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3EB" w:rsidRPr="009503EB" w:rsidRDefault="009503EB" w:rsidP="009503E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503EB">
        <w:rPr>
          <w:rFonts w:ascii="宋体" w:eastAsia="宋体" w:hAnsi="宋体" w:cs="宋体"/>
          <w:b/>
          <w:bCs/>
          <w:kern w:val="36"/>
          <w:sz w:val="48"/>
          <w:szCs w:val="48"/>
        </w:rPr>
        <w:t>Internet Explorer 维护</w:t>
      </w:r>
    </w:p>
    <w:p w:rsidR="009503EB" w:rsidRPr="009503EB" w:rsidRDefault="009503EB" w:rsidP="009503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3EB">
        <w:rPr>
          <w:rFonts w:ascii="宋体" w:eastAsia="宋体" w:hAnsi="宋体" w:cs="宋体"/>
          <w:kern w:val="0"/>
          <w:sz w:val="24"/>
          <w:szCs w:val="24"/>
        </w:rPr>
        <w:t>可以使用 Internet Explorer(R) 维护 (IEM) 工具为使用加入 Windows(R) 域的计算机的用户自定义浏览器的外观和功能。IEM 是一种组策略 Microsoft(R) 管理控制台 (MMC) 管理单元的扩展功能。可以使用 IEM 来强制执行组织中与 Internet 相关的标准，也可以为用户提供常见的浏览器界面。</w:t>
      </w:r>
    </w:p>
    <w:p w:rsidR="009503EB" w:rsidRPr="009503EB" w:rsidRDefault="009503EB" w:rsidP="009503EB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950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IEM 概述</w:t>
        </w:r>
      </w:hyperlink>
    </w:p>
    <w:p w:rsidR="009503EB" w:rsidRPr="009503EB" w:rsidRDefault="009503EB" w:rsidP="009503EB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50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 IEM</w:t>
        </w:r>
      </w:hyperlink>
    </w:p>
    <w:p w:rsidR="009503EB" w:rsidRPr="009503EB" w:rsidRDefault="009503EB" w:rsidP="009503EB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03EB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9503EB" w:rsidRPr="009503EB" w:rsidRDefault="009503EB" w:rsidP="009503E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3EB">
        <w:rPr>
          <w:rFonts w:ascii="宋体" w:eastAsia="宋体" w:hAnsi="宋体" w:cs="宋体"/>
          <w:kern w:val="0"/>
          <w:sz w:val="24"/>
          <w:szCs w:val="24"/>
        </w:rPr>
        <w:t>有关 Internet Explorer 的详细信息，请参阅 Internet Explorer 门户 (</w:t>
      </w:r>
      <w:hyperlink r:id="rId7" w:tgtFrame="_blank" w:history="1">
        <w:r w:rsidRPr="00950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http://go.microsoft.com/fwlink/?LinkId=67683</w:t>
        </w:r>
      </w:hyperlink>
      <w:r w:rsidRPr="009503EB">
        <w:rPr>
          <w:rFonts w:ascii="宋体" w:eastAsia="宋体" w:hAnsi="宋体" w:cs="宋体"/>
          <w:kern w:val="0"/>
          <w:sz w:val="24"/>
          <w:szCs w:val="24"/>
        </w:rPr>
        <w:t>)（英文）。</w:t>
      </w:r>
    </w:p>
    <w:p w:rsidR="009503EB" w:rsidRPr="009503EB" w:rsidRDefault="009503EB" w:rsidP="009503E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3EB">
        <w:rPr>
          <w:rFonts w:ascii="宋体" w:eastAsia="宋体" w:hAnsi="宋体" w:cs="宋体"/>
          <w:kern w:val="0"/>
          <w:sz w:val="24"/>
          <w:szCs w:val="24"/>
        </w:rPr>
        <w:t>有关</w:t>
      </w:r>
      <w:proofErr w:type="gramStart"/>
      <w:r w:rsidRPr="009503EB">
        <w:rPr>
          <w:rFonts w:ascii="宋体" w:eastAsia="宋体" w:hAnsi="宋体" w:cs="宋体"/>
          <w:kern w:val="0"/>
          <w:sz w:val="24"/>
          <w:szCs w:val="24"/>
        </w:rPr>
        <w:t>使用组</w:t>
      </w:r>
      <w:proofErr w:type="gramEnd"/>
      <w:r w:rsidRPr="009503EB">
        <w:rPr>
          <w:rFonts w:ascii="宋体" w:eastAsia="宋体" w:hAnsi="宋体" w:cs="宋体"/>
          <w:kern w:val="0"/>
          <w:sz w:val="24"/>
          <w:szCs w:val="24"/>
        </w:rPr>
        <w:t>策略的详细信息，请参阅产品帮助文件 (Gpedit.chm) 或组策略文档 (</w:t>
      </w:r>
      <w:hyperlink r:id="rId8" w:tgtFrame="_blank" w:history="1">
        <w:r w:rsidRPr="00950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http://go.microsoft.com/fwlink/?linkid=67684</w:t>
        </w:r>
      </w:hyperlink>
      <w:r w:rsidRPr="009503EB">
        <w:rPr>
          <w:rFonts w:ascii="宋体" w:eastAsia="宋体" w:hAnsi="宋体" w:cs="宋体"/>
          <w:kern w:val="0"/>
          <w:sz w:val="24"/>
          <w:szCs w:val="24"/>
        </w:rPr>
        <w:t>)（英文）。</w:t>
      </w:r>
    </w:p>
    <w:p w:rsidR="009503EB" w:rsidRPr="009503EB" w:rsidRDefault="009503EB" w:rsidP="009503E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3EB">
        <w:rPr>
          <w:rFonts w:ascii="宋体" w:eastAsia="宋体" w:hAnsi="宋体" w:cs="宋体"/>
          <w:kern w:val="0"/>
          <w:sz w:val="24"/>
          <w:szCs w:val="24"/>
        </w:rPr>
        <w:t>若要在将 Windows Internet Explorer 8 部署到用户之前对其进行自定义，或者若要在多个操作系统上或不使用 Active Directory 目录服务的环境中管理 Internet Explorer，请使用 Internet Explorer Administration Kit 8。有关详细信息，</w:t>
      </w:r>
      <w:proofErr w:type="gramStart"/>
      <w:r w:rsidRPr="009503EB">
        <w:rPr>
          <w:rFonts w:ascii="宋体" w:eastAsia="宋体" w:hAnsi="宋体" w:cs="宋体"/>
          <w:kern w:val="0"/>
          <w:sz w:val="24"/>
          <w:szCs w:val="24"/>
        </w:rPr>
        <w:t>请访问</w:t>
      </w:r>
      <w:proofErr w:type="gramEnd"/>
      <w:r w:rsidRPr="009503E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950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http://go.microsoft.com/fwlink/?LinkId=67685</w:t>
        </w:r>
      </w:hyperlink>
      <w:r w:rsidRPr="009503EB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9503EB" w:rsidRPr="009503EB" w:rsidRDefault="009503EB" w:rsidP="009503EB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3EB">
        <w:rPr>
          <w:rFonts w:ascii="宋体" w:eastAsia="宋体" w:hAnsi="宋体" w:cs="宋体"/>
          <w:kern w:val="0"/>
          <w:sz w:val="24"/>
          <w:szCs w:val="24"/>
        </w:rPr>
        <w:t>有关 IEM 的详细信息，请参阅 IEM 技术参考 (</w:t>
      </w:r>
      <w:hyperlink r:id="rId10" w:tgtFrame="_blank" w:history="1">
        <w:r w:rsidRPr="009503E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http://go.microsoft.com/fwlink/?LinkId=67682</w:t>
        </w:r>
      </w:hyperlink>
      <w:r w:rsidRPr="009503EB">
        <w:rPr>
          <w:rFonts w:ascii="宋体" w:eastAsia="宋体" w:hAnsi="宋体" w:cs="宋体"/>
          <w:kern w:val="0"/>
          <w:sz w:val="24"/>
          <w:szCs w:val="24"/>
        </w:rPr>
        <w:t>)（英文）。</w:t>
      </w:r>
    </w:p>
    <w:p w:rsidR="009503EB" w:rsidRPr="009503EB" w:rsidRDefault="009503EB" w:rsidP="009503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3E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85726"/>
    <w:multiLevelType w:val="multilevel"/>
    <w:tmpl w:val="2314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14F30"/>
    <w:multiLevelType w:val="multilevel"/>
    <w:tmpl w:val="723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EB"/>
    <w:rsid w:val="009503EB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A3CA5-6877-4B7C-AC00-89DA3283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03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9503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3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9503E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50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0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0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676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67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ieakmmc.chm::/html/07168040-baeb-4318-9944-70791048fac2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mk:@MSITStore:C:\Windows\Help\mui\0804\ieakmmc.chm::/html/f6749119-55c5-4897-8363-86c8cbdf14f0.htm" TargetMode="External"/><Relationship Id="rId10" Type="http://schemas.openxmlformats.org/officeDocument/2006/relationships/hyperlink" Target="http://go.microsoft.com/fwlink/?LinkId=67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676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2022-11-14T07:51:00Z</dcterms:created>
  <dcterms:modified xsi:type="dcterms:W3CDTF">2022-11-14T07:54:00Z</dcterms:modified>
</cp:coreProperties>
</file>