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8DC" w:rsidRDefault="00BB58DC" w:rsidP="00BB58DC">
      <w:r>
        <w:t>What are three conclusions we can make about Kickstarter campaigns given the provided data?</w:t>
      </w:r>
    </w:p>
    <w:p w:rsidR="00BB58DC" w:rsidRDefault="00BB58DC" w:rsidP="00BB58DC">
      <w:pPr>
        <w:pStyle w:val="ListParagraph"/>
        <w:numPr>
          <w:ilvl w:val="0"/>
          <w:numId w:val="2"/>
        </w:numPr>
      </w:pPr>
      <w:r>
        <w:t>More than half of the campaigns are successful</w:t>
      </w:r>
    </w:p>
    <w:p w:rsidR="00BB58DC" w:rsidRDefault="00BB58DC" w:rsidP="00BB58DC">
      <w:pPr>
        <w:pStyle w:val="ListParagraph"/>
        <w:numPr>
          <w:ilvl w:val="0"/>
          <w:numId w:val="2"/>
        </w:numPr>
      </w:pPr>
      <w:r>
        <w:t>The “Theater” category seems to succeed the most</w:t>
      </w:r>
    </w:p>
    <w:p w:rsidR="00BB58DC" w:rsidRDefault="00BB58DC" w:rsidP="00BB58DC">
      <w:pPr>
        <w:pStyle w:val="ListParagraph"/>
        <w:numPr>
          <w:ilvl w:val="0"/>
          <w:numId w:val="2"/>
        </w:numPr>
      </w:pPr>
      <w:r>
        <w:t xml:space="preserve">Theater is also the most concentrated </w:t>
      </w:r>
      <w:proofErr w:type="spellStart"/>
      <w:r>
        <w:t>kickstarter</w:t>
      </w:r>
      <w:proofErr w:type="spellEnd"/>
      <w:r>
        <w:t xml:space="preserve"> campaign</w:t>
      </w:r>
    </w:p>
    <w:p w:rsidR="00BB58DC" w:rsidRDefault="00BB58DC" w:rsidP="00BB58DC">
      <w:r>
        <w:t>What are some of the limitations of this dataset?</w:t>
      </w:r>
    </w:p>
    <w:p w:rsidR="00BB58DC" w:rsidRDefault="00BB58DC" w:rsidP="00BB58DC">
      <w:pPr>
        <w:pStyle w:val="ListParagraph"/>
        <w:numPr>
          <w:ilvl w:val="0"/>
          <w:numId w:val="3"/>
        </w:numPr>
      </w:pPr>
      <w:r>
        <w:t xml:space="preserve">We don’t know how many “funders” are actually real funders, compared to people who are funding the campaigns themselves. </w:t>
      </w:r>
    </w:p>
    <w:p w:rsidR="004178C4" w:rsidRDefault="00BB58DC" w:rsidP="00BB58DC">
      <w:r>
        <w:t>What are some other possible tables/graphs that we could create?</w:t>
      </w:r>
    </w:p>
    <w:p w:rsidR="00BB58DC" w:rsidRPr="00BB58DC" w:rsidRDefault="00BB58DC" w:rsidP="00BB58DC">
      <w:pPr>
        <w:pStyle w:val="ListParagraph"/>
        <w:numPr>
          <w:ilvl w:val="0"/>
          <w:numId w:val="4"/>
        </w:numPr>
      </w:pPr>
      <w:r>
        <w:t xml:space="preserve">How many successful campaigns there were by “Category” and then “Sub-Category”, then we can see more specific success rate for category/sub categories. </w:t>
      </w:r>
      <w:bookmarkStart w:id="0" w:name="_GoBack"/>
      <w:bookmarkEnd w:id="0"/>
    </w:p>
    <w:sectPr w:rsidR="00BB58DC" w:rsidRPr="00BB58DC" w:rsidSect="008C1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42412"/>
    <w:multiLevelType w:val="hybridMultilevel"/>
    <w:tmpl w:val="91085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61E67"/>
    <w:multiLevelType w:val="hybridMultilevel"/>
    <w:tmpl w:val="F59C1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D57F4"/>
    <w:multiLevelType w:val="hybridMultilevel"/>
    <w:tmpl w:val="537AD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B471B"/>
    <w:multiLevelType w:val="hybridMultilevel"/>
    <w:tmpl w:val="25FE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C4"/>
    <w:rsid w:val="004178C4"/>
    <w:rsid w:val="008C17B8"/>
    <w:rsid w:val="00BB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180DD"/>
  <w15:chartTrackingRefBased/>
  <w15:docId w15:val="{4A33D9B5-6564-504B-B965-58FF6307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Ahn</dc:creator>
  <cp:keywords/>
  <dc:description/>
  <cp:lastModifiedBy>Brian Ahn</cp:lastModifiedBy>
  <cp:revision>1</cp:revision>
  <dcterms:created xsi:type="dcterms:W3CDTF">2018-08-04T03:56:00Z</dcterms:created>
  <dcterms:modified xsi:type="dcterms:W3CDTF">2018-08-04T04:29:00Z</dcterms:modified>
</cp:coreProperties>
</file>