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BD865">
      <w:pPr>
        <w:pStyle w:val="2"/>
        <w:spacing w:before="420" w:beforeAutospacing="0" w:after="210" w:afterAutospacing="0" w:line="384" w:lineRule="auto"/>
        <w:ind w:firstLine="0" w:firstLineChars="0"/>
        <w:jc w:val="center"/>
      </w:pPr>
      <w:r>
        <w:rPr>
          <w:rFonts w:hint="default" w:ascii="Courier New" w:hAnsi="Courier New" w:eastAsia="黑体" w:cs="Courier New"/>
          <w:b/>
          <w:bCs/>
          <w:color w:val="000000"/>
          <w:kern w:val="44"/>
          <w:sz w:val="40"/>
          <w:szCs w:val="40"/>
          <w:lang w:val="en-US" w:eastAsia="zh-CN" w:bidi="ar-SA"/>
        </w:rPr>
        <w:t>抓斗作业引导及盘存系统</w:t>
      </w:r>
    </w:p>
    <w:p w14:paraId="0C0E27F8">
      <w:pPr>
        <w:pStyle w:val="3"/>
        <w:spacing w:before="105" w:beforeAutospacing="0" w:after="315" w:afterAutospacing="0" w:line="384" w:lineRule="auto"/>
        <w:ind w:firstLine="0" w:firstLineChars="0"/>
        <w:jc w:val="center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32"/>
          <w:szCs w:val="32"/>
          <w:lang w:val="en-US" w:eastAsia="zh-CN" w:bidi="ar-SA"/>
        </w:rPr>
        <w:t>PLC接口速查表 V1.1</w:t>
      </w:r>
    </w:p>
    <w:p w14:paraId="574EA2E7">
      <w:pPr>
        <w:pStyle w:val="4"/>
        <w:spacing w:before="210" w:beforeAutospacing="0" w:after="105" w:afterAutospacing="0" w:line="384" w:lineRule="auto"/>
        <w:ind w:firstLine="0" w:firstLineChars="0"/>
        <w:jc w:val="left"/>
      </w:pPr>
      <w:r>
        <w:rPr>
          <w:rFonts w:hint="default" w:ascii="Segoe UI Emoji" w:hAnsi="Segoe UI Emoji" w:eastAsia="黑体" w:cs="Segoe UI Emoji"/>
          <w:b/>
          <w:bCs/>
          <w:color w:val="000000"/>
          <w:kern w:val="2"/>
          <w:sz w:val="28"/>
          <w:szCs w:val="28"/>
          <w:lang w:val="en-US" w:eastAsia="zh-CN" w:bidi="ar-SA"/>
        </w:rPr>
        <w:t>🚨</w:t>
      </w:r>
      <w:r>
        <w:rPr>
          <w:rFonts w:hint="default" w:ascii="Courier New" w:hAnsi="Courier New" w:eastAsia="黑体" w:cs="Courier New"/>
          <w:b/>
          <w:bCs/>
          <w:color w:val="000000"/>
          <w:kern w:val="2"/>
          <w:sz w:val="28"/>
          <w:szCs w:val="28"/>
          <w:lang w:val="en-US" w:eastAsia="zh-CN" w:bidi="ar-SA"/>
        </w:rPr>
        <w:t>、紧急操作指南</w:t>
      </w:r>
    </w:p>
    <w:p w14:paraId="0BA8B61F">
      <w:pPr>
        <w:numPr>
          <w:ilvl w:val="0"/>
          <w:numId w:val="1"/>
        </w:numPr>
        <w:spacing w:before="0" w:after="63" w:afterAutospacing="0" w:line="384" w:lineRule="auto"/>
        <w:ind w:left="780" w:leftChars="200" w:hanging="360" w:firstLineChars="0"/>
        <w:rPr>
          <w:b/>
          <w:bCs/>
          <w:color w:val="FF0000"/>
        </w:rPr>
      </w:pPr>
      <w:r>
        <w:rPr>
          <w:rFonts w:hint="default" w:ascii="Courier New" w:hAnsi="Courier New" w:eastAsia="黑体" w:cs="Courier New"/>
          <w:b/>
          <w:bCs/>
          <w:color w:val="C0392B"/>
          <w:kern w:val="2"/>
          <w:sz w:val="22"/>
          <w:szCs w:val="22"/>
          <w:shd w:val="clear" w:fill="FFF9C4"/>
          <w:lang w:val="en-US" w:eastAsia="zh-CN" w:bidi="ar-SA"/>
        </w:rPr>
        <w:t>触发急停：向</w:t>
      </w:r>
      <w:r>
        <w:rPr>
          <w:rFonts w:hint="default" w:ascii="Courier New" w:hAnsi="Courier New" w:eastAsia="黑体" w:cs="Courier New"/>
          <w:b/>
          <w:bCs/>
          <w:color w:val="C0392B"/>
          <w:kern w:val="2"/>
          <w:sz w:val="22"/>
          <w:szCs w:val="22"/>
          <w:lang w:val="en-US" w:eastAsia="zh-CN" w:bidi="ar-SA"/>
        </w:rPr>
        <w:t>0x0066</w:t>
      </w:r>
      <w:r>
        <w:rPr>
          <w:rFonts w:hint="default" w:ascii="Courier New" w:hAnsi="Courier New" w:eastAsia="黑体" w:cs="Courier New"/>
          <w:b/>
          <w:bCs/>
          <w:color w:val="C0392B"/>
          <w:kern w:val="2"/>
          <w:sz w:val="22"/>
          <w:szCs w:val="22"/>
          <w:shd w:val="clear" w:fill="FFF9C4"/>
          <w:lang w:val="en-US" w:eastAsia="zh-CN" w:bidi="ar-SA"/>
        </w:rPr>
        <w:t>寄存器写入</w:t>
      </w:r>
      <w:r>
        <w:rPr>
          <w:rFonts w:hint="default" w:ascii="Courier New" w:hAnsi="Courier New" w:eastAsia="黑体" w:cs="Courier New"/>
          <w:b/>
          <w:bCs/>
          <w:color w:val="C0392B"/>
          <w:kern w:val="2"/>
          <w:sz w:val="22"/>
          <w:szCs w:val="22"/>
          <w:lang w:val="en-US" w:eastAsia="zh-CN" w:bidi="ar-SA"/>
        </w:rPr>
        <w:t>0xA55A</w:t>
      </w:r>
      <w:r>
        <w:rPr>
          <w:rFonts w:hint="default" w:ascii="Courier New" w:hAnsi="Courier New" w:eastAsia="黑体" w:cs="Courier New"/>
          <w:b/>
          <w:bCs/>
          <w:color w:val="C0392B"/>
          <w:kern w:val="2"/>
          <w:sz w:val="22"/>
          <w:szCs w:val="22"/>
          <w:shd w:val="clear" w:fill="FFF9C4"/>
          <w:lang w:val="en-US" w:eastAsia="zh-CN" w:bidi="ar-SA"/>
        </w:rPr>
        <w:t>，所有轴立即停止</w:t>
      </w:r>
    </w:p>
    <w:p w14:paraId="5402169B">
      <w:pPr>
        <w:numPr>
          <w:ilvl w:val="0"/>
          <w:numId w:val="1"/>
        </w:numPr>
        <w:spacing w:before="0" w:after="63" w:afterAutospacing="0" w:line="384" w:lineRule="auto"/>
        <w:ind w:left="780" w:leftChars="200" w:hanging="360" w:firstLineChars="0"/>
        <w:rPr>
          <w:b/>
          <w:bCs/>
          <w:color w:val="FF0000"/>
        </w:rPr>
      </w:pPr>
      <w:r>
        <w:rPr>
          <w:rFonts w:hint="default" w:ascii="Courier New" w:hAnsi="Courier New" w:eastAsia="黑体" w:cs="Courier New"/>
          <w:b/>
          <w:bCs/>
          <w:color w:val="333333"/>
          <w:kern w:val="2"/>
          <w:sz w:val="22"/>
          <w:szCs w:val="22"/>
          <w:lang w:val="en-US" w:eastAsia="zh-CN" w:bidi="ar-SA"/>
        </w:rPr>
        <w:t>故障复位：故障排除后，依次写入0x0031（清除故障）→0x0030（系统复位）</w:t>
      </w:r>
    </w:p>
    <w:p w14:paraId="19E47045">
      <w:pPr>
        <w:numPr>
          <w:ilvl w:val="0"/>
          <w:numId w:val="1"/>
        </w:numPr>
        <w:spacing w:before="0" w:after="63" w:afterAutospacing="0" w:line="384" w:lineRule="auto"/>
        <w:ind w:left="780" w:leftChars="200" w:hanging="360" w:firstLineChars="0"/>
      </w:pPr>
      <w:r>
        <w:rPr>
          <w:rFonts w:hint="default" w:ascii="Courier New" w:hAnsi="Courier New" w:eastAsia="黑体" w:cs="Courier New"/>
          <w:b/>
          <w:bCs/>
          <w:color w:val="333333"/>
          <w:kern w:val="2"/>
          <w:sz w:val="22"/>
          <w:szCs w:val="22"/>
          <w:lang w:val="en-US" w:eastAsia="zh-CN" w:bidi="ar-SA"/>
        </w:rPr>
        <w:t>通讯中断恢复</w:t>
      </w:r>
      <w:r>
        <w:rPr>
          <w:rFonts w:hint="default" w:ascii="Courier New" w:hAnsi="Courier New" w:eastAsia="黑体" w:cs="Courier New"/>
          <w:color w:val="333333"/>
          <w:kern w:val="2"/>
          <w:sz w:val="22"/>
          <w:szCs w:val="22"/>
          <w:lang w:val="en-US" w:eastAsia="zh-CN" w:bidi="ar-SA"/>
        </w:rPr>
        <w:t>：重启通讯服务，检查心跳恢复后再发送控制指令</w:t>
      </w:r>
    </w:p>
    <w:p w14:paraId="1B9F27BE">
      <w:pPr>
        <w:pStyle w:val="4"/>
        <w:spacing w:before="210" w:beforeAutospacing="0" w:after="105" w:afterAutospacing="0" w:line="384" w:lineRule="auto"/>
        <w:ind w:firstLine="0" w:firstLineChars="0"/>
        <w:jc w:val="left"/>
      </w:pPr>
      <w:r>
        <w:rPr>
          <w:rFonts w:hint="default" w:ascii="Segoe UI Emoji" w:hAnsi="Segoe UI Emoji" w:eastAsia="黑体" w:cs="Segoe UI Emoji"/>
          <w:b/>
          <w:bCs/>
          <w:color w:val="000000"/>
          <w:kern w:val="2"/>
          <w:sz w:val="28"/>
          <w:szCs w:val="28"/>
          <w:lang w:val="en-US" w:eastAsia="zh-CN" w:bidi="ar-SA"/>
        </w:rPr>
        <w:t>📖</w:t>
      </w:r>
      <w:r>
        <w:rPr>
          <w:rFonts w:hint="default" w:ascii="Courier New" w:hAnsi="Courier New" w:eastAsia="黑体" w:cs="Courier New"/>
          <w:b/>
          <w:bCs/>
          <w:color w:val="000000"/>
          <w:kern w:val="2"/>
          <w:sz w:val="28"/>
          <w:szCs w:val="28"/>
          <w:lang w:val="en-US" w:eastAsia="zh-CN" w:bidi="ar-SA"/>
        </w:rPr>
        <w:t>一、寄存器地址速查表</w:t>
      </w:r>
    </w:p>
    <w:tbl>
      <w:tblPr>
        <w:tblStyle w:val="13"/>
        <w:tblW w:w="9162" w:type="dxa"/>
        <w:tblInd w:w="1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6"/>
        <w:gridCol w:w="6686"/>
      </w:tblGrid>
      <w:tr w14:paraId="0ED7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476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148CCD2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项</w:t>
            </w:r>
          </w:p>
        </w:tc>
        <w:tc>
          <w:tcPr>
            <w:tcW w:w="6686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D3DD69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</w:tr>
      <w:tr w14:paraId="301A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476" w:type="dxa"/>
            <w:tcMar>
              <w:left w:w="108" w:type="dxa"/>
              <w:right w:w="108" w:type="dxa"/>
            </w:tcMar>
            <w:vAlign w:val="center"/>
          </w:tcPr>
          <w:p w14:paraId="0D0197D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通讯方式</w:t>
            </w:r>
          </w:p>
        </w:tc>
        <w:tc>
          <w:tcPr>
            <w:tcW w:w="6686" w:type="dxa"/>
            <w:tcMar>
              <w:left w:w="108" w:type="dxa"/>
              <w:right w:w="108" w:type="dxa"/>
            </w:tcMar>
            <w:vAlign w:val="center"/>
          </w:tcPr>
          <w:p w14:paraId="4CB47D7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Modbus TCP/RTU</w:t>
            </w:r>
          </w:p>
        </w:tc>
      </w:tr>
      <w:tr w14:paraId="62C4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476" w:type="dxa"/>
            <w:tcMar>
              <w:left w:w="108" w:type="dxa"/>
              <w:right w:w="108" w:type="dxa"/>
            </w:tcMar>
            <w:vAlign w:val="center"/>
          </w:tcPr>
          <w:p w14:paraId="74A31A7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TCP默认端口</w:t>
            </w:r>
          </w:p>
        </w:tc>
        <w:tc>
          <w:tcPr>
            <w:tcW w:w="6686" w:type="dxa"/>
            <w:tcMar>
              <w:left w:w="108" w:type="dxa"/>
              <w:right w:w="108" w:type="dxa"/>
            </w:tcMar>
            <w:vAlign w:val="center"/>
          </w:tcPr>
          <w:p w14:paraId="7406A51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502</w:t>
            </w:r>
          </w:p>
        </w:tc>
      </w:tr>
      <w:tr w14:paraId="71CE3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476" w:type="dxa"/>
            <w:tcMar>
              <w:left w:w="108" w:type="dxa"/>
              <w:right w:w="108" w:type="dxa"/>
            </w:tcMar>
            <w:vAlign w:val="center"/>
          </w:tcPr>
          <w:p w14:paraId="1380E31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输入寄存器范围</w:t>
            </w:r>
          </w:p>
        </w:tc>
        <w:tc>
          <w:tcPr>
            <w:tcW w:w="6686" w:type="dxa"/>
            <w:tcMar>
              <w:left w:w="108" w:type="dxa"/>
              <w:right w:w="108" w:type="dxa"/>
            </w:tcMar>
            <w:vAlign w:val="center"/>
          </w:tcPr>
          <w:p w14:paraId="6985F61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0x0000-0x001F (0-31)</w:t>
            </w: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，只读</w:t>
            </w:r>
          </w:p>
        </w:tc>
      </w:tr>
      <w:tr w14:paraId="26AB4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476" w:type="dxa"/>
            <w:tcMar>
              <w:left w:w="108" w:type="dxa"/>
              <w:right w:w="108" w:type="dxa"/>
            </w:tcMar>
            <w:vAlign w:val="center"/>
          </w:tcPr>
          <w:p w14:paraId="35C6AD2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保持寄存器范围</w:t>
            </w:r>
          </w:p>
        </w:tc>
        <w:tc>
          <w:tcPr>
            <w:tcW w:w="6686" w:type="dxa"/>
            <w:tcMar>
              <w:left w:w="108" w:type="dxa"/>
              <w:right w:w="108" w:type="dxa"/>
            </w:tcMar>
            <w:vAlign w:val="center"/>
          </w:tcPr>
          <w:p w14:paraId="6B1C56E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0x0064-0x00A3 (100-163)</w:t>
            </w: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，读写</w:t>
            </w:r>
          </w:p>
        </w:tc>
      </w:tr>
      <w:tr w14:paraId="44871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2476" w:type="dxa"/>
            <w:tcMar>
              <w:left w:w="108" w:type="dxa"/>
              <w:right w:w="108" w:type="dxa"/>
            </w:tcMar>
            <w:vAlign w:val="center"/>
          </w:tcPr>
          <w:p w14:paraId="0A78BD3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版本生效日期</w:t>
            </w:r>
          </w:p>
        </w:tc>
        <w:tc>
          <w:tcPr>
            <w:tcW w:w="6686" w:type="dxa"/>
            <w:tcMar>
              <w:left w:w="108" w:type="dxa"/>
              <w:right w:w="108" w:type="dxa"/>
            </w:tcMar>
            <w:vAlign w:val="center"/>
          </w:tcPr>
          <w:p w14:paraId="7B55644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2026-03-16</w:t>
            </w:r>
          </w:p>
        </w:tc>
      </w:tr>
    </w:tbl>
    <w:p w14:paraId="7C2F6902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1.1 输入寄存器（只读）</w:t>
      </w:r>
    </w:p>
    <w:tbl>
      <w:tblPr>
        <w:tblStyle w:val="13"/>
        <w:tblW w:w="97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950"/>
        <w:gridCol w:w="2355"/>
        <w:gridCol w:w="1230"/>
        <w:gridCol w:w="2235"/>
        <w:gridCol w:w="765"/>
      </w:tblGrid>
      <w:tr w14:paraId="5CE4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34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0554AF4">
            <w:pPr>
              <w:keepNext/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地址</w:t>
            </w:r>
          </w:p>
          <w:p w14:paraId="38DEE0B9">
            <w:pPr>
              <w:keepNext/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(DEC)</w:t>
            </w:r>
          </w:p>
        </w:tc>
        <w:tc>
          <w:tcPr>
            <w:tcW w:w="1950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7910410">
            <w:pPr>
              <w:keepNext/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地址(HEX)</w:t>
            </w:r>
          </w:p>
        </w:tc>
        <w:tc>
          <w:tcPr>
            <w:tcW w:w="2355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6AEDDB3">
            <w:pPr>
              <w:keepNext/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名称</w:t>
            </w:r>
          </w:p>
        </w:tc>
        <w:tc>
          <w:tcPr>
            <w:tcW w:w="1230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B3F80A8">
            <w:pPr>
              <w:keepNext/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类型</w:t>
            </w:r>
          </w:p>
        </w:tc>
        <w:tc>
          <w:tcPr>
            <w:tcW w:w="2235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3D5DDC3C">
            <w:pPr>
              <w:keepNext/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  <w:tc>
          <w:tcPr>
            <w:tcW w:w="765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0C4537A">
            <w:pPr>
              <w:keepNext/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单位</w:t>
            </w:r>
          </w:p>
        </w:tc>
      </w:tr>
      <w:tr w14:paraId="1643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1AC4CFE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0-1</w:t>
            </w:r>
          </w:p>
        </w:tc>
        <w:tc>
          <w:tcPr>
            <w:tcW w:w="1950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BD8D6BF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0x0000-0x0001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29241456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IR_POS_X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72721F76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1ECE7615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大车X坐标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3FEEA885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</w:t>
            </w:r>
          </w:p>
        </w:tc>
      </w:tr>
      <w:tr w14:paraId="7F12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6EE5303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2-3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35F8A0FA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0x0002-0x0003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7E3BA092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IR_POS_Y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40896AD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7E6E6401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小车Y坐标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7712B570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</w:t>
            </w:r>
          </w:p>
        </w:tc>
      </w:tr>
      <w:tr w14:paraId="1B2E3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54827975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4-5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179A4A33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0x0004-0x0005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54A7D6EF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IR_POS_Z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6E8A5C04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1B577025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起升Z高度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6A5B1FB5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</w:t>
            </w:r>
          </w:p>
        </w:tc>
      </w:tr>
      <w:tr w14:paraId="5613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0E617B7A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6-7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7B399030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0x0006-0x0007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699CCADD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IR_ANGLE_THETA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356D56BE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3EFC3971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旋转角度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2FD53D80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°</w:t>
            </w:r>
          </w:p>
        </w:tc>
      </w:tr>
      <w:tr w14:paraId="019FD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4A6EE83B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8-9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16B75F4C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0x0008-0x0009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1A2DC67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IR_GRAB_ANGLE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41AD6A7D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0ECAE40A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抓斗开度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0CA070CD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°</w:t>
            </w:r>
          </w:p>
        </w:tc>
      </w:tr>
      <w:tr w14:paraId="52F1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76EE7DC7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10-11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64813FAB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0x000A-0x000B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51EE6820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IR_LOAD_WEIGHT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62919661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1919670E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负载重量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6D69642C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t</w:t>
            </w:r>
          </w:p>
        </w:tc>
      </w:tr>
      <w:tr w14:paraId="063F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62BE2EFC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12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411596F7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0x000C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54777FB3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IR_STATUS_WORD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2F2F2723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0ACBF24B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系统状态字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043F1AC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-</w:t>
            </w:r>
          </w:p>
        </w:tc>
      </w:tr>
      <w:tr w14:paraId="3B29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0AB1C3FD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13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4C8DA10F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0x000D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165FEDBB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IR_FAULT_CODE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675EECB3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52DFF125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故障码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477539D8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-</w:t>
            </w:r>
          </w:p>
        </w:tc>
      </w:tr>
      <w:tr w14:paraId="369C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05BD7AEC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16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1441095F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0x0010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1E96F99E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IR_OP_MODE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1DE64E3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05A14BCD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当前模式：0=自动/1=手动/2=远程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5DE1ECF7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-</w:t>
            </w:r>
          </w:p>
        </w:tc>
      </w:tr>
      <w:tr w14:paraId="5776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02042403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17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6AE96BBF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0x0011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0811A90E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IR_JOB_STAGE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29623D2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67452C6B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作业阶段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45DB5FF2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-</w:t>
            </w:r>
          </w:p>
        </w:tc>
      </w:tr>
      <w:tr w14:paraId="4822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3CDE00A3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18-19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6408388E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0x0012-0x0013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08CBDDFA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IR_HEARTBEAT_PLC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59DC09D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5DA3207F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PLC心跳计数器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1D4F9ECD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-</w:t>
            </w:r>
          </w:p>
        </w:tc>
      </w:tr>
      <w:tr w14:paraId="0131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34" w:type="dxa"/>
            <w:tcMar>
              <w:left w:w="108" w:type="dxa"/>
              <w:right w:w="108" w:type="dxa"/>
            </w:tcMar>
            <w:vAlign w:val="center"/>
          </w:tcPr>
          <w:p w14:paraId="1AA62471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20-27</w:t>
            </w:r>
          </w:p>
        </w:tc>
        <w:tc>
          <w:tcPr>
            <w:tcW w:w="1950" w:type="dxa"/>
            <w:tcMar>
              <w:left w:w="108" w:type="dxa"/>
              <w:right w:w="108" w:type="dxa"/>
            </w:tcMar>
            <w:vAlign w:val="center"/>
          </w:tcPr>
          <w:p w14:paraId="38C2419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0x0014-0x001B</w:t>
            </w:r>
          </w:p>
        </w:tc>
        <w:tc>
          <w:tcPr>
            <w:tcW w:w="2355" w:type="dxa"/>
            <w:tcMar>
              <w:left w:w="108" w:type="dxa"/>
              <w:right w:w="108" w:type="dxa"/>
            </w:tcMar>
            <w:vAlign w:val="center"/>
          </w:tcPr>
          <w:p w14:paraId="0250F04F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IR_VEL_*</w:t>
            </w:r>
          </w:p>
        </w:tc>
        <w:tc>
          <w:tcPr>
            <w:tcW w:w="1230" w:type="dxa"/>
            <w:tcMar>
              <w:left w:w="108" w:type="dxa"/>
              <w:right w:w="108" w:type="dxa"/>
            </w:tcMar>
            <w:vAlign w:val="center"/>
          </w:tcPr>
          <w:p w14:paraId="59A5C8A9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4B8EB740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各轴速度</w:t>
            </w:r>
          </w:p>
        </w:tc>
        <w:tc>
          <w:tcPr>
            <w:tcW w:w="765" w:type="dxa"/>
            <w:tcMar>
              <w:left w:w="108" w:type="dxa"/>
              <w:right w:w="108" w:type="dxa"/>
            </w:tcMar>
            <w:vAlign w:val="center"/>
          </w:tcPr>
          <w:p w14:paraId="44ECEDBB">
            <w:pPr>
              <w:keepNext/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m/s/°/s</w:t>
            </w:r>
          </w:p>
        </w:tc>
      </w:tr>
    </w:tbl>
    <w:p w14:paraId="52A19726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1.2 保持寄存器（读写）</w:t>
      </w:r>
    </w:p>
    <w:p w14:paraId="2A41EED9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常用控制类</w:t>
      </w:r>
    </w:p>
    <w:tbl>
      <w:tblPr>
        <w:tblStyle w:val="13"/>
        <w:tblW w:w="94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1933"/>
        <w:gridCol w:w="2461"/>
        <w:gridCol w:w="1009"/>
        <w:gridCol w:w="520"/>
        <w:gridCol w:w="2207"/>
      </w:tblGrid>
      <w:tr w14:paraId="417D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54" w:type="dxa"/>
            <w:tcMar>
              <w:left w:w="108" w:type="dxa"/>
              <w:right w:w="108" w:type="dxa"/>
            </w:tcMar>
            <w:vAlign w:val="center"/>
          </w:tcPr>
          <w:p w14:paraId="609F90BB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地址</w:t>
            </w:r>
          </w:p>
          <w:p w14:paraId="02871032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(DEC)</w:t>
            </w:r>
          </w:p>
        </w:tc>
        <w:tc>
          <w:tcPr>
            <w:tcW w:w="1933" w:type="dxa"/>
            <w:tcMar>
              <w:left w:w="108" w:type="dxa"/>
              <w:right w:w="108" w:type="dxa"/>
            </w:tcMar>
            <w:vAlign w:val="center"/>
          </w:tcPr>
          <w:p w14:paraId="47296742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地址(HEX)</w:t>
            </w:r>
          </w:p>
        </w:tc>
        <w:tc>
          <w:tcPr>
            <w:tcW w:w="2461" w:type="dxa"/>
            <w:tcMar>
              <w:left w:w="108" w:type="dxa"/>
              <w:right w:w="108" w:type="dxa"/>
            </w:tcMar>
            <w:vAlign w:val="center"/>
          </w:tcPr>
          <w:p w14:paraId="34CF44A1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名称</w:t>
            </w:r>
          </w:p>
        </w:tc>
        <w:tc>
          <w:tcPr>
            <w:tcW w:w="1009" w:type="dxa"/>
            <w:tcMar>
              <w:left w:w="108" w:type="dxa"/>
              <w:right w:w="108" w:type="dxa"/>
            </w:tcMar>
            <w:vAlign w:val="center"/>
          </w:tcPr>
          <w:p w14:paraId="57268C98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类型</w:t>
            </w:r>
          </w:p>
        </w:tc>
        <w:tc>
          <w:tcPr>
            <w:tcW w:w="520" w:type="dxa"/>
            <w:tcMar>
              <w:left w:w="108" w:type="dxa"/>
              <w:right w:w="108" w:type="dxa"/>
            </w:tcMar>
            <w:vAlign w:val="center"/>
          </w:tcPr>
          <w:p w14:paraId="591FC223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权限</w:t>
            </w:r>
          </w:p>
        </w:tc>
        <w:tc>
          <w:tcPr>
            <w:tcW w:w="2207" w:type="dxa"/>
            <w:tcMar>
              <w:left w:w="108" w:type="dxa"/>
              <w:right w:w="108" w:type="dxa"/>
            </w:tcMar>
            <w:vAlign w:val="center"/>
          </w:tcPr>
          <w:p w14:paraId="3A0B468E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</w:tr>
      <w:tr w14:paraId="6A1F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Mar>
              <w:left w:w="108" w:type="dxa"/>
              <w:right w:w="108" w:type="dxa"/>
            </w:tcMar>
            <w:vAlign w:val="center"/>
          </w:tcPr>
          <w:p w14:paraId="019699A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100</w:t>
            </w:r>
          </w:p>
        </w:tc>
        <w:tc>
          <w:tcPr>
            <w:tcW w:w="1933" w:type="dxa"/>
            <w:tcMar>
              <w:left w:w="108" w:type="dxa"/>
              <w:right w:w="108" w:type="dxa"/>
            </w:tcMar>
            <w:vAlign w:val="center"/>
          </w:tcPr>
          <w:p w14:paraId="4799EC5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0x0064</w:t>
            </w:r>
          </w:p>
        </w:tc>
        <w:tc>
          <w:tcPr>
            <w:tcW w:w="2461" w:type="dxa"/>
            <w:tcMar>
              <w:left w:w="108" w:type="dxa"/>
              <w:right w:w="108" w:type="dxa"/>
            </w:tcMar>
            <w:vAlign w:val="center"/>
          </w:tcPr>
          <w:p w14:paraId="05F2B87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HR_CONTROL_CMD</w:t>
            </w:r>
          </w:p>
        </w:tc>
        <w:tc>
          <w:tcPr>
            <w:tcW w:w="1009" w:type="dxa"/>
            <w:tcMar>
              <w:left w:w="108" w:type="dxa"/>
              <w:right w:w="108" w:type="dxa"/>
            </w:tcMar>
            <w:vAlign w:val="center"/>
          </w:tcPr>
          <w:p w14:paraId="5EDD1D6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520" w:type="dxa"/>
            <w:tcMar>
              <w:left w:w="108" w:type="dxa"/>
              <w:right w:w="108" w:type="dxa"/>
            </w:tcMar>
            <w:vAlign w:val="center"/>
          </w:tcPr>
          <w:p w14:paraId="27E36E9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W</w:t>
            </w:r>
          </w:p>
        </w:tc>
        <w:tc>
          <w:tcPr>
            <w:tcW w:w="2207" w:type="dxa"/>
            <w:tcMar>
              <w:left w:w="108" w:type="dxa"/>
              <w:right w:w="108" w:type="dxa"/>
            </w:tcMar>
            <w:vAlign w:val="center"/>
          </w:tcPr>
          <w:p w14:paraId="6CDEEF6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控制指令字</w:t>
            </w:r>
          </w:p>
        </w:tc>
      </w:tr>
      <w:tr w14:paraId="3268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Mar>
              <w:left w:w="108" w:type="dxa"/>
              <w:right w:w="108" w:type="dxa"/>
            </w:tcMar>
            <w:vAlign w:val="center"/>
          </w:tcPr>
          <w:p w14:paraId="0A329A7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101</w:t>
            </w:r>
          </w:p>
        </w:tc>
        <w:tc>
          <w:tcPr>
            <w:tcW w:w="1933" w:type="dxa"/>
            <w:tcMar>
              <w:left w:w="108" w:type="dxa"/>
              <w:right w:w="108" w:type="dxa"/>
            </w:tcMar>
            <w:vAlign w:val="center"/>
          </w:tcPr>
          <w:p w14:paraId="76663A1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0x0065</w:t>
            </w:r>
          </w:p>
        </w:tc>
        <w:tc>
          <w:tcPr>
            <w:tcW w:w="2461" w:type="dxa"/>
            <w:tcMar>
              <w:left w:w="108" w:type="dxa"/>
              <w:right w:w="108" w:type="dxa"/>
            </w:tcMar>
            <w:vAlign w:val="center"/>
          </w:tcPr>
          <w:p w14:paraId="3B6E1F8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HR_CONTROL_PARAM</w:t>
            </w:r>
          </w:p>
        </w:tc>
        <w:tc>
          <w:tcPr>
            <w:tcW w:w="1009" w:type="dxa"/>
            <w:tcMar>
              <w:left w:w="108" w:type="dxa"/>
              <w:right w:w="108" w:type="dxa"/>
            </w:tcMar>
            <w:vAlign w:val="center"/>
          </w:tcPr>
          <w:p w14:paraId="772B538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520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761FB6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W</w:t>
            </w:r>
          </w:p>
        </w:tc>
        <w:tc>
          <w:tcPr>
            <w:tcW w:w="2207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FC3BF3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控制参数</w:t>
            </w:r>
          </w:p>
        </w:tc>
      </w:tr>
      <w:tr w14:paraId="2DF6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7739D9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102</w:t>
            </w:r>
          </w:p>
        </w:tc>
        <w:tc>
          <w:tcPr>
            <w:tcW w:w="1933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E7ACCD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0x0066</w:t>
            </w:r>
          </w:p>
        </w:tc>
        <w:tc>
          <w:tcPr>
            <w:tcW w:w="2461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4DD647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HR_EMERGENCY_STOP</w:t>
            </w:r>
          </w:p>
        </w:tc>
        <w:tc>
          <w:tcPr>
            <w:tcW w:w="1009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4DD0F5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520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8A3A73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W</w:t>
            </w:r>
          </w:p>
        </w:tc>
        <w:tc>
          <w:tcPr>
            <w:tcW w:w="2207" w:type="dxa"/>
            <w:tcMar>
              <w:left w:w="108" w:type="dxa"/>
              <w:right w:w="108" w:type="dxa"/>
            </w:tcMar>
            <w:vAlign w:val="center"/>
          </w:tcPr>
          <w:p w14:paraId="599E9AC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急停：写入</w:t>
            </w: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lang w:val="en-US" w:eastAsia="zh-CN" w:bidi="ar-SA"/>
              </w:rPr>
              <w:t>0xA55A</w:t>
            </w: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触发</w:t>
            </w:r>
          </w:p>
        </w:tc>
      </w:tr>
      <w:tr w14:paraId="431E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Mar>
              <w:left w:w="108" w:type="dxa"/>
              <w:right w:w="108" w:type="dxa"/>
            </w:tcMar>
            <w:vAlign w:val="center"/>
          </w:tcPr>
          <w:p w14:paraId="67C8391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103</w:t>
            </w:r>
          </w:p>
        </w:tc>
        <w:tc>
          <w:tcPr>
            <w:tcW w:w="1933" w:type="dxa"/>
            <w:tcMar>
              <w:left w:w="108" w:type="dxa"/>
              <w:right w:w="108" w:type="dxa"/>
            </w:tcMar>
            <w:vAlign w:val="center"/>
          </w:tcPr>
          <w:p w14:paraId="07556C3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0x0067</w:t>
            </w:r>
          </w:p>
        </w:tc>
        <w:tc>
          <w:tcPr>
            <w:tcW w:w="2461" w:type="dxa"/>
            <w:tcMar>
              <w:left w:w="108" w:type="dxa"/>
              <w:right w:w="108" w:type="dxa"/>
            </w:tcMar>
            <w:vAlign w:val="center"/>
          </w:tcPr>
          <w:p w14:paraId="11570B2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HR_MODE_REQUEST</w:t>
            </w:r>
          </w:p>
        </w:tc>
        <w:tc>
          <w:tcPr>
            <w:tcW w:w="1009" w:type="dxa"/>
            <w:tcMar>
              <w:left w:w="108" w:type="dxa"/>
              <w:right w:w="108" w:type="dxa"/>
            </w:tcMar>
            <w:vAlign w:val="center"/>
          </w:tcPr>
          <w:p w14:paraId="213D5FC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uint16</w:t>
            </w:r>
          </w:p>
        </w:tc>
        <w:tc>
          <w:tcPr>
            <w:tcW w:w="520" w:type="dxa"/>
            <w:tcMar>
              <w:left w:w="108" w:type="dxa"/>
              <w:right w:w="108" w:type="dxa"/>
            </w:tcMar>
            <w:vAlign w:val="center"/>
          </w:tcPr>
          <w:p w14:paraId="60A499E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W</w:t>
            </w:r>
          </w:p>
        </w:tc>
        <w:tc>
          <w:tcPr>
            <w:tcW w:w="2207" w:type="dxa"/>
            <w:tcMar>
              <w:left w:w="108" w:type="dxa"/>
              <w:right w:w="108" w:type="dxa"/>
            </w:tcMar>
            <w:vAlign w:val="center"/>
          </w:tcPr>
          <w:p w14:paraId="4C43AEA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模式请求：0=自动/1=手动/2=远程</w:t>
            </w:r>
          </w:p>
        </w:tc>
      </w:tr>
      <w:tr w14:paraId="0567A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Mar>
              <w:left w:w="108" w:type="dxa"/>
              <w:right w:w="108" w:type="dxa"/>
            </w:tcMar>
            <w:vAlign w:val="center"/>
          </w:tcPr>
          <w:p w14:paraId="4F04CE9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104-105</w:t>
            </w:r>
          </w:p>
        </w:tc>
        <w:tc>
          <w:tcPr>
            <w:tcW w:w="1933" w:type="dxa"/>
            <w:tcMar>
              <w:left w:w="108" w:type="dxa"/>
              <w:right w:w="108" w:type="dxa"/>
            </w:tcMar>
            <w:vAlign w:val="center"/>
          </w:tcPr>
          <w:p w14:paraId="2CC96FA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0x0068-0x0069</w:t>
            </w:r>
          </w:p>
        </w:tc>
        <w:tc>
          <w:tcPr>
            <w:tcW w:w="2461" w:type="dxa"/>
            <w:tcMar>
              <w:left w:w="108" w:type="dxa"/>
              <w:right w:w="108" w:type="dxa"/>
            </w:tcMar>
            <w:vAlign w:val="center"/>
          </w:tcPr>
          <w:p w14:paraId="7830E5A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HR_HEARTBEAT_HOST</w:t>
            </w:r>
          </w:p>
        </w:tc>
        <w:tc>
          <w:tcPr>
            <w:tcW w:w="1009" w:type="dxa"/>
            <w:tcMar>
              <w:left w:w="108" w:type="dxa"/>
              <w:right w:w="108" w:type="dxa"/>
            </w:tcMar>
            <w:vAlign w:val="center"/>
          </w:tcPr>
          <w:p w14:paraId="2740E33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uint32</w:t>
            </w:r>
          </w:p>
        </w:tc>
        <w:tc>
          <w:tcPr>
            <w:tcW w:w="520" w:type="dxa"/>
            <w:tcMar>
              <w:left w:w="108" w:type="dxa"/>
              <w:right w:w="108" w:type="dxa"/>
            </w:tcMar>
            <w:vAlign w:val="center"/>
          </w:tcPr>
          <w:p w14:paraId="03ED945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W</w:t>
            </w:r>
          </w:p>
        </w:tc>
        <w:tc>
          <w:tcPr>
            <w:tcW w:w="2207" w:type="dxa"/>
            <w:tcMar>
              <w:left w:w="108" w:type="dxa"/>
              <w:right w:w="108" w:type="dxa"/>
            </w:tcMar>
            <w:vAlign w:val="center"/>
          </w:tcPr>
          <w:p w14:paraId="1498678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主机心跳计数器</w:t>
            </w:r>
            <w:bookmarkStart w:id="0" w:name="_GoBack"/>
            <w:bookmarkEnd w:id="0"/>
          </w:p>
        </w:tc>
      </w:tr>
      <w:tr w14:paraId="2FC5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54" w:type="dxa"/>
            <w:tcMar>
              <w:left w:w="108" w:type="dxa"/>
              <w:right w:w="108" w:type="dxa"/>
            </w:tcMar>
            <w:vAlign w:val="center"/>
          </w:tcPr>
          <w:p w14:paraId="08B5D11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114-115</w:t>
            </w:r>
          </w:p>
        </w:tc>
        <w:tc>
          <w:tcPr>
            <w:tcW w:w="1933" w:type="dxa"/>
            <w:tcMar>
              <w:left w:w="108" w:type="dxa"/>
              <w:right w:w="108" w:type="dxa"/>
            </w:tcMar>
            <w:vAlign w:val="center"/>
          </w:tcPr>
          <w:p w14:paraId="2B9AE66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0x0072-0x0073</w:t>
            </w:r>
          </w:p>
        </w:tc>
        <w:tc>
          <w:tcPr>
            <w:tcW w:w="2461" w:type="dxa"/>
            <w:tcMar>
              <w:left w:w="108" w:type="dxa"/>
              <w:right w:w="108" w:type="dxa"/>
            </w:tcMar>
            <w:vAlign w:val="center"/>
          </w:tcPr>
          <w:p w14:paraId="6185709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HR_WRITE_CONFIRM</w:t>
            </w:r>
          </w:p>
        </w:tc>
        <w:tc>
          <w:tcPr>
            <w:tcW w:w="1009" w:type="dxa"/>
            <w:tcMar>
              <w:left w:w="108" w:type="dxa"/>
              <w:right w:w="108" w:type="dxa"/>
            </w:tcMar>
            <w:vAlign w:val="center"/>
          </w:tcPr>
          <w:p w14:paraId="03EA84A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uint32</w:t>
            </w:r>
          </w:p>
        </w:tc>
        <w:tc>
          <w:tcPr>
            <w:tcW w:w="520" w:type="dxa"/>
            <w:tcMar>
              <w:left w:w="108" w:type="dxa"/>
              <w:right w:w="108" w:type="dxa"/>
            </w:tcMar>
            <w:vAlign w:val="center"/>
          </w:tcPr>
          <w:p w14:paraId="5518ED5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R</w:t>
            </w:r>
          </w:p>
        </w:tc>
        <w:tc>
          <w:tcPr>
            <w:tcW w:w="2207" w:type="dxa"/>
            <w:tcMar>
              <w:left w:w="108" w:type="dxa"/>
              <w:right w:w="108" w:type="dxa"/>
            </w:tcMar>
            <w:vAlign w:val="center"/>
          </w:tcPr>
          <w:p w14:paraId="79268FF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写入确认：写入</w:t>
            </w: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0xA5A5</w:t>
            </w: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触发校验</w:t>
            </w:r>
          </w:p>
        </w:tc>
      </w:tr>
    </w:tbl>
    <w:p w14:paraId="60F991C7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目标点类</w:t>
      </w:r>
    </w:p>
    <w:tbl>
      <w:tblPr>
        <w:tblStyle w:val="13"/>
        <w:tblW w:w="92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2096"/>
        <w:gridCol w:w="2197"/>
        <w:gridCol w:w="1141"/>
        <w:gridCol w:w="745"/>
        <w:gridCol w:w="1588"/>
      </w:tblGrid>
      <w:tr w14:paraId="256AB5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90" w:type="dxa"/>
            <w:tcMar>
              <w:left w:w="108" w:type="dxa"/>
              <w:right w:w="108" w:type="dxa"/>
            </w:tcMar>
            <w:vAlign w:val="center"/>
          </w:tcPr>
          <w:p w14:paraId="79E3C3BA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地址(DEC)</w:t>
            </w:r>
          </w:p>
        </w:tc>
        <w:tc>
          <w:tcPr>
            <w:tcW w:w="2096" w:type="dxa"/>
            <w:tcMar>
              <w:left w:w="108" w:type="dxa"/>
              <w:right w:w="108" w:type="dxa"/>
            </w:tcMar>
            <w:vAlign w:val="center"/>
          </w:tcPr>
          <w:p w14:paraId="0094359F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地址(HEX)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36EDDC18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名称</w:t>
            </w:r>
          </w:p>
        </w:tc>
        <w:tc>
          <w:tcPr>
            <w:tcW w:w="1141" w:type="dxa"/>
            <w:tcMar>
              <w:left w:w="108" w:type="dxa"/>
              <w:right w:w="108" w:type="dxa"/>
            </w:tcMar>
            <w:vAlign w:val="center"/>
          </w:tcPr>
          <w:p w14:paraId="14305599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类型</w:t>
            </w:r>
          </w:p>
        </w:tc>
        <w:tc>
          <w:tcPr>
            <w:tcW w:w="745" w:type="dxa"/>
            <w:tcMar>
              <w:left w:w="108" w:type="dxa"/>
              <w:right w:w="108" w:type="dxa"/>
            </w:tcMar>
            <w:vAlign w:val="center"/>
          </w:tcPr>
          <w:p w14:paraId="4A49E3E0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单位</w:t>
            </w:r>
          </w:p>
        </w:tc>
        <w:tc>
          <w:tcPr>
            <w:tcW w:w="1588" w:type="dxa"/>
            <w:tcMar>
              <w:left w:w="108" w:type="dxa"/>
              <w:right w:w="108" w:type="dxa"/>
            </w:tcMar>
            <w:vAlign w:val="center"/>
          </w:tcPr>
          <w:p w14:paraId="5297DD0F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</w:tr>
      <w:tr w14:paraId="31382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Mar>
              <w:left w:w="108" w:type="dxa"/>
              <w:right w:w="108" w:type="dxa"/>
            </w:tcMar>
            <w:vAlign w:val="center"/>
          </w:tcPr>
          <w:p w14:paraId="1FA41FC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116-117</w:t>
            </w:r>
          </w:p>
        </w:tc>
        <w:tc>
          <w:tcPr>
            <w:tcW w:w="2096" w:type="dxa"/>
            <w:tcMar>
              <w:left w:w="108" w:type="dxa"/>
              <w:right w:w="108" w:type="dxa"/>
            </w:tcMar>
            <w:vAlign w:val="center"/>
          </w:tcPr>
          <w:p w14:paraId="5457CB4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0x0074-0x0075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0F30984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HR_TARGET_X</w:t>
            </w:r>
          </w:p>
        </w:tc>
        <w:tc>
          <w:tcPr>
            <w:tcW w:w="1141" w:type="dxa"/>
            <w:tcMar>
              <w:left w:w="108" w:type="dxa"/>
              <w:right w:w="108" w:type="dxa"/>
            </w:tcMar>
            <w:vAlign w:val="center"/>
          </w:tcPr>
          <w:p w14:paraId="59C3821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745" w:type="dxa"/>
            <w:tcMar>
              <w:left w:w="108" w:type="dxa"/>
              <w:right w:w="108" w:type="dxa"/>
            </w:tcMar>
            <w:vAlign w:val="center"/>
          </w:tcPr>
          <w:p w14:paraId="7D4EB0D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</w:t>
            </w:r>
          </w:p>
        </w:tc>
        <w:tc>
          <w:tcPr>
            <w:tcW w:w="1588" w:type="dxa"/>
            <w:tcMar>
              <w:left w:w="108" w:type="dxa"/>
              <w:right w:w="108" w:type="dxa"/>
            </w:tcMar>
            <w:vAlign w:val="center"/>
          </w:tcPr>
          <w:p w14:paraId="2E5A0B4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目标X坐标</w:t>
            </w:r>
          </w:p>
        </w:tc>
      </w:tr>
      <w:tr w14:paraId="4C698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Mar>
              <w:left w:w="108" w:type="dxa"/>
              <w:right w:w="108" w:type="dxa"/>
            </w:tcMar>
            <w:vAlign w:val="center"/>
          </w:tcPr>
          <w:p w14:paraId="05FB4EC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118-119</w:t>
            </w:r>
          </w:p>
        </w:tc>
        <w:tc>
          <w:tcPr>
            <w:tcW w:w="2096" w:type="dxa"/>
            <w:tcMar>
              <w:left w:w="108" w:type="dxa"/>
              <w:right w:w="108" w:type="dxa"/>
            </w:tcMar>
            <w:vAlign w:val="center"/>
          </w:tcPr>
          <w:p w14:paraId="7A32008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0x0076-0x0077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4A2FF9B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HR_TARGET_Y</w:t>
            </w:r>
          </w:p>
        </w:tc>
        <w:tc>
          <w:tcPr>
            <w:tcW w:w="1141" w:type="dxa"/>
            <w:tcMar>
              <w:left w:w="108" w:type="dxa"/>
              <w:right w:w="108" w:type="dxa"/>
            </w:tcMar>
            <w:vAlign w:val="center"/>
          </w:tcPr>
          <w:p w14:paraId="62CBC3E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745" w:type="dxa"/>
            <w:tcMar>
              <w:left w:w="108" w:type="dxa"/>
              <w:right w:w="108" w:type="dxa"/>
            </w:tcMar>
            <w:vAlign w:val="center"/>
          </w:tcPr>
          <w:p w14:paraId="4D2718C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</w:t>
            </w:r>
          </w:p>
        </w:tc>
        <w:tc>
          <w:tcPr>
            <w:tcW w:w="1588" w:type="dxa"/>
            <w:tcMar>
              <w:left w:w="108" w:type="dxa"/>
              <w:right w:w="108" w:type="dxa"/>
            </w:tcMar>
            <w:vAlign w:val="center"/>
          </w:tcPr>
          <w:p w14:paraId="751699C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目标Y坐标</w:t>
            </w:r>
          </w:p>
        </w:tc>
      </w:tr>
      <w:tr w14:paraId="71FE2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Mar>
              <w:left w:w="108" w:type="dxa"/>
              <w:right w:w="108" w:type="dxa"/>
            </w:tcMar>
            <w:vAlign w:val="center"/>
          </w:tcPr>
          <w:p w14:paraId="70B2FF6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120-121</w:t>
            </w:r>
          </w:p>
        </w:tc>
        <w:tc>
          <w:tcPr>
            <w:tcW w:w="2096" w:type="dxa"/>
            <w:tcMar>
              <w:left w:w="108" w:type="dxa"/>
              <w:right w:w="108" w:type="dxa"/>
            </w:tcMar>
            <w:vAlign w:val="center"/>
          </w:tcPr>
          <w:p w14:paraId="3FE319E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0x0078-0x0079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0C445CE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HR_TARGET_Z</w:t>
            </w:r>
          </w:p>
        </w:tc>
        <w:tc>
          <w:tcPr>
            <w:tcW w:w="1141" w:type="dxa"/>
            <w:tcMar>
              <w:left w:w="108" w:type="dxa"/>
              <w:right w:w="108" w:type="dxa"/>
            </w:tcMar>
            <w:vAlign w:val="center"/>
          </w:tcPr>
          <w:p w14:paraId="064923B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745" w:type="dxa"/>
            <w:tcMar>
              <w:left w:w="108" w:type="dxa"/>
              <w:right w:w="108" w:type="dxa"/>
            </w:tcMar>
            <w:vAlign w:val="center"/>
          </w:tcPr>
          <w:p w14:paraId="39863F2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m</w:t>
            </w:r>
          </w:p>
        </w:tc>
        <w:tc>
          <w:tcPr>
            <w:tcW w:w="1588" w:type="dxa"/>
            <w:tcMar>
              <w:left w:w="108" w:type="dxa"/>
              <w:right w:w="108" w:type="dxa"/>
            </w:tcMar>
            <w:vAlign w:val="center"/>
          </w:tcPr>
          <w:p w14:paraId="76AFA45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目标Z坐标</w:t>
            </w:r>
          </w:p>
        </w:tc>
      </w:tr>
      <w:tr w14:paraId="67B2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90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89F810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122-123</w:t>
            </w:r>
          </w:p>
        </w:tc>
        <w:tc>
          <w:tcPr>
            <w:tcW w:w="2096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2858C3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0x007A-0x007B</w:t>
            </w:r>
          </w:p>
        </w:tc>
        <w:tc>
          <w:tcPr>
            <w:tcW w:w="2197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98A767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HR_TARGET_THETA</w:t>
            </w:r>
          </w:p>
        </w:tc>
        <w:tc>
          <w:tcPr>
            <w:tcW w:w="1141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322037B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float32</w:t>
            </w:r>
          </w:p>
        </w:tc>
        <w:tc>
          <w:tcPr>
            <w:tcW w:w="745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3F4657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°</w:t>
            </w:r>
          </w:p>
        </w:tc>
        <w:tc>
          <w:tcPr>
            <w:tcW w:w="1588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797729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目标旋转角度</w:t>
            </w:r>
          </w:p>
        </w:tc>
      </w:tr>
    </w:tbl>
    <w:p w14:paraId="20304659">
      <w:pPr>
        <w:pStyle w:val="4"/>
        <w:spacing w:before="210" w:beforeAutospacing="0" w:after="105" w:afterAutospacing="0" w:line="384" w:lineRule="auto"/>
        <w:ind w:firstLine="0" w:firstLineChars="0"/>
        <w:jc w:val="left"/>
      </w:pPr>
      <w:r>
        <w:rPr>
          <w:rFonts w:hint="default" w:ascii="Segoe UI Emoji" w:hAnsi="Segoe UI Emoji" w:eastAsia="黑体" w:cs="Segoe UI Emoji"/>
          <w:b/>
          <w:bCs/>
          <w:color w:val="000000"/>
          <w:kern w:val="2"/>
          <w:sz w:val="28"/>
          <w:szCs w:val="28"/>
          <w:lang w:val="en-US" w:eastAsia="zh-CN" w:bidi="ar-SA"/>
        </w:rPr>
        <w:t>🔢</w:t>
      </w:r>
      <w:r>
        <w:rPr>
          <w:rFonts w:hint="default" w:ascii="Courier New" w:hAnsi="Courier New" w:eastAsia="黑体" w:cs="Courier New"/>
          <w:b/>
          <w:bCs/>
          <w:color w:val="000000"/>
          <w:kern w:val="2"/>
          <w:sz w:val="28"/>
          <w:szCs w:val="28"/>
          <w:lang w:val="en-US" w:eastAsia="zh-CN" w:bidi="ar-SA"/>
        </w:rPr>
        <w:t>二、常用功能码速查表</w:t>
      </w:r>
    </w:p>
    <w:p w14:paraId="1B5497C1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2.2 通讯功能码</w:t>
      </w:r>
    </w:p>
    <w:tbl>
      <w:tblPr>
        <w:tblStyle w:val="13"/>
        <w:tblW w:w="9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1955"/>
        <w:gridCol w:w="3107"/>
        <w:gridCol w:w="2375"/>
      </w:tblGrid>
      <w:tr w14:paraId="35FA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663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293A9783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功能码(DEC)</w:t>
            </w:r>
          </w:p>
        </w:tc>
        <w:tc>
          <w:tcPr>
            <w:tcW w:w="1955" w:type="dxa"/>
            <w:tcMar>
              <w:left w:w="108" w:type="dxa"/>
              <w:right w:w="108" w:type="dxa"/>
            </w:tcMar>
            <w:vAlign w:val="center"/>
          </w:tcPr>
          <w:p w14:paraId="6575E06C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功能名称</w:t>
            </w:r>
          </w:p>
        </w:tc>
        <w:tc>
          <w:tcPr>
            <w:tcW w:w="3107" w:type="dxa"/>
            <w:tcMar>
              <w:left w:w="108" w:type="dxa"/>
              <w:right w:w="108" w:type="dxa"/>
            </w:tcMar>
            <w:vAlign w:val="center"/>
          </w:tcPr>
          <w:p w14:paraId="4E6E17AA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  <w:tc>
          <w:tcPr>
            <w:tcW w:w="2375" w:type="dxa"/>
            <w:tcMar>
              <w:left w:w="108" w:type="dxa"/>
              <w:right w:w="108" w:type="dxa"/>
            </w:tcMar>
            <w:vAlign w:val="center"/>
          </w:tcPr>
          <w:p w14:paraId="31FE15FB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适用寄存器</w:t>
            </w:r>
          </w:p>
        </w:tc>
      </w:tr>
      <w:tr w14:paraId="4A07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63" w:type="dxa"/>
            <w:tcMar>
              <w:left w:w="108" w:type="dxa"/>
              <w:right w:w="108" w:type="dxa"/>
            </w:tcMar>
            <w:vAlign w:val="center"/>
          </w:tcPr>
          <w:p w14:paraId="44F8D27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03</w:t>
            </w:r>
          </w:p>
        </w:tc>
        <w:tc>
          <w:tcPr>
            <w:tcW w:w="1955" w:type="dxa"/>
            <w:tcMar>
              <w:left w:w="108" w:type="dxa"/>
              <w:right w:w="108" w:type="dxa"/>
            </w:tcMar>
            <w:vAlign w:val="center"/>
          </w:tcPr>
          <w:p w14:paraId="7151820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读保持寄存器</w:t>
            </w:r>
          </w:p>
        </w:tc>
        <w:tc>
          <w:tcPr>
            <w:tcW w:w="3107" w:type="dxa"/>
            <w:tcMar>
              <w:left w:w="108" w:type="dxa"/>
              <w:right w:w="108" w:type="dxa"/>
            </w:tcMar>
            <w:vAlign w:val="center"/>
          </w:tcPr>
          <w:p w14:paraId="3BB455A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批量读取保持寄存器数值</w:t>
            </w:r>
          </w:p>
        </w:tc>
        <w:tc>
          <w:tcPr>
            <w:tcW w:w="2375" w:type="dxa"/>
            <w:tcMar>
              <w:left w:w="108" w:type="dxa"/>
              <w:right w:w="108" w:type="dxa"/>
            </w:tcMar>
            <w:vAlign w:val="center"/>
          </w:tcPr>
          <w:p w14:paraId="1533596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HR_* 保持寄存器区</w:t>
            </w:r>
          </w:p>
        </w:tc>
      </w:tr>
      <w:tr w14:paraId="6ACF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63" w:type="dxa"/>
            <w:tcMar>
              <w:left w:w="108" w:type="dxa"/>
              <w:right w:w="108" w:type="dxa"/>
            </w:tcMar>
            <w:vAlign w:val="center"/>
          </w:tcPr>
          <w:p w14:paraId="35A8DD2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04</w:t>
            </w:r>
          </w:p>
        </w:tc>
        <w:tc>
          <w:tcPr>
            <w:tcW w:w="1955" w:type="dxa"/>
            <w:tcMar>
              <w:left w:w="108" w:type="dxa"/>
              <w:right w:w="108" w:type="dxa"/>
            </w:tcMar>
            <w:vAlign w:val="center"/>
          </w:tcPr>
          <w:p w14:paraId="33FB998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读输入寄存器</w:t>
            </w:r>
          </w:p>
        </w:tc>
        <w:tc>
          <w:tcPr>
            <w:tcW w:w="3107" w:type="dxa"/>
            <w:tcMar>
              <w:left w:w="108" w:type="dxa"/>
              <w:right w:w="108" w:type="dxa"/>
            </w:tcMar>
            <w:vAlign w:val="center"/>
          </w:tcPr>
          <w:p w14:paraId="1906553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批量读取输入寄存器数值</w:t>
            </w:r>
          </w:p>
        </w:tc>
        <w:tc>
          <w:tcPr>
            <w:tcW w:w="2375" w:type="dxa"/>
            <w:tcMar>
              <w:left w:w="108" w:type="dxa"/>
              <w:right w:w="108" w:type="dxa"/>
            </w:tcMar>
            <w:vAlign w:val="center"/>
          </w:tcPr>
          <w:p w14:paraId="796C27F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IR_* 输入寄存器区</w:t>
            </w:r>
          </w:p>
        </w:tc>
      </w:tr>
      <w:tr w14:paraId="0920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63" w:type="dxa"/>
            <w:tcMar>
              <w:left w:w="108" w:type="dxa"/>
              <w:right w:w="108" w:type="dxa"/>
            </w:tcMar>
            <w:vAlign w:val="center"/>
          </w:tcPr>
          <w:p w14:paraId="4EFBA2E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06</w:t>
            </w:r>
          </w:p>
        </w:tc>
        <w:tc>
          <w:tcPr>
            <w:tcW w:w="1955" w:type="dxa"/>
            <w:tcMar>
              <w:left w:w="108" w:type="dxa"/>
              <w:right w:w="108" w:type="dxa"/>
            </w:tcMar>
            <w:vAlign w:val="center"/>
          </w:tcPr>
          <w:p w14:paraId="2674208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写单个寄存器</w:t>
            </w:r>
          </w:p>
        </w:tc>
        <w:tc>
          <w:tcPr>
            <w:tcW w:w="3107" w:type="dxa"/>
            <w:tcMar>
              <w:left w:w="108" w:type="dxa"/>
              <w:right w:w="108" w:type="dxa"/>
            </w:tcMar>
            <w:vAlign w:val="center"/>
          </w:tcPr>
          <w:p w14:paraId="2D1ECB0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写入单个保持寄存器数值</w:t>
            </w:r>
          </w:p>
        </w:tc>
        <w:tc>
          <w:tcPr>
            <w:tcW w:w="2375" w:type="dxa"/>
            <w:tcMar>
              <w:left w:w="108" w:type="dxa"/>
              <w:right w:w="108" w:type="dxa"/>
            </w:tcMar>
            <w:vAlign w:val="center"/>
          </w:tcPr>
          <w:p w14:paraId="65F240E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HR_* 保持寄存器区</w:t>
            </w:r>
          </w:p>
        </w:tc>
      </w:tr>
      <w:tr w14:paraId="73F7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63" w:type="dxa"/>
            <w:tcMar>
              <w:left w:w="108" w:type="dxa"/>
              <w:right w:w="108" w:type="dxa"/>
            </w:tcMar>
            <w:vAlign w:val="center"/>
          </w:tcPr>
          <w:p w14:paraId="7952E3B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16</w:t>
            </w:r>
          </w:p>
        </w:tc>
        <w:tc>
          <w:tcPr>
            <w:tcW w:w="1955" w:type="dxa"/>
            <w:tcMar>
              <w:left w:w="108" w:type="dxa"/>
              <w:right w:w="108" w:type="dxa"/>
            </w:tcMar>
            <w:vAlign w:val="center"/>
          </w:tcPr>
          <w:p w14:paraId="6257A94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写多个寄存器</w:t>
            </w:r>
          </w:p>
        </w:tc>
        <w:tc>
          <w:tcPr>
            <w:tcW w:w="3107" w:type="dxa"/>
            <w:tcMar>
              <w:left w:w="108" w:type="dxa"/>
              <w:right w:w="108" w:type="dxa"/>
            </w:tcMar>
            <w:vAlign w:val="center"/>
          </w:tcPr>
          <w:p w14:paraId="3C3BD04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批量写入多个保持寄存器数值</w:t>
            </w:r>
          </w:p>
        </w:tc>
        <w:tc>
          <w:tcPr>
            <w:tcW w:w="2375" w:type="dxa"/>
            <w:tcMar>
              <w:left w:w="108" w:type="dxa"/>
              <w:right w:w="108" w:type="dxa"/>
            </w:tcMar>
            <w:vAlign w:val="center"/>
          </w:tcPr>
          <w:p w14:paraId="08CCDE5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HR_* 保持寄存器区</w:t>
            </w:r>
          </w:p>
        </w:tc>
      </w:tr>
    </w:tbl>
    <w:p w14:paraId="51780D89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2.1 控制功能码</w:t>
      </w:r>
    </w:p>
    <w:tbl>
      <w:tblPr>
        <w:tblStyle w:val="13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8"/>
        <w:gridCol w:w="2197"/>
        <w:gridCol w:w="2030"/>
        <w:gridCol w:w="4379"/>
      </w:tblGrid>
      <w:tr w14:paraId="03586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48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AD5D342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指令值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1F967418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指令名称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18C48921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362F5600">
            <w:pPr>
              <w:numPr>
                <w:numId w:val="0"/>
              </w:numPr>
              <w:snapToGrid w:val="0"/>
              <w:spacing w:before="0" w:after="63" w:afterAutospacing="0" w:line="240" w:lineRule="auto"/>
              <w:ind w:leftChars="0" w:right="0" w:right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参数要求</w:t>
            </w:r>
          </w:p>
        </w:tc>
      </w:tr>
      <w:tr w14:paraId="406C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45F9F7A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0x0001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3637DB9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CMD_MOVE_X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1449C63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X轴移动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21FB42E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HR_CONTROL_PARAM: 0=停止/1=正向/2=负向</w:t>
            </w:r>
          </w:p>
        </w:tc>
      </w:tr>
      <w:tr w14:paraId="687E9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6ADEB4D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0x0002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78BA55C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CMD_MOVE_Y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2A77886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Y轴移动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4033EFD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HR_CONTROL_PARAM: 0=停止/1=正向/2=负向</w:t>
            </w:r>
          </w:p>
        </w:tc>
      </w:tr>
      <w:tr w14:paraId="1F42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32CE911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0x0003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0C849EE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CMD_MOVE_Z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6D4CD05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Z轴移动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413BFBD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HR_CONTROL_PARAM: 0=停止/1=上升/2=下降</w:t>
            </w:r>
          </w:p>
        </w:tc>
      </w:tr>
      <w:tr w14:paraId="56F2A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253A8EF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0x0005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677EC0F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CMD_GRAB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233F2DA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抓斗控制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2529CF4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HR_CONTROL_PARAM: 0=停止/1=打开/2=闭合</w:t>
            </w:r>
          </w:p>
        </w:tc>
      </w:tr>
      <w:tr w14:paraId="6E4CC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7BED22E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0x0010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7B1C54A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CMD_GOTO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29A25F4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移动到目标点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7CB6E19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需先写入HR_TARGET_X/Y/Z/THETA</w:t>
            </w:r>
          </w:p>
        </w:tc>
      </w:tr>
      <w:tr w14:paraId="76B7A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5E212D8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0x0020</w:t>
            </w:r>
          </w:p>
        </w:tc>
        <w:tc>
          <w:tcPr>
            <w:tcW w:w="2197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4CD9EB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CMD_AUTO_START</w:t>
            </w:r>
          </w:p>
        </w:tc>
        <w:tc>
          <w:tcPr>
            <w:tcW w:w="2030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34706C7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启动自动模式</w:t>
            </w:r>
          </w:p>
        </w:tc>
        <w:tc>
          <w:tcPr>
            <w:tcW w:w="4379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6E24CB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无</w:t>
            </w:r>
          </w:p>
        </w:tc>
      </w:tr>
      <w:tr w14:paraId="43D8E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7E3CF3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0x0021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045E537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CMD_AUTO_STOP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4C2FE8A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停止自动模式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6E2B118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无</w:t>
            </w:r>
          </w:p>
        </w:tc>
      </w:tr>
      <w:tr w14:paraId="0745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50D13DD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0x0030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12001FF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CMD_RESET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240E81E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系统复位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3DCB741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无</w:t>
            </w:r>
          </w:p>
        </w:tc>
      </w:tr>
      <w:tr w14:paraId="1A70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280E49B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0x0031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21C7E68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CMD_CLEAR_FAULT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3413405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清除故障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6F03A53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无</w:t>
            </w:r>
          </w:p>
        </w:tc>
      </w:tr>
      <w:tr w14:paraId="444D1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48" w:type="dxa"/>
            <w:tcMar>
              <w:left w:w="108" w:type="dxa"/>
              <w:right w:w="108" w:type="dxa"/>
            </w:tcMar>
            <w:vAlign w:val="center"/>
          </w:tcPr>
          <w:p w14:paraId="753B7D8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bCs/>
                <w:color w:val="FF0000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0xA55A</w:t>
            </w:r>
          </w:p>
        </w:tc>
        <w:tc>
          <w:tcPr>
            <w:tcW w:w="2197" w:type="dxa"/>
            <w:tcMar>
              <w:left w:w="108" w:type="dxa"/>
              <w:right w:w="108" w:type="dxa"/>
            </w:tcMar>
            <w:vAlign w:val="center"/>
          </w:tcPr>
          <w:p w14:paraId="67B0E90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急停指令</w:t>
            </w:r>
          </w:p>
        </w:tc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37C9D04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立即停止所有动作</w:t>
            </w:r>
          </w:p>
        </w:tc>
        <w:tc>
          <w:tcPr>
            <w:tcW w:w="4379" w:type="dxa"/>
            <w:tcMar>
              <w:left w:w="108" w:type="dxa"/>
              <w:right w:w="108" w:type="dxa"/>
            </w:tcMar>
            <w:vAlign w:val="center"/>
          </w:tcPr>
          <w:p w14:paraId="667441E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写入HR_EMERGENCY_STOP寄存器</w:t>
            </w:r>
          </w:p>
        </w:tc>
      </w:tr>
    </w:tbl>
    <w:p w14:paraId="64B9E838">
      <w:pPr>
        <w:pStyle w:val="4"/>
        <w:spacing w:before="210" w:beforeAutospacing="0" w:after="105" w:afterAutospacing="0" w:line="384" w:lineRule="auto"/>
        <w:ind w:firstLine="0" w:firstLineChars="0"/>
        <w:jc w:val="left"/>
      </w:pPr>
      <w:r>
        <w:rPr>
          <w:rFonts w:hint="default" w:ascii="Segoe UI Emoji" w:hAnsi="Segoe UI Emoji" w:eastAsia="黑体" w:cs="Segoe UI Emoji"/>
          <w:b/>
          <w:bCs/>
          <w:color w:val="000000"/>
          <w:kern w:val="2"/>
          <w:sz w:val="28"/>
          <w:szCs w:val="28"/>
          <w:lang w:val="en-US" w:eastAsia="zh-CN" w:bidi="ar-SA"/>
        </w:rPr>
        <w:t>📊</w:t>
      </w:r>
      <w:r>
        <w:rPr>
          <w:rFonts w:hint="default" w:ascii="Courier New" w:hAnsi="Courier New" w:eastAsia="黑体" w:cs="Courier New"/>
          <w:b/>
          <w:bCs/>
          <w:color w:val="000000"/>
          <w:kern w:val="2"/>
          <w:sz w:val="28"/>
          <w:szCs w:val="28"/>
          <w:lang w:val="en-US" w:eastAsia="zh-CN" w:bidi="ar-SA"/>
        </w:rPr>
        <w:t>三、状态位速查表</w:t>
      </w:r>
    </w:p>
    <w:tbl>
      <w:tblPr>
        <w:tblStyle w:val="13"/>
        <w:tblW w:w="9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7"/>
        <w:gridCol w:w="1793"/>
        <w:gridCol w:w="3292"/>
        <w:gridCol w:w="3296"/>
      </w:tblGrid>
      <w:tr w14:paraId="0867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E95E524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位号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1C1689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位名称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15598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33A5A557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取值含义</w:t>
            </w:r>
          </w:p>
        </w:tc>
      </w:tr>
      <w:tr w14:paraId="662B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EDCDA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DDB8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运行状态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3D153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系统运行状态标识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4F3FD05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0=停止/1=运行中</w:t>
            </w:r>
          </w:p>
        </w:tc>
      </w:tr>
      <w:tr w14:paraId="0C5E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EA45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7B56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故障状态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25EF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系统故障标识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294CA73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0=正常/1=存在故障</w:t>
            </w:r>
          </w:p>
        </w:tc>
      </w:tr>
      <w:tr w14:paraId="0D60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19BF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45D46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急停状态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BEF1A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急停按钮触发标识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710A3FB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0=正常/1=急停触发</w:t>
            </w:r>
          </w:p>
        </w:tc>
      </w:tr>
      <w:tr w14:paraId="17135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60D88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DEEF5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自动模式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99E22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自动运行模式标识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244988E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0=非自动/1=自动模式</w:t>
            </w:r>
          </w:p>
        </w:tc>
      </w:tr>
      <w:tr w14:paraId="49FA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653C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7FB44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手动模式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D5867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手动操作模式标识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4871AB1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0=非手动/1=手动模式</w:t>
            </w:r>
          </w:p>
        </w:tc>
      </w:tr>
      <w:tr w14:paraId="6814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6C605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BIT5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02638A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远程模式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763B16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远程控制模式标识</w:t>
            </w:r>
          </w:p>
        </w:tc>
        <w:tc>
          <w:tcPr>
            <w:tcW w:w="3296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108C8F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0=非远程/1=远程模式</w:t>
            </w:r>
          </w:p>
        </w:tc>
      </w:tr>
      <w:tr w14:paraId="3198D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C6861D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D0286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作业中标识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5F2A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正在执行作业任务标识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51380A6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0=空闲/1=作业中</w:t>
            </w:r>
          </w:p>
        </w:tc>
      </w:tr>
      <w:tr w14:paraId="5F1A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467" w:type="dxa"/>
            <w:tcMar>
              <w:left w:w="108" w:type="dxa"/>
              <w:right w:w="108" w:type="dxa"/>
            </w:tcMar>
            <w:vAlign w:val="center"/>
          </w:tcPr>
          <w:p w14:paraId="08CBD36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BIT7</w:t>
            </w:r>
          </w:p>
        </w:tc>
        <w:tc>
          <w:tcPr>
            <w:tcW w:w="1793" w:type="dxa"/>
            <w:tcMar>
              <w:left w:w="108" w:type="dxa"/>
              <w:right w:w="108" w:type="dxa"/>
            </w:tcMar>
            <w:vAlign w:val="center"/>
          </w:tcPr>
          <w:p w14:paraId="76D3FF1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负载状态</w:t>
            </w:r>
          </w:p>
        </w:tc>
        <w:tc>
          <w:tcPr>
            <w:tcW w:w="3292" w:type="dxa"/>
            <w:tcMar>
              <w:left w:w="108" w:type="dxa"/>
              <w:right w:w="108" w:type="dxa"/>
            </w:tcMar>
            <w:vAlign w:val="center"/>
          </w:tcPr>
          <w:p w14:paraId="33B3ACD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抓斗负载状态标识</w:t>
            </w:r>
          </w:p>
        </w:tc>
        <w:tc>
          <w:tcPr>
            <w:tcW w:w="3296" w:type="dxa"/>
            <w:tcMar>
              <w:left w:w="108" w:type="dxa"/>
              <w:right w:w="108" w:type="dxa"/>
            </w:tcMar>
            <w:vAlign w:val="center"/>
          </w:tcPr>
          <w:p w14:paraId="68CE9D6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0=正常/1=超载</w:t>
            </w:r>
          </w:p>
        </w:tc>
      </w:tr>
    </w:tbl>
    <w:p w14:paraId="347585AA">
      <w:pPr>
        <w:pStyle w:val="4"/>
        <w:spacing w:before="210" w:beforeAutospacing="0" w:after="105" w:afterAutospacing="0" w:line="384" w:lineRule="auto"/>
        <w:ind w:firstLine="0" w:firstLineChars="0"/>
        <w:jc w:val="left"/>
      </w:pPr>
      <w:r>
        <w:rPr>
          <w:rFonts w:hint="default" w:ascii="Segoe UI Emoji" w:hAnsi="Segoe UI Emoji" w:eastAsia="黑体" w:cs="Segoe UI Emoji"/>
          <w:b/>
          <w:bCs/>
          <w:color w:val="000000"/>
          <w:kern w:val="2"/>
          <w:sz w:val="28"/>
          <w:szCs w:val="28"/>
          <w:lang w:val="en-US" w:eastAsia="zh-CN" w:bidi="ar-SA"/>
        </w:rPr>
        <w:t>⚠️</w:t>
      </w:r>
      <w:r>
        <w:rPr>
          <w:rFonts w:hint="default" w:ascii="Courier New" w:hAnsi="Courier New" w:eastAsia="黑体" w:cs="Courier New"/>
          <w:b/>
          <w:bCs/>
          <w:color w:val="000000"/>
          <w:kern w:val="2"/>
          <w:sz w:val="28"/>
          <w:szCs w:val="28"/>
          <w:lang w:val="en-US" w:eastAsia="zh-CN" w:bidi="ar-SA"/>
        </w:rPr>
        <w:t>四、故障码速查表</w:t>
      </w:r>
    </w:p>
    <w:tbl>
      <w:tblPr>
        <w:tblStyle w:val="13"/>
        <w:tblW w:w="9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14"/>
        <w:gridCol w:w="1915"/>
        <w:gridCol w:w="5119"/>
      </w:tblGrid>
      <w:tr w14:paraId="7411F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494367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故障码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333932D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名称</w:t>
            </w:r>
          </w:p>
        </w:tc>
        <w:tc>
          <w:tcPr>
            <w:tcW w:w="5119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C1F3F8E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处理建议</w:t>
            </w:r>
          </w:p>
        </w:tc>
      </w:tr>
      <w:tr w14:paraId="5C0C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D38FF0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0x0000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6B7AA7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无故障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018A680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-</w:t>
            </w:r>
          </w:p>
        </w:tc>
      </w:tr>
      <w:tr w14:paraId="67E2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671C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98B96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通讯故障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7527813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检查网络连接</w:t>
            </w:r>
          </w:p>
        </w:tc>
      </w:tr>
      <w:tr w14:paraId="2BEA3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E96F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EC421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通讯超时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692FF8F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检查PLC状态</w:t>
            </w:r>
          </w:p>
        </w:tc>
      </w:tr>
      <w:tr w14:paraId="760B8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DA90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BDEC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心跳丢失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427DB98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重启通讯服务</w:t>
            </w:r>
          </w:p>
        </w:tc>
      </w:tr>
      <w:tr w14:paraId="2920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5E4FE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0x0010-0x0012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A184F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轴限位触发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429B17C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检查对应轴位置，手动移出限位区</w:t>
            </w:r>
          </w:p>
        </w:tc>
      </w:tr>
      <w:tr w14:paraId="0150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E7619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0x0020-0x0022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CF042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伺服故障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226FFFE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检查对应轴驱动器状态</w:t>
            </w:r>
          </w:p>
        </w:tc>
      </w:tr>
      <w:tr w14:paraId="3AA0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56172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0x0030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DCD43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超载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593ECC5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减少抓斗负载</w:t>
            </w:r>
          </w:p>
        </w:tc>
      </w:tr>
      <w:tr w14:paraId="1CCD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14" w:type="dxa"/>
            <w:tcMar>
              <w:left w:w="108" w:type="dxa"/>
              <w:right w:w="108" w:type="dxa"/>
            </w:tcMar>
            <w:vAlign w:val="center"/>
          </w:tcPr>
          <w:p w14:paraId="1754347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FF0000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0x0040</w:t>
            </w:r>
          </w:p>
        </w:tc>
        <w:tc>
          <w:tcPr>
            <w:tcW w:w="1915" w:type="dxa"/>
            <w:tcMar>
              <w:left w:w="108" w:type="dxa"/>
              <w:right w:w="108" w:type="dxa"/>
            </w:tcMar>
            <w:vAlign w:val="center"/>
          </w:tcPr>
          <w:p w14:paraId="5390766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C0392B"/>
                <w:kern w:val="2"/>
                <w:sz w:val="22"/>
                <w:szCs w:val="22"/>
                <w:shd w:val="clear" w:fill="FFF9C4"/>
                <w:lang w:val="en-US" w:eastAsia="zh-CN" w:bidi="ar-SA"/>
              </w:rPr>
              <w:t>急停触发</w:t>
            </w:r>
          </w:p>
        </w:tc>
        <w:tc>
          <w:tcPr>
            <w:tcW w:w="5119" w:type="dxa"/>
            <w:tcMar>
              <w:left w:w="108" w:type="dxa"/>
              <w:right w:w="108" w:type="dxa"/>
            </w:tcMar>
            <w:vAlign w:val="center"/>
          </w:tcPr>
          <w:p w14:paraId="2DE671E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复位急停按钮后发送清除故障指令</w:t>
            </w:r>
          </w:p>
        </w:tc>
      </w:tr>
    </w:tbl>
    <w:p w14:paraId="6BC096BC">
      <w:pPr>
        <w:pStyle w:val="4"/>
        <w:spacing w:before="210" w:beforeAutospacing="0" w:after="105" w:afterAutospacing="0" w:line="384" w:lineRule="auto"/>
        <w:ind w:firstLine="0" w:firstLineChars="0"/>
        <w:jc w:val="left"/>
      </w:pPr>
      <w:r>
        <w:rPr>
          <w:rFonts w:hint="default" w:ascii="Segoe UI Emoji" w:hAnsi="Segoe UI Emoji" w:eastAsia="黑体" w:cs="Segoe UI Emoji"/>
          <w:b/>
          <w:bCs/>
          <w:color w:val="000000"/>
          <w:kern w:val="2"/>
          <w:sz w:val="28"/>
          <w:szCs w:val="28"/>
          <w:lang w:val="en-US" w:eastAsia="zh-CN" w:bidi="ar-SA"/>
        </w:rPr>
        <w:t>⚙️</w:t>
      </w:r>
      <w:r>
        <w:rPr>
          <w:rFonts w:hint="default" w:ascii="Courier New" w:hAnsi="Courier New" w:eastAsia="黑体" w:cs="Courier New"/>
          <w:b/>
          <w:bCs/>
          <w:color w:val="000000"/>
          <w:kern w:val="2"/>
          <w:sz w:val="28"/>
          <w:szCs w:val="28"/>
          <w:lang w:val="en-US" w:eastAsia="zh-CN" w:bidi="ar-SA"/>
        </w:rPr>
        <w:t>五、配置参数速查表</w:t>
      </w:r>
    </w:p>
    <w:p w14:paraId="6F8CDB60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5.1 通讯参数配置</w:t>
      </w:r>
    </w:p>
    <w:tbl>
      <w:tblPr>
        <w:tblStyle w:val="13"/>
        <w:tblW w:w="9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882"/>
        <w:gridCol w:w="5734"/>
      </w:tblGrid>
      <w:tr w14:paraId="2AB3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735DA7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参数名称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23DBE08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默认值</w:t>
            </w:r>
          </w:p>
        </w:tc>
        <w:tc>
          <w:tcPr>
            <w:tcW w:w="5734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0E5F1DDE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</w:tr>
      <w:tr w14:paraId="1108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5F6A40A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心跳超时阈值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2A4598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500ms</w:t>
            </w:r>
          </w:p>
        </w:tc>
        <w:tc>
          <w:tcPr>
            <w:tcW w:w="5734" w:type="dxa"/>
            <w:tcMar>
              <w:left w:w="108" w:type="dxa"/>
              <w:right w:w="108" w:type="dxa"/>
            </w:tcMar>
            <w:vAlign w:val="center"/>
          </w:tcPr>
          <w:p w14:paraId="4D36266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心跳信号无变化超过该值判定通讯中断</w:t>
            </w:r>
          </w:p>
        </w:tc>
      </w:tr>
      <w:tr w14:paraId="1660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F9926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通讯重试次数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4BA7C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3次</w:t>
            </w:r>
          </w:p>
        </w:tc>
        <w:tc>
          <w:tcPr>
            <w:tcW w:w="5734" w:type="dxa"/>
            <w:tcMar>
              <w:left w:w="108" w:type="dxa"/>
              <w:right w:w="108" w:type="dxa"/>
            </w:tcMar>
            <w:vAlign w:val="center"/>
          </w:tcPr>
          <w:p w14:paraId="40427C1D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指令发送失败后的最大重试次数</w:t>
            </w:r>
          </w:p>
        </w:tc>
      </w:tr>
      <w:tr w14:paraId="5540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34" w:type="dxa"/>
            <w:tcMar>
              <w:left w:w="108" w:type="dxa"/>
              <w:right w:w="108" w:type="dxa"/>
            </w:tcMar>
            <w:vAlign w:val="center"/>
          </w:tcPr>
          <w:p w14:paraId="4BF37BC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写操作超时</w:t>
            </w:r>
          </w:p>
        </w:tc>
        <w:tc>
          <w:tcPr>
            <w:tcW w:w="1882" w:type="dxa"/>
            <w:tcMar>
              <w:left w:w="108" w:type="dxa"/>
              <w:right w:w="108" w:type="dxa"/>
            </w:tcMar>
            <w:vAlign w:val="center"/>
          </w:tcPr>
          <w:p w14:paraId="3B948D4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500ms</w:t>
            </w:r>
          </w:p>
        </w:tc>
        <w:tc>
          <w:tcPr>
            <w:tcW w:w="5734" w:type="dxa"/>
            <w:tcMar>
              <w:left w:w="108" w:type="dxa"/>
              <w:right w:w="108" w:type="dxa"/>
            </w:tcMar>
            <w:vAlign w:val="center"/>
          </w:tcPr>
          <w:p w14:paraId="2CEF17D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left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写入寄存器后等待确认的最大时长</w:t>
            </w:r>
          </w:p>
        </w:tc>
      </w:tr>
    </w:tbl>
    <w:p w14:paraId="01FEC40A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5.2 运动参数配置</w:t>
      </w:r>
    </w:p>
    <w:tbl>
      <w:tblPr>
        <w:tblStyle w:val="13"/>
        <w:tblW w:w="9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31"/>
        <w:gridCol w:w="2162"/>
        <w:gridCol w:w="4755"/>
      </w:tblGrid>
      <w:tr w14:paraId="6E16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CE3681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参数名称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3054D590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默认值</w:t>
            </w:r>
          </w:p>
        </w:tc>
        <w:tc>
          <w:tcPr>
            <w:tcW w:w="4755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46589657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</w:tr>
      <w:tr w14:paraId="18210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32D7ECC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X轴最大速度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7BBC91D9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2.5m/s</w:t>
            </w:r>
          </w:p>
        </w:tc>
        <w:tc>
          <w:tcPr>
            <w:tcW w:w="4755" w:type="dxa"/>
            <w:tcMar>
              <w:left w:w="108" w:type="dxa"/>
              <w:right w:w="108" w:type="dxa"/>
            </w:tcMar>
            <w:vAlign w:val="center"/>
          </w:tcPr>
          <w:p w14:paraId="6A66EDE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大车运行的最大允许速度</w:t>
            </w:r>
          </w:p>
        </w:tc>
      </w:tr>
      <w:tr w14:paraId="2FE4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21D82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Y轴最大速度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9EAF1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1.5m/s</w:t>
            </w:r>
          </w:p>
        </w:tc>
        <w:tc>
          <w:tcPr>
            <w:tcW w:w="4755" w:type="dxa"/>
            <w:tcMar>
              <w:left w:w="108" w:type="dxa"/>
              <w:right w:w="108" w:type="dxa"/>
            </w:tcMar>
            <w:vAlign w:val="center"/>
          </w:tcPr>
          <w:p w14:paraId="129E638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小车运行的最大允许速度</w:t>
            </w:r>
          </w:p>
        </w:tc>
      </w:tr>
      <w:tr w14:paraId="42CC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AB93E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Z轴最大速度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9AE23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1.0m/s</w:t>
            </w:r>
          </w:p>
        </w:tc>
        <w:tc>
          <w:tcPr>
            <w:tcW w:w="4755" w:type="dxa"/>
            <w:tcMar>
              <w:left w:w="108" w:type="dxa"/>
              <w:right w:w="108" w:type="dxa"/>
            </w:tcMar>
            <w:vAlign w:val="center"/>
          </w:tcPr>
          <w:p w14:paraId="4020721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起升机构的最大允许速度</w:t>
            </w:r>
          </w:p>
        </w:tc>
      </w:tr>
      <w:tr w14:paraId="0D3E2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931" w:type="dxa"/>
            <w:tcMar>
              <w:left w:w="108" w:type="dxa"/>
              <w:right w:w="108" w:type="dxa"/>
            </w:tcMar>
            <w:vAlign w:val="center"/>
          </w:tcPr>
          <w:p w14:paraId="3255295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旋转轴最大速度</w:t>
            </w:r>
          </w:p>
        </w:tc>
        <w:tc>
          <w:tcPr>
            <w:tcW w:w="2162" w:type="dxa"/>
            <w:tcMar>
              <w:left w:w="108" w:type="dxa"/>
              <w:right w:w="108" w:type="dxa"/>
            </w:tcMar>
            <w:vAlign w:val="center"/>
          </w:tcPr>
          <w:p w14:paraId="4D9BE54B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15°/s</w:t>
            </w:r>
          </w:p>
        </w:tc>
        <w:tc>
          <w:tcPr>
            <w:tcW w:w="4755" w:type="dxa"/>
            <w:tcMar>
              <w:left w:w="108" w:type="dxa"/>
              <w:right w:w="108" w:type="dxa"/>
            </w:tcMar>
            <w:vAlign w:val="center"/>
          </w:tcPr>
          <w:p w14:paraId="31D4455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抓斗旋转的最大允许角速度</w:t>
            </w:r>
          </w:p>
        </w:tc>
      </w:tr>
    </w:tbl>
    <w:p w14:paraId="4B62BF0F">
      <w:pPr>
        <w:pStyle w:val="5"/>
        <w:spacing w:before="168" w:beforeAutospacing="0" w:after="63" w:afterAutospacing="0" w:line="384" w:lineRule="auto"/>
        <w:ind w:firstLine="0" w:firstLineChars="0"/>
        <w:jc w:val="left"/>
      </w:pPr>
      <w:r>
        <w:rPr>
          <w:rFonts w:hint="default" w:ascii="Courier New" w:hAnsi="Courier New" w:eastAsia="黑体" w:cs="Courier New"/>
          <w:b/>
          <w:bCs/>
          <w:color w:val="000000"/>
          <w:kern w:val="2"/>
          <w:sz w:val="24"/>
          <w:szCs w:val="24"/>
          <w:lang w:val="en-US" w:eastAsia="zh-CN" w:bidi="ar-SA"/>
        </w:rPr>
        <w:t>5.3 安全阈值配置</w:t>
      </w:r>
    </w:p>
    <w:tbl>
      <w:tblPr>
        <w:tblStyle w:val="13"/>
        <w:tblW w:w="9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1882"/>
        <w:gridCol w:w="5734"/>
      </w:tblGrid>
      <w:tr w14:paraId="5283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F8459B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参数名称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494E6A1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默认值</w:t>
            </w:r>
          </w:p>
        </w:tc>
        <w:tc>
          <w:tcPr>
            <w:tcW w:w="5734" w:type="dxa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AAE754F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说明</w:t>
            </w:r>
          </w:p>
        </w:tc>
      </w:tr>
      <w:tr w14:paraId="5F99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602DF3B8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额定负载阈值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F5F5F5"/>
            <w:tcMar>
              <w:left w:w="108" w:type="dxa"/>
              <w:right w:w="108" w:type="dxa"/>
            </w:tcMar>
            <w:vAlign w:val="center"/>
          </w:tcPr>
          <w:p w14:paraId="1FEBA4B2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20t</w:t>
            </w:r>
          </w:p>
        </w:tc>
        <w:tc>
          <w:tcPr>
            <w:tcW w:w="5734" w:type="dxa"/>
            <w:tcMar>
              <w:left w:w="108" w:type="dxa"/>
              <w:right w:w="108" w:type="dxa"/>
            </w:tcMar>
            <w:vAlign w:val="center"/>
          </w:tcPr>
          <w:p w14:paraId="364320A0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抓斗最大允许负载，超过触发超载报警</w:t>
            </w:r>
          </w:p>
        </w:tc>
      </w:tr>
      <w:tr w14:paraId="0310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34" w:type="dxa"/>
            <w:tcMar>
              <w:left w:w="108" w:type="dxa"/>
              <w:right w:w="108" w:type="dxa"/>
            </w:tcMar>
            <w:vAlign w:val="center"/>
          </w:tcPr>
          <w:p w14:paraId="4A4225F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软限位余量</w:t>
            </w:r>
          </w:p>
        </w:tc>
        <w:tc>
          <w:tcPr>
            <w:tcW w:w="1882" w:type="dxa"/>
            <w:tcMar>
              <w:left w:w="108" w:type="dxa"/>
              <w:right w:w="108" w:type="dxa"/>
            </w:tcMar>
            <w:vAlign w:val="center"/>
          </w:tcPr>
          <w:p w14:paraId="73EAD9C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0.2m</w:t>
            </w:r>
          </w:p>
        </w:tc>
        <w:tc>
          <w:tcPr>
            <w:tcW w:w="5734" w:type="dxa"/>
            <w:tcMar>
              <w:left w:w="108" w:type="dxa"/>
              <w:right w:w="108" w:type="dxa"/>
            </w:tcMar>
            <w:vAlign w:val="center"/>
          </w:tcPr>
          <w:p w14:paraId="17D3B3CA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轴运行到硬限位前的减速触发距离</w:t>
            </w:r>
          </w:p>
        </w:tc>
      </w:tr>
    </w:tbl>
    <w:p w14:paraId="7FCC9CCA">
      <w:pPr>
        <w:pStyle w:val="4"/>
        <w:spacing w:before="210" w:beforeAutospacing="0" w:after="105" w:afterAutospacing="0" w:line="384" w:lineRule="auto"/>
        <w:ind w:firstLine="0" w:firstLineChars="0"/>
        <w:jc w:val="left"/>
      </w:pPr>
      <w:r>
        <w:rPr>
          <w:rFonts w:hint="default" w:ascii="Segoe UI Emoji" w:hAnsi="Segoe UI Emoji" w:eastAsia="黑体" w:cs="Segoe UI Emoji"/>
          <w:b/>
          <w:bCs/>
          <w:color w:val="000000"/>
          <w:kern w:val="2"/>
          <w:sz w:val="28"/>
          <w:szCs w:val="28"/>
          <w:lang w:val="en-US" w:eastAsia="zh-CN" w:bidi="ar-SA"/>
        </w:rPr>
        <w:t>🔄</w:t>
      </w:r>
      <w:r>
        <w:rPr>
          <w:rFonts w:hint="default" w:ascii="Courier New" w:hAnsi="Courier New" w:eastAsia="黑体" w:cs="Courier New"/>
          <w:b/>
          <w:bCs/>
          <w:color w:val="000000"/>
          <w:kern w:val="2"/>
          <w:sz w:val="28"/>
          <w:szCs w:val="28"/>
          <w:lang w:val="en-US" w:eastAsia="zh-CN" w:bidi="ar-SA"/>
        </w:rPr>
        <w:t>六、通讯规则速查表</w:t>
      </w:r>
    </w:p>
    <w:tbl>
      <w:tblPr>
        <w:tblStyle w:val="13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8"/>
        <w:gridCol w:w="8736"/>
      </w:tblGrid>
      <w:tr w14:paraId="48D1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118" w:type="dxa"/>
            <w:tcMar>
              <w:left w:w="108" w:type="dxa"/>
              <w:right w:w="108" w:type="dxa"/>
            </w:tcMar>
            <w:vAlign w:val="center"/>
          </w:tcPr>
          <w:p w14:paraId="15F37F24">
            <w:pPr>
              <w:numPr>
                <w:ilvl w:val="0"/>
                <w:numId w:val="1"/>
              </w:numPr>
              <w:snapToGrid w:val="0"/>
              <w:spacing w:before="0" w:after="63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操作</w:t>
            </w:r>
          </w:p>
        </w:tc>
        <w:tc>
          <w:tcPr>
            <w:tcW w:w="8736" w:type="dxa"/>
            <w:tcMar>
              <w:left w:w="108" w:type="dxa"/>
              <w:right w:w="108" w:type="dxa"/>
            </w:tcMar>
            <w:vAlign w:val="center"/>
          </w:tcPr>
          <w:p w14:paraId="07D5B8A7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b/>
                <w:sz w:val="22"/>
              </w:rPr>
            </w:pP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规则</w:t>
            </w:r>
          </w:p>
        </w:tc>
      </w:tr>
      <w:tr w14:paraId="4E9D5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8" w:type="dxa"/>
            <w:tcMar>
              <w:left w:w="108" w:type="dxa"/>
              <w:right w:w="108" w:type="dxa"/>
            </w:tcMar>
            <w:vAlign w:val="center"/>
          </w:tcPr>
          <w:p w14:paraId="68427FA5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心跳机制</w:t>
            </w:r>
          </w:p>
        </w:tc>
        <w:tc>
          <w:tcPr>
            <w:tcW w:w="8736" w:type="dxa"/>
            <w:tcMar>
              <w:left w:w="108" w:type="dxa"/>
              <w:right w:w="108" w:type="dxa"/>
            </w:tcMar>
            <w:vAlign w:val="center"/>
          </w:tcPr>
          <w:p w14:paraId="4D13267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主机每100ms递增HR_HEARTBEAT_HOST；PLC每50ms递增IR_HEARTBEAT_PLC，500ms无变化判定通讯异常</w:t>
            </w:r>
          </w:p>
        </w:tc>
      </w:tr>
      <w:tr w14:paraId="00FB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8" w:type="dxa"/>
            <w:tcMar>
              <w:left w:w="108" w:type="dxa"/>
              <w:right w:w="108" w:type="dxa"/>
            </w:tcMar>
            <w:vAlign w:val="center"/>
          </w:tcPr>
          <w:p w14:paraId="518560B3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写入流程</w:t>
            </w:r>
          </w:p>
        </w:tc>
        <w:tc>
          <w:tcPr>
            <w:tcW w:w="8736" w:type="dxa"/>
            <w:tcMar>
              <w:left w:w="108" w:type="dxa"/>
              <w:right w:w="108" w:type="dxa"/>
            </w:tcMar>
            <w:vAlign w:val="center"/>
          </w:tcPr>
          <w:p w14:paraId="0BCC188F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1. 写入数据 2. 写入HR_WRITE_CONFIRM=</w:t>
            </w:r>
            <w:r>
              <w:rPr>
                <w:rFonts w:hint="default" w:ascii="Courier New" w:hAnsi="Courier New" w:eastAsia="黑体" w:cs="Courier New"/>
                <w:b/>
                <w:bCs/>
                <w:color w:val="333333"/>
                <w:kern w:val="2"/>
                <w:sz w:val="22"/>
                <w:szCs w:val="22"/>
                <w:lang w:val="en-US" w:eastAsia="zh-CN" w:bidi="ar-SA"/>
              </w:rPr>
              <w:t>0xA5A5</w:t>
            </w: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3. 等待PLC清零确认码，500ms未清零判定失败</w:t>
            </w:r>
          </w:p>
        </w:tc>
      </w:tr>
      <w:tr w14:paraId="0932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8" w:type="dxa"/>
            <w:tcMar>
              <w:left w:w="108" w:type="dxa"/>
              <w:right w:w="108" w:type="dxa"/>
            </w:tcMar>
            <w:vAlign w:val="center"/>
          </w:tcPr>
          <w:p w14:paraId="01B0B1B6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通讯频率</w:t>
            </w:r>
          </w:p>
        </w:tc>
        <w:tc>
          <w:tcPr>
            <w:tcW w:w="8736" w:type="dxa"/>
            <w:tcMar>
              <w:left w:w="108" w:type="dxa"/>
              <w:right w:w="108" w:type="dxa"/>
            </w:tcMar>
            <w:vAlign w:val="center"/>
          </w:tcPr>
          <w:p w14:paraId="160A9F8C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读输入寄存器：20Hz；写保持寄存器：10Hz；控制指令事件驱动，急停最高优先级</w:t>
            </w:r>
          </w:p>
        </w:tc>
      </w:tr>
      <w:tr w14:paraId="4DBE3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118" w:type="dxa"/>
            <w:tcMar>
              <w:left w:w="108" w:type="dxa"/>
              <w:right w:w="108" w:type="dxa"/>
            </w:tcMar>
            <w:vAlign w:val="center"/>
          </w:tcPr>
          <w:p w14:paraId="76FED554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模式切换</w:t>
            </w:r>
          </w:p>
        </w:tc>
        <w:tc>
          <w:tcPr>
            <w:tcW w:w="8736" w:type="dxa"/>
            <w:tcMar>
              <w:left w:w="108" w:type="dxa"/>
              <w:right w:w="108" w:type="dxa"/>
            </w:tcMar>
            <w:vAlign w:val="center"/>
          </w:tcPr>
          <w:p w14:paraId="6FA6AFEE">
            <w:pPr>
              <w:snapToGrid w:val="0"/>
              <w:spacing w:after="210" w:afterAutospacing="0" w:line="240" w:lineRule="auto"/>
              <w:ind w:left="0" w:leftChars="0" w:right="0" w:rightChars="0" w:firstLine="0" w:firstLineChars="0"/>
              <w:jc w:val="center"/>
              <w:rPr>
                <w:rFonts w:ascii="Courier New" w:eastAsia="黑体"/>
                <w:sz w:val="22"/>
              </w:rPr>
            </w:pPr>
            <w:r>
              <w:rPr>
                <w:rFonts w:hint="default" w:ascii="Courier New" w:hAnsi="Courier New" w:eastAsia="黑体" w:cs="Courier New"/>
                <w:color w:val="333333"/>
                <w:kern w:val="2"/>
                <w:sz w:val="22"/>
                <w:szCs w:val="22"/>
                <w:lang w:val="en-US" w:eastAsia="zh-CN" w:bidi="ar-SA"/>
              </w:rPr>
              <w:t>跨模式切换需满足：所有轴停止+无故障+对应权限</w:t>
            </w:r>
          </w:p>
        </w:tc>
      </w:tr>
    </w:tbl>
    <w:p w14:paraId="1E9C5374">
      <w:pPr>
        <w:rPr>
          <w:rFonts w:hint="default"/>
          <w:lang w:eastAsia="zh-CN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NumType w:fmt="decimal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0BEBE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AA00B4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AA00B4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F62B47"/>
    <w:multiLevelType w:val="singleLevel"/>
    <w:tmpl w:val="77F62B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1E90EDE"/>
    <w:rsid w:val="28DA2E89"/>
    <w:rsid w:val="2A4254F9"/>
    <w:rsid w:val="2D1F32F4"/>
    <w:rsid w:val="2FFCDB36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BE530CE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FF16484"/>
    <w:rsid w:val="E7FE3684"/>
    <w:rsid w:val="EDF2008E"/>
    <w:rsid w:val="EFFF70E4"/>
    <w:rsid w:val="F7EEC240"/>
    <w:rsid w:val="F7FBAC3B"/>
    <w:rsid w:val="FBF75102"/>
    <w:rsid w:val="FDAF5D55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1478</Words>
  <Characters>2812</Characters>
  <Lines>0</Lines>
  <Paragraphs>0</Paragraphs>
  <TotalTime>12</TotalTime>
  <ScaleCrop>false</ScaleCrop>
  <LinksUpToDate>false</LinksUpToDate>
  <CharactersWithSpaces>2841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Administrator</dc:creator>
  <cp:lastModifiedBy>Jupiter.Chen</cp:lastModifiedBy>
  <dcterms:modified xsi:type="dcterms:W3CDTF">2026-03-16T07:21:06Z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84672D1E6509C591D5A1B769127D4D2F_43</vt:lpwstr>
  </property>
  <property fmtid="{D5CDD505-2E9C-101B-9397-08002B2CF9AE}" pid="6" name="KSOTemplateDocerSaveRecord">
    <vt:lpwstr>eyJoZGlkIjoiZmQ5MmQ5NmRjNGYyMDlhZWE2ZGJmNzJjNDA3NDY1Y2IiLCJ1c2VySWQiOiIyNTA4MTY4NDUifQ==</vt:lpwstr>
  </property>
</Properties>
</file>