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43CF4E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 w:rsidR="00DA5B74">
        <w:rPr>
          <w:rFonts w:hint="eastAsia"/>
        </w:rPr>
        <w:t>攻击</w:t>
      </w:r>
      <w:r>
        <w:rPr>
          <w:rFonts w:hint="eastAsia"/>
        </w:rPr>
        <w:t>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444596F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</w:t>
      </w:r>
      <w:r w:rsidR="009408CE">
        <w:rPr>
          <w:rFonts w:hint="eastAsia"/>
        </w:rPr>
        <w:t>，魔核为商品，售价为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r w:rsidR="004D5F36">
        <w:rPr>
          <w:rFonts w:hint="eastAsia"/>
        </w:rPr>
        <w:t>总经验值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r w:rsidR="00D81948">
        <w:rPr>
          <w:rFonts w:hint="eastAsia"/>
        </w:rPr>
        <w:t>魔核的属性每次抽到后减半（向下取整）继续抽取，直到抽不到为止。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r w:rsidR="00747505">
        <w:t>%</w:t>
      </w:r>
      <w:r w:rsidR="00DA6F35">
        <w:rPr>
          <w:rFonts w:hint="eastAsia"/>
        </w:rPr>
        <w:t>(</w:t>
      </w:r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疲劳</w:t>
      </w:r>
      <w:r w:rsidR="00860A4B">
        <w:rPr>
          <w:rFonts w:hint="eastAsia"/>
        </w:rPr>
        <w:t>经验：</w:t>
      </w:r>
      <w:r w:rsidR="00EE4E43">
        <w:t>20%</w:t>
      </w:r>
      <w:r w:rsidR="00EE4E43">
        <w:rPr>
          <w:rFonts w:hint="eastAsia"/>
        </w:rPr>
        <w:t>(</w:t>
      </w:r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1%</w:t>
      </w:r>
      <w:r w:rsidR="00431650">
        <w:rPr>
          <w:rFonts w:hint="eastAsia"/>
        </w:rPr>
        <w:t>(</w:t>
      </w:r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r w:rsidR="00CD0E1A">
        <w:t>%</w:t>
      </w:r>
      <w:r w:rsidR="00C5514F">
        <w:rPr>
          <w:rFonts w:hint="eastAsia"/>
        </w:rPr>
        <w:t>(</w:t>
      </w:r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r w:rsidR="00172E33">
        <w:t>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6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8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5"/>
  </w:num>
  <w:num w:numId="2" w16cid:durableId="550649533">
    <w:abstractNumId w:val="46"/>
  </w:num>
  <w:num w:numId="3" w16cid:durableId="1914004348">
    <w:abstractNumId w:val="42"/>
  </w:num>
  <w:num w:numId="4" w16cid:durableId="533738396">
    <w:abstractNumId w:val="49"/>
  </w:num>
  <w:num w:numId="5" w16cid:durableId="572934630">
    <w:abstractNumId w:val="20"/>
  </w:num>
  <w:num w:numId="6" w16cid:durableId="414910082">
    <w:abstractNumId w:val="39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7"/>
  </w:num>
  <w:num w:numId="10" w16cid:durableId="407263419">
    <w:abstractNumId w:val="53"/>
  </w:num>
  <w:num w:numId="11" w16cid:durableId="2077122659">
    <w:abstractNumId w:val="34"/>
  </w:num>
  <w:num w:numId="12" w16cid:durableId="564070387">
    <w:abstractNumId w:val="61"/>
  </w:num>
  <w:num w:numId="13" w16cid:durableId="397440889">
    <w:abstractNumId w:val="51"/>
  </w:num>
  <w:num w:numId="14" w16cid:durableId="1174222850">
    <w:abstractNumId w:val="63"/>
  </w:num>
  <w:num w:numId="15" w16cid:durableId="1872260792">
    <w:abstractNumId w:val="33"/>
  </w:num>
  <w:num w:numId="16" w16cid:durableId="1997608135">
    <w:abstractNumId w:val="37"/>
  </w:num>
  <w:num w:numId="17" w16cid:durableId="580405640">
    <w:abstractNumId w:val="70"/>
  </w:num>
  <w:num w:numId="18" w16cid:durableId="959411451">
    <w:abstractNumId w:val="12"/>
  </w:num>
  <w:num w:numId="19" w16cid:durableId="888766140">
    <w:abstractNumId w:val="57"/>
  </w:num>
  <w:num w:numId="20" w16cid:durableId="1601447306">
    <w:abstractNumId w:val="56"/>
  </w:num>
  <w:num w:numId="21" w16cid:durableId="648246774">
    <w:abstractNumId w:val="59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6"/>
  </w:num>
  <w:num w:numId="35" w16cid:durableId="749424382">
    <w:abstractNumId w:val="45"/>
  </w:num>
  <w:num w:numId="36" w16cid:durableId="2062557840">
    <w:abstractNumId w:val="40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8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8"/>
  </w:num>
  <w:num w:numId="43" w16cid:durableId="315568626">
    <w:abstractNumId w:val="21"/>
  </w:num>
  <w:num w:numId="44" w16cid:durableId="1251046468">
    <w:abstractNumId w:val="43"/>
  </w:num>
  <w:num w:numId="45" w16cid:durableId="1970165100">
    <w:abstractNumId w:val="16"/>
  </w:num>
  <w:num w:numId="46" w16cid:durableId="1884830686">
    <w:abstractNumId w:val="60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2"/>
  </w:num>
  <w:num w:numId="52" w16cid:durableId="1128356184">
    <w:abstractNumId w:val="4"/>
  </w:num>
  <w:num w:numId="53" w16cid:durableId="632754119">
    <w:abstractNumId w:val="64"/>
  </w:num>
  <w:num w:numId="54" w16cid:durableId="2094007777">
    <w:abstractNumId w:val="65"/>
  </w:num>
  <w:num w:numId="55" w16cid:durableId="1991520456">
    <w:abstractNumId w:val="14"/>
  </w:num>
  <w:num w:numId="56" w16cid:durableId="1923224119">
    <w:abstractNumId w:val="41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1"/>
  </w:num>
  <w:num w:numId="60" w16cid:durableId="1639262213">
    <w:abstractNumId w:val="68"/>
  </w:num>
  <w:num w:numId="61" w16cid:durableId="582644352">
    <w:abstractNumId w:val="54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0"/>
  </w:num>
  <w:num w:numId="65" w16cid:durableId="134681250">
    <w:abstractNumId w:val="44"/>
  </w:num>
  <w:num w:numId="66" w16cid:durableId="1335575332">
    <w:abstractNumId w:val="69"/>
  </w:num>
  <w:num w:numId="67" w16cid:durableId="1055272179">
    <w:abstractNumId w:val="18"/>
  </w:num>
  <w:num w:numId="68" w16cid:durableId="176116411">
    <w:abstractNumId w:val="48"/>
  </w:num>
  <w:num w:numId="69" w16cid:durableId="1739329622">
    <w:abstractNumId w:val="13"/>
  </w:num>
  <w:num w:numId="70" w16cid:durableId="297616764">
    <w:abstractNumId w:val="67"/>
  </w:num>
  <w:num w:numId="71" w16cid:durableId="3673141">
    <w:abstractNumId w:val="52"/>
  </w:num>
  <w:num w:numId="72" w16cid:durableId="892427845">
    <w:abstractNumId w:val="3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46A"/>
    <w:rsid w:val="00284748"/>
    <w:rsid w:val="0028478F"/>
    <w:rsid w:val="00284FB1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60A4"/>
    <w:rsid w:val="003361B7"/>
    <w:rsid w:val="00336202"/>
    <w:rsid w:val="00337B2F"/>
    <w:rsid w:val="00337B86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26</Pages>
  <Words>2700</Words>
  <Characters>15392</Characters>
  <Application>Microsoft Office Word</Application>
  <DocSecurity>0</DocSecurity>
  <Lines>128</Lines>
  <Paragraphs>36</Paragraphs>
  <ScaleCrop>false</ScaleCrop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1323</cp:revision>
  <cp:lastPrinted>2023-09-05T05:31:00Z</cp:lastPrinted>
  <dcterms:created xsi:type="dcterms:W3CDTF">2023-08-05T05:50:00Z</dcterms:created>
  <dcterms:modified xsi:type="dcterms:W3CDTF">2023-09-13T09:45:00Z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