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(1): ширина лестницы 5 м, количество ступеней 5, количество точек крепления 5, размер площадки (длина) 5 м, высота ограждений площадки 5 м, расстояние от стены 5 м, расстояние от земли 5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№2: тип лестницы П1-1, высота лестницы 5 м, ширина лестницы 5 м, количество ступеней 5, количество точек крепления 5, размер площадки (длина) 5 м, размер площадки (ширина) 5 м, высота ограждений площадки 5 м, расстояние от стены 5 м, расстояние от земли 5 м, расстояние между ступенями 5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№3: тип лестницы П1-1, высота лестницы 5 м, ширина лестницы 5 м, количество ступеней 5, количество точек крепления 5, размер площадки (длина) 5 м, размер площадки (ширина) 5 м, высота ограждений площадки 5 м, расстояние от стены 5 м, расстояние от земли 5 м, расстояние между ступенями 5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5°C и скорости ветра 5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№1, №2, №3: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0.24 (24)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