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ЛМ1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2.8°C и скорости ветра 8.0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(высота ограждения площадки).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