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2025-11-14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(расстояние между ступенями).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