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Марш и Площадка №1: ширина марша: 1 м, длина марша: 1 м, ширина ступени: 0.4 м, расстояние между ступенями: 0.4 м, количество ступеней: 1 шт., высота ограждений марша: 1 м, длина площадки: 1 м, ширина площадки: 1 м, высота ограждений площадки: 1 м, расстояние от площадки до земли: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