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r/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сайт: region-ekb.ru</w:t>
            </w:r>
          </w:p>
        </w:tc>
      </w:tr>
    </w:tbl>
    <w:p/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</w:rPr>
        <w:t>Протокол испытания маршевых лестниц</w:t>
      </w:r>
    </w:p>
    <w:p>
      <w:pPr>
        <w:spacing w:before="0" w:after="0" w:line="240" w:lineRule="auto"/>
        <w:ind w:left="0" w:right="0"/>
        <w:jc w:val="both"/>
      </w:pPr>
      <w:r>
        <w:rPr>
          <w:b/>
          <w:sz w:val="22"/>
        </w:rPr>
        <w:t>от 18.11.2025</w:t>
      </w:r>
    </w:p>
    <w:p/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Заказчик: </w:t>
      </w:r>
      <w:r>
        <w:rPr>
          <w:rFonts w:ascii="Times New Roman" w:hAnsi="Times New Roman"/>
          <w:sz w:val="22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Адрес/наименование объекта: </w:t>
      </w:r>
      <w:r>
        <w:rPr>
          <w:rFonts w:ascii="Times New Roman" w:hAnsi="Times New Roman"/>
          <w:sz w:val="22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Характеристика испытываемого объекта</w:t>
      </w:r>
    </w:p>
    <w:p>
      <w:pPr>
        <w:spacing w:before="0" w:after="0" w:line="240" w:lineRule="auto"/>
        <w:ind w:left="0" w:right="0"/>
        <w:jc w:val="both"/>
      </w:pPr>
      <w:r>
        <w:t>лп. Маршевая лестница, тип П2.</w:t>
      </w:r>
    </w:p>
    <w:p>
      <w:pPr>
        <w:spacing w:before="0" w:after="0" w:line="240" w:lineRule="auto"/>
        <w:ind w:left="0" w:right="0"/>
        <w:jc w:val="both"/>
      </w:pPr>
      <w:r>
        <w:t>Марш и Площадка №1: ширина марша: 1 м, длина марша: 1 м, ширина ступени: 0.4 м, расстояние между ступенями: 0.4 м, количество ступеней: 1 шт., высота ограждений марша: 1 м, длина площадки: 1 м, ширина площадки: 1 м, высота ограждений площадки: 1 м, расстояние от площадки до земли: 1 м.</w:t>
      </w:r>
    </w:p>
    <w:p>
      <w:pPr>
        <w:spacing w:before="0" w:after="0" w:line="240" w:lineRule="auto"/>
        <w:ind w:left="0" w:right="0"/>
        <w:jc w:val="both"/>
      </w:pPr>
      <w:r>
        <w:t>Марш и Площадка №3: ширина марша: 1 м, длина марша: 1 м, ширина ступени: 0.4 м, расстояние между ступенями: 0.4 м, количество ступеней: 1 шт., высота ограждений марша: 1 м, длина площадки: 1 м, ширина площадки: 1 м, высота ограждений площадки: 1 м, расстояние от площадки до земли: 1 м.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t>Испытания проводились в дневное время, температура воздуха  °C, скорость ветра  м/с.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Средства испытания</w:t>
      </w:r>
    </w:p>
    <w:p>
      <w:pPr>
        <w:spacing w:before="0" w:after="0" w:line="240" w:lineRule="auto"/>
        <w:ind w:left="0" w:right="0"/>
        <w:jc w:val="both"/>
      </w:pPr>
      <w:r>
        <w:t>Динамометр ДПУ 0.5-2 заводской №1860 (свидетельство о поверке № С-ВЮМ/23-07-2025/453474803), рулетка измерительная металлическая RGK R-5 заводской № Е5М0170 (свидетельство о поверке № С-ЕВЕ/16-07-2025/448133521).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внешние повреждения конструкций лестницы не обнаружены</w:t>
      </w:r>
      <w:r>
        <w:rPr>
          <w:rFonts w:ascii="Times New Roman" w:hAnsi="Times New Roman"/>
          <w:color w:val="000000"/>
          <w:sz w:val="22"/>
        </w:rPr>
        <w:t>, следы нарушения крепления конструкции лестницы к стене здания не обнаружены</w:t>
      </w:r>
      <w:r>
        <w:rPr>
          <w:rFonts w:ascii="Times New Roman" w:hAnsi="Times New Roman"/>
          <w:color w:val="000000"/>
          <w:sz w:val="22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2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2"/>
        </w:rPr>
        <w:t>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t>Расчет величины нагрузки на лестницу согласно: ГОСТ Р53254-2009г.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Результаты нагрузочных испытаний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Ступени маршевых лестниц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1.5 кН (150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площадок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0.40 кН (40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маршей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0.40 кН (40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Марш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1.5 кН (150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Площадка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2.0 кН (200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</w:tbl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t>Конструкции маршевых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/>
    <w:p/>
    <w:p/>
    <w:p>
      <w:pPr>
        <w:spacing w:before="0" w:after="0" w:line="240" w:lineRule="auto"/>
        <w:ind w:left="0" w:right="0"/>
        <w:jc w:val="both"/>
      </w:pPr>
      <w: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