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2м, кол-во ступеней марш №1 - 6шт., длина марша №1 – 2м, ширина ступени марша №1 – 0.4м, расстояние между ступенями марша №1 – 0.4м, площадка №1 размером – 3*3м, высота ограждений марша 1.2м, высота ограждений площадки лестницы 1м, количество точек крепления 6 шт.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