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Satyam Tiwari</w:t>
      </w:r>
    </w:p>
    <w:p>
      <w:pPr>
        <w:pStyle w:val="Heading1"/>
      </w:pPr>
      <w:r>
        <w:t>Education</w:t>
      </w:r>
    </w:p>
    <w:p>
      <w:r>
        <w:t>B.Tech in AI &amp; Data Science - VIPS</w:t>
      </w:r>
    </w:p>
    <w:p>
      <w:r>
        <w:t>12th CBSE - 94%</w:t>
      </w:r>
    </w:p>
    <w:p>
      <w:pPr>
        <w:pStyle w:val="Heading1"/>
      </w:pPr>
      <w:r>
        <w:t>Experience</w:t>
      </w:r>
    </w:p>
    <w:p>
      <w:r>
        <w:t>Machine Learning Intern at Vaishnav Technologies</w:t>
      </w:r>
    </w:p>
    <w:p>
      <w:r>
        <w:t>Business Executive at Shri Ram Telecommunication</w:t>
      </w:r>
    </w:p>
    <w:p>
      <w:pPr>
        <w:pStyle w:val="Heading1"/>
      </w:pPr>
      <w:r>
        <w:t>Skills</w:t>
      </w:r>
    </w:p>
    <w:p>
      <w:r>
        <w:t>Python, Data Analysis, Machine Learning, NLP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