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EC" w:rsidRDefault="00260510" w:rsidP="00260510">
      <w:pPr>
        <w:pStyle w:val="ListParagraph"/>
        <w:numPr>
          <w:ilvl w:val="0"/>
          <w:numId w:val="1"/>
        </w:numPr>
      </w:pPr>
      <w:r>
        <w:t>Discuss in detail the architecture of a FPGA</w:t>
      </w:r>
      <w:r>
        <w:t>.</w:t>
      </w:r>
    </w:p>
    <w:p w:rsidR="00733CD6" w:rsidRDefault="00733CD6" w:rsidP="00733CD6">
      <w:pPr>
        <w:pStyle w:val="ListParagraph"/>
        <w:numPr>
          <w:ilvl w:val="1"/>
          <w:numId w:val="1"/>
        </w:numPr>
      </w:pPr>
      <w:r>
        <w:t>Logic Elements</w:t>
      </w:r>
    </w:p>
    <w:p w:rsidR="00733CD6" w:rsidRDefault="00733CD6" w:rsidP="00733CD6">
      <w:pPr>
        <w:pStyle w:val="ListParagraph"/>
        <w:numPr>
          <w:ilvl w:val="2"/>
          <w:numId w:val="1"/>
        </w:numPr>
      </w:pPr>
      <w:r>
        <w:t>These are the combinational functions and registers. Logic elements use SRAM as a lookup table</w:t>
      </w:r>
      <w:r w:rsidR="00811F75">
        <w:t xml:space="preserve"> for combinational functions.</w:t>
      </w:r>
      <w:r w:rsidR="004066FD">
        <w:t xml:space="preserve"> They are programmable for input connections and internal functions. Logic Elements typically have 4 to 6 inputs and include a register.</w:t>
      </w:r>
    </w:p>
    <w:p w:rsidR="00733CD6" w:rsidRDefault="00733CD6" w:rsidP="00733CD6">
      <w:pPr>
        <w:pStyle w:val="ListParagraph"/>
        <w:numPr>
          <w:ilvl w:val="1"/>
          <w:numId w:val="1"/>
        </w:numPr>
      </w:pPr>
      <w:r>
        <w:t>Interconnections</w:t>
      </w:r>
    </w:p>
    <w:p w:rsidR="00811F75" w:rsidRDefault="00811F75" w:rsidP="00811F75">
      <w:pPr>
        <w:pStyle w:val="ListParagraph"/>
        <w:numPr>
          <w:ilvl w:val="2"/>
          <w:numId w:val="1"/>
        </w:numPr>
      </w:pPr>
      <w:r>
        <w:t>Interconnections are used to connect the different logic elements.</w:t>
      </w:r>
      <w:r w:rsidR="00214044">
        <w:t xml:space="preserve"> They may overlap. </w:t>
      </w:r>
      <w:r w:rsidR="004066FD">
        <w:t>These connections are done with programmable wiring. The wires are organized into channels (channels have many wires).</w:t>
      </w:r>
      <w:r w:rsidR="00130396">
        <w:t xml:space="preserve"> Not all wires will be used. There will be short wires for local LE connections, global wires for long distance/buffered communication, and special wires for clocks.</w:t>
      </w:r>
    </w:p>
    <w:p w:rsidR="00733CD6" w:rsidRDefault="00733CD6" w:rsidP="00733CD6">
      <w:pPr>
        <w:pStyle w:val="ListParagraph"/>
        <w:numPr>
          <w:ilvl w:val="1"/>
          <w:numId w:val="1"/>
        </w:numPr>
      </w:pPr>
      <w:proofErr w:type="spellStart"/>
      <w:r>
        <w:t>Input/Output</w:t>
      </w:r>
      <w:proofErr w:type="spellEnd"/>
      <w:r>
        <w:t xml:space="preserve"> pins</w:t>
      </w:r>
    </w:p>
    <w:p w:rsidR="00214044" w:rsidRDefault="00214044" w:rsidP="00214044">
      <w:pPr>
        <w:pStyle w:val="ListParagraph"/>
        <w:numPr>
          <w:ilvl w:val="2"/>
          <w:numId w:val="1"/>
        </w:numPr>
      </w:pPr>
      <w:r>
        <w:t>These are located on the sides of the FPGA so that there is room on the top of the device for the LE’s and interconnections.</w:t>
      </w:r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>Briefly explain the different FPGA programming technologies.</w:t>
      </w:r>
    </w:p>
    <w:p w:rsidR="00562F0F" w:rsidRDefault="00562F0F" w:rsidP="00562F0F">
      <w:pPr>
        <w:pStyle w:val="ListParagraph"/>
        <w:numPr>
          <w:ilvl w:val="1"/>
          <w:numId w:val="1"/>
        </w:numPr>
      </w:pPr>
      <w:r>
        <w:t>SRAM</w:t>
      </w:r>
    </w:p>
    <w:p w:rsidR="00562F0F" w:rsidRDefault="00D97102" w:rsidP="00562F0F">
      <w:pPr>
        <w:pStyle w:val="ListParagraph"/>
        <w:numPr>
          <w:ilvl w:val="2"/>
          <w:numId w:val="1"/>
        </w:numPr>
      </w:pPr>
      <w:r>
        <w:t>Can be programmed many times, but must be programmed at power up. It cannot hold memory once the power is off.</w:t>
      </w:r>
    </w:p>
    <w:p w:rsidR="00562F0F" w:rsidRDefault="00562F0F" w:rsidP="00562F0F">
      <w:pPr>
        <w:pStyle w:val="ListParagraph"/>
        <w:numPr>
          <w:ilvl w:val="1"/>
          <w:numId w:val="1"/>
        </w:numPr>
      </w:pPr>
      <w:proofErr w:type="spellStart"/>
      <w:r>
        <w:t>Antifuse</w:t>
      </w:r>
      <w:proofErr w:type="spellEnd"/>
    </w:p>
    <w:p w:rsidR="00D97102" w:rsidRDefault="00D97102" w:rsidP="00D97102">
      <w:pPr>
        <w:pStyle w:val="ListParagraph"/>
        <w:numPr>
          <w:ilvl w:val="2"/>
          <w:numId w:val="1"/>
        </w:numPr>
      </w:pPr>
      <w:r>
        <w:t>This can only be programmed once.</w:t>
      </w:r>
      <w:r w:rsidR="00130396">
        <w:t xml:space="preserve"> </w:t>
      </w:r>
      <w:proofErr w:type="spellStart"/>
      <w:r w:rsidR="00130396">
        <w:t>Antifuse</w:t>
      </w:r>
      <w:proofErr w:type="spellEnd"/>
      <w:r w:rsidR="00130396">
        <w:t xml:space="preserve"> makes connections with electrical signals.</w:t>
      </w:r>
    </w:p>
    <w:p w:rsidR="00562F0F" w:rsidRDefault="00562F0F" w:rsidP="00562F0F">
      <w:pPr>
        <w:pStyle w:val="ListParagraph"/>
        <w:numPr>
          <w:ilvl w:val="1"/>
          <w:numId w:val="1"/>
        </w:numPr>
      </w:pPr>
      <w:r>
        <w:t>Flash</w:t>
      </w:r>
    </w:p>
    <w:p w:rsidR="00D97102" w:rsidRDefault="00D97102" w:rsidP="00D97102">
      <w:pPr>
        <w:pStyle w:val="ListParagraph"/>
        <w:numPr>
          <w:ilvl w:val="2"/>
          <w:numId w:val="1"/>
        </w:numPr>
      </w:pPr>
      <w:r>
        <w:t>This can also be programmed many times, but it can hold its memory in the flash even when the power is not on.</w:t>
      </w:r>
      <w:r w:rsidR="00130396">
        <w:t xml:space="preserve"> Flash also allows reprogramming without boot-up procedure.</w:t>
      </w:r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>Explain in detail with an example how a function is implemented in a SRAM LUT of a FPGA.</w:t>
      </w:r>
    </w:p>
    <w:p w:rsidR="00130396" w:rsidRDefault="00130396" w:rsidP="00130396">
      <w:pPr>
        <w:pStyle w:val="ListParagraph"/>
        <w:numPr>
          <w:ilvl w:val="1"/>
          <w:numId w:val="1"/>
        </w:numPr>
      </w:pPr>
      <w:r>
        <w:t>A function of 2</w:t>
      </w:r>
      <w:r>
        <w:rPr>
          <w:vertAlign w:val="superscript"/>
        </w:rPr>
        <w:t>n</w:t>
      </w:r>
      <w:r>
        <w:t xml:space="preserve"> input combinations can be implemented in an SRAM N-input LUT of an FPGA.</w:t>
      </w:r>
    </w:p>
    <w:p w:rsidR="009B0E5F" w:rsidRDefault="009B0E5F" w:rsidP="00DE6BDB">
      <w:pPr>
        <w:pStyle w:val="ListParagraph"/>
        <w:numPr>
          <w:ilvl w:val="1"/>
          <w:numId w:val="1"/>
        </w:numPr>
      </w:pPr>
      <w:r>
        <w:t xml:space="preserve">Say you have a function </w:t>
      </w:r>
      <m:oMath>
        <m:r>
          <w:rPr>
            <w:rFonts w:ascii="Cambria Math" w:hAnsi="Cambria Math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B+C</m:t>
        </m:r>
      </m:oMath>
      <w:r>
        <w:rPr>
          <w:rFonts w:eastAsiaTheme="minorEastAsia"/>
        </w:rPr>
        <w:t>. The truth table will have 8 input combinations because 2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=8. This will use a 3 input LUT.</w:t>
      </w:r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>What is the difference between configuration and programming? Why a configuration ROM is used?</w:t>
      </w:r>
    </w:p>
    <w:p w:rsidR="00733CD6" w:rsidRDefault="00733CD6" w:rsidP="00733CD6">
      <w:pPr>
        <w:pStyle w:val="ListParagraph"/>
        <w:numPr>
          <w:ilvl w:val="1"/>
          <w:numId w:val="1"/>
        </w:numPr>
      </w:pPr>
      <w:r>
        <w:t>In FPGA configuration, bits stay at the device they program. The bits don’t need to be recalled from somewhere else. A configuration bit controls a switch or a logic bit to perform an operation.</w:t>
      </w:r>
    </w:p>
    <w:p w:rsidR="00733CD6" w:rsidRDefault="00733CD6" w:rsidP="00733CD6">
      <w:pPr>
        <w:pStyle w:val="ListParagraph"/>
        <w:numPr>
          <w:ilvl w:val="1"/>
          <w:numId w:val="1"/>
        </w:numPr>
      </w:pPr>
      <w:r>
        <w:t>In CPU programming, instructions must be fetched from a memory source. Instructions written select complex operations.</w:t>
      </w:r>
    </w:p>
    <w:p w:rsidR="00811F75" w:rsidRDefault="00811F75" w:rsidP="00733CD6">
      <w:pPr>
        <w:pStyle w:val="ListParagraph"/>
        <w:numPr>
          <w:ilvl w:val="1"/>
          <w:numId w:val="1"/>
        </w:numPr>
      </w:pPr>
      <w:r>
        <w:t xml:space="preserve">A configuration ROM is used to save the logic elements apart from the FPGA. If the power goes out, the SRAM’s lose their memory. Using a ROM </w:t>
      </w:r>
      <w:r w:rsidR="001D60DF">
        <w:t>will allow you to have a backup of your configuration.</w:t>
      </w:r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>What are the resources in a CLB and a Slice?</w:t>
      </w:r>
    </w:p>
    <w:p w:rsidR="009732A5" w:rsidRDefault="009732A5" w:rsidP="009732A5">
      <w:pPr>
        <w:pStyle w:val="ListParagraph"/>
        <w:numPr>
          <w:ilvl w:val="1"/>
          <w:numId w:val="1"/>
        </w:numPr>
      </w:pPr>
      <w:r>
        <w:lastRenderedPageBreak/>
        <w:t>Configurable Logic Blocks (CLB) have</w:t>
      </w:r>
      <w:r w:rsidR="00634CD6">
        <w:t xml:space="preserve"> slices (SLICEL </w:t>
      </w:r>
      <w:r w:rsidR="008D53C9">
        <w:t>and SLICEM</w:t>
      </w:r>
      <w:r w:rsidR="00634CD6">
        <w:t>)</w:t>
      </w:r>
      <w:r w:rsidR="00A95F42">
        <w:t>, 6-input LUTs, distributed RAM, shift register, and flip-flops.</w:t>
      </w:r>
    </w:p>
    <w:p w:rsidR="009732A5" w:rsidRDefault="009732A5" w:rsidP="009732A5">
      <w:pPr>
        <w:pStyle w:val="ListParagraph"/>
        <w:numPr>
          <w:ilvl w:val="1"/>
          <w:numId w:val="1"/>
        </w:numPr>
      </w:pPr>
      <w:r>
        <w:t>Each slice has four 6-input LUTs, eight flip-flops, multiplexers, and arithmetic carry logic.</w:t>
      </w:r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 xml:space="preserve">Map the function F1 (a, b, c, d) = ab’ + </w:t>
      </w:r>
      <w:proofErr w:type="spellStart"/>
      <w:r>
        <w:t>b’d</w:t>
      </w:r>
      <w:proofErr w:type="spellEnd"/>
      <w:r>
        <w:t xml:space="preserve"> + </w:t>
      </w:r>
      <w:proofErr w:type="spellStart"/>
      <w:r>
        <w:t>bc</w:t>
      </w:r>
      <w:proofErr w:type="spellEnd"/>
      <w:r>
        <w:t xml:space="preserve"> using 3-input LUTs. (Hint: Derive the truth table for the function and map the function on to 3-input LUTs.)</w:t>
      </w:r>
    </w:p>
    <w:p w:rsidR="002C749D" w:rsidRDefault="002C749D" w:rsidP="002C749D">
      <w:pPr>
        <w:pStyle w:val="ListParagraph"/>
        <w:numPr>
          <w:ilvl w:val="1"/>
          <w:numId w:val="1"/>
        </w:numPr>
      </w:pPr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749D" w:rsidTr="002C749D">
        <w:tc>
          <w:tcPr>
            <w:tcW w:w="1870" w:type="dxa"/>
          </w:tcPr>
          <w:p w:rsidR="002C749D" w:rsidRDefault="002C749D" w:rsidP="002C749D">
            <w:r>
              <w:t>A</w:t>
            </w:r>
          </w:p>
        </w:tc>
        <w:tc>
          <w:tcPr>
            <w:tcW w:w="1870" w:type="dxa"/>
          </w:tcPr>
          <w:p w:rsidR="002C749D" w:rsidRDefault="002C749D" w:rsidP="002C749D">
            <w:r>
              <w:t>B</w:t>
            </w:r>
          </w:p>
        </w:tc>
        <w:tc>
          <w:tcPr>
            <w:tcW w:w="1870" w:type="dxa"/>
          </w:tcPr>
          <w:p w:rsidR="002C749D" w:rsidRDefault="002C749D" w:rsidP="002C749D">
            <w:r>
              <w:t>C</w:t>
            </w:r>
          </w:p>
        </w:tc>
        <w:tc>
          <w:tcPr>
            <w:tcW w:w="1870" w:type="dxa"/>
          </w:tcPr>
          <w:p w:rsidR="002C749D" w:rsidRDefault="002C749D" w:rsidP="002C749D">
            <w:r>
              <w:t>D</w:t>
            </w:r>
          </w:p>
        </w:tc>
        <w:tc>
          <w:tcPr>
            <w:tcW w:w="1870" w:type="dxa"/>
          </w:tcPr>
          <w:p w:rsidR="002C749D" w:rsidRDefault="002C749D" w:rsidP="002C749D">
            <w:r>
              <w:t>F1(</w:t>
            </w:r>
            <w:proofErr w:type="gramStart"/>
            <w:r>
              <w:t>A,B</w:t>
            </w:r>
            <w:proofErr w:type="gramEnd"/>
            <w:r>
              <w:t>,C,D) = 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+BC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5E47A4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5E47A4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0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0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  <w:tr w:rsidR="002C749D" w:rsidTr="002C749D"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2C749D" w:rsidP="002C749D">
            <w:r>
              <w:t>1</w:t>
            </w:r>
          </w:p>
        </w:tc>
        <w:tc>
          <w:tcPr>
            <w:tcW w:w="1870" w:type="dxa"/>
          </w:tcPr>
          <w:p w:rsidR="002C749D" w:rsidRDefault="005E47A4" w:rsidP="002C749D">
            <w:r>
              <w:t>1</w:t>
            </w:r>
          </w:p>
        </w:tc>
      </w:tr>
    </w:tbl>
    <w:p w:rsidR="002C749D" w:rsidRDefault="002C749D" w:rsidP="002C749D"/>
    <w:p w:rsidR="002C749D" w:rsidRDefault="002C749D" w:rsidP="002C749D">
      <w:pPr>
        <w:pStyle w:val="ListParagraph"/>
        <w:numPr>
          <w:ilvl w:val="1"/>
          <w:numId w:val="1"/>
        </w:numPr>
      </w:pPr>
      <w:r>
        <w:t>3 Input LUTS</w:t>
      </w:r>
    </w:p>
    <w:p w:rsidR="002C749D" w:rsidRDefault="00EA7399" w:rsidP="002C749D">
      <w:r>
        <w:rPr>
          <w:noProof/>
        </w:rPr>
        <w:drawing>
          <wp:inline distT="0" distB="0" distL="0" distR="0">
            <wp:extent cx="54006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tprob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10826" r="3846" b="22792"/>
                    <a:stretch/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>Explain the steps involved in a combinational design process?</w:t>
      </w:r>
    </w:p>
    <w:p w:rsidR="00114618" w:rsidRDefault="00114618" w:rsidP="00114618">
      <w:pPr>
        <w:pStyle w:val="ListParagraph"/>
        <w:numPr>
          <w:ilvl w:val="1"/>
          <w:numId w:val="1"/>
        </w:numPr>
      </w:pPr>
      <w:r>
        <w:t>Step 1: Capture the function</w:t>
      </w:r>
    </w:p>
    <w:p w:rsidR="00114618" w:rsidRDefault="00114618" w:rsidP="00114618">
      <w:pPr>
        <w:pStyle w:val="ListParagraph"/>
        <w:numPr>
          <w:ilvl w:val="2"/>
          <w:numId w:val="1"/>
        </w:numPr>
      </w:pPr>
      <w:r>
        <w:lastRenderedPageBreak/>
        <w:t>Create a truth table or equations, depending on what is easier for the given problem, to describe the desired behavior of the combinational logic.</w:t>
      </w:r>
    </w:p>
    <w:p w:rsidR="00114618" w:rsidRDefault="00114618" w:rsidP="00114618">
      <w:pPr>
        <w:pStyle w:val="ListParagraph"/>
        <w:numPr>
          <w:ilvl w:val="1"/>
          <w:numId w:val="1"/>
        </w:numPr>
      </w:pPr>
      <w:r>
        <w:t>Step 2: Convert to equations</w:t>
      </w:r>
    </w:p>
    <w:p w:rsidR="00114618" w:rsidRDefault="00114618" w:rsidP="00114618">
      <w:pPr>
        <w:pStyle w:val="ListParagraph"/>
        <w:numPr>
          <w:ilvl w:val="2"/>
          <w:numId w:val="1"/>
        </w:numPr>
      </w:pPr>
      <w:r>
        <w:t xml:space="preserve">If you chose to describe the function with a truth table in step 1, then turn it into an equation. To do this, OR all of the </w:t>
      </w:r>
      <w:proofErr w:type="spellStart"/>
      <w:r>
        <w:t>minterms</w:t>
      </w:r>
      <w:proofErr w:type="spellEnd"/>
      <w:r>
        <w:t xml:space="preserve"> for that output. Simplify equations if desired. If you started with an equation in step 1, there is nothing to do for this step.</w:t>
      </w:r>
    </w:p>
    <w:p w:rsidR="00114618" w:rsidRDefault="00114618" w:rsidP="00114618">
      <w:pPr>
        <w:pStyle w:val="ListParagraph"/>
        <w:numPr>
          <w:ilvl w:val="1"/>
          <w:numId w:val="1"/>
        </w:numPr>
      </w:pPr>
      <w:r>
        <w:t>Step 3: Implement as a gate based or LUT based (FPGA) circuit</w:t>
      </w:r>
    </w:p>
    <w:p w:rsidR="00114618" w:rsidRDefault="00114618" w:rsidP="00114618">
      <w:pPr>
        <w:pStyle w:val="ListParagraph"/>
        <w:numPr>
          <w:ilvl w:val="2"/>
          <w:numId w:val="1"/>
        </w:numPr>
      </w:pPr>
      <w:r>
        <w:t>For each output, create a circuit corresponding to the output’s equation. LUT-based or FPGA implementation is done using a Hardware Description Language (HDL).</w:t>
      </w:r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>Explain the different VHDL modeling styles with an example. (Do not use the full adder example given in the lecture notes as an example for this question.)</w:t>
      </w:r>
    </w:p>
    <w:p w:rsidR="002F6F00" w:rsidRDefault="00214044" w:rsidP="002F6F00">
      <w:pPr>
        <w:pStyle w:val="ListParagraph"/>
        <w:numPr>
          <w:ilvl w:val="1"/>
          <w:numId w:val="1"/>
        </w:numPr>
      </w:pPr>
      <w:r>
        <w:t>Behavioral Model</w:t>
      </w:r>
      <w:r w:rsidR="002F6F00">
        <w:t>: Uses process to exactly describe the functionality of the block.</w:t>
      </w:r>
    </w:p>
    <w:p w:rsidR="002F6F00" w:rsidRDefault="00DE6BDB" w:rsidP="002F6F00">
      <w:pPr>
        <w:pStyle w:val="ListParagraph"/>
        <w:numPr>
          <w:ilvl w:val="2"/>
          <w:numId w:val="1"/>
        </w:numPr>
      </w:pPr>
      <w:r>
        <w:t>Describe the function z = x + y with the behavioral model.</w:t>
      </w:r>
    </w:p>
    <w:p w:rsidR="00DE6BDB" w:rsidRDefault="00DE6BDB" w:rsidP="00DE6BDB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DE6BDB" w:rsidRDefault="00DE6BDB" w:rsidP="00DE6BDB">
      <w:r>
        <w:t xml:space="preserve">USE </w:t>
      </w:r>
      <w:proofErr w:type="gramStart"/>
      <w:r>
        <w:t>ieee.std_logic_1164.all ;</w:t>
      </w:r>
      <w:proofErr w:type="gramEnd"/>
    </w:p>
    <w:p w:rsidR="00DE6BDB" w:rsidRDefault="00DE6BDB" w:rsidP="00DE6BDB">
      <w:r>
        <w:t xml:space="preserve">ENTITY </w:t>
      </w:r>
      <w:proofErr w:type="spellStart"/>
      <w:r>
        <w:t>or_func</w:t>
      </w:r>
      <w:proofErr w:type="spellEnd"/>
      <w:r>
        <w:t xml:space="preserve"> IS</w:t>
      </w:r>
    </w:p>
    <w:p w:rsidR="00DE6BDB" w:rsidRDefault="00DE6BDB" w:rsidP="00DE6BDB">
      <w:pPr>
        <w:ind w:firstLine="720"/>
      </w:pPr>
      <w:r>
        <w:t xml:space="preserve">PORT </w:t>
      </w:r>
      <w:proofErr w:type="gramStart"/>
      <w:r>
        <w:t xml:space="preserve">( </w:t>
      </w:r>
      <w:r>
        <w:t>x</w:t>
      </w:r>
      <w:proofErr w:type="gramEnd"/>
      <w:r>
        <w:t>, y</w:t>
      </w:r>
      <w:r>
        <w:t xml:space="preserve"> : IN STD_LOGIC ;</w:t>
      </w:r>
    </w:p>
    <w:p w:rsidR="00DE6BDB" w:rsidRDefault="00DE6BDB" w:rsidP="00DE6BDB">
      <w:pPr>
        <w:ind w:left="720" w:firstLine="720"/>
      </w:pPr>
      <w:proofErr w:type="gramStart"/>
      <w:r>
        <w:t>z</w:t>
      </w:r>
      <w:r>
        <w:t xml:space="preserve"> :</w:t>
      </w:r>
      <w:proofErr w:type="gramEnd"/>
      <w:r>
        <w:t xml:space="preserve"> OUT STD_LOGIC) ;</w:t>
      </w:r>
    </w:p>
    <w:p w:rsidR="00DE6BDB" w:rsidRDefault="00DE6BDB" w:rsidP="00DE6BDB">
      <w:r>
        <w:t xml:space="preserve">END </w:t>
      </w:r>
      <w:proofErr w:type="spellStart"/>
      <w:r>
        <w:t>or_</w:t>
      </w:r>
      <w:proofErr w:type="gramStart"/>
      <w:r>
        <w:t>func</w:t>
      </w:r>
      <w:proofErr w:type="spellEnd"/>
      <w:r>
        <w:t xml:space="preserve"> ;</w:t>
      </w:r>
      <w:proofErr w:type="gramEnd"/>
    </w:p>
    <w:p w:rsidR="00DE6BDB" w:rsidRDefault="00DE6BDB" w:rsidP="00DE6BDB">
      <w:r>
        <w:t xml:space="preserve">ARCHITECTURE Behavior OF </w:t>
      </w:r>
      <w:proofErr w:type="spellStart"/>
      <w:r>
        <w:t>or_func</w:t>
      </w:r>
      <w:proofErr w:type="spellEnd"/>
      <w:r>
        <w:t xml:space="preserve"> IS</w:t>
      </w:r>
    </w:p>
    <w:p w:rsidR="00DE6BDB" w:rsidRDefault="00DE6BDB" w:rsidP="00DE6BDB">
      <w:pPr>
        <w:ind w:firstLine="720"/>
      </w:pPr>
      <w:r>
        <w:t xml:space="preserve">signal </w:t>
      </w:r>
      <w:proofErr w:type="gramStart"/>
      <w:r>
        <w:t>input :</w:t>
      </w:r>
      <w:proofErr w:type="gramEnd"/>
      <w:r>
        <w:t xml:space="preserve"> STD_LOGIC_VECTOR(</w:t>
      </w:r>
      <w:r>
        <w:t>1</w:t>
      </w:r>
      <w:r>
        <w:t xml:space="preserve"> DOWNTO 0);</w:t>
      </w:r>
    </w:p>
    <w:p w:rsidR="00DE6BDB" w:rsidRDefault="00DE6BDB" w:rsidP="00DE6BDB">
      <w:r>
        <w:t>BEGIN</w:t>
      </w:r>
    </w:p>
    <w:p w:rsidR="00DE6BDB" w:rsidRDefault="00DE6BDB" w:rsidP="00DE6BDB">
      <w:r>
        <w:tab/>
      </w:r>
    </w:p>
    <w:p w:rsidR="00DE6BDB" w:rsidRDefault="00DE6BDB" w:rsidP="00DE6BDB">
      <w:pPr>
        <w:ind w:firstLine="720"/>
      </w:pPr>
      <w:proofErr w:type="gramStart"/>
      <w:r>
        <w:t>PROCESS(</w:t>
      </w:r>
      <w:proofErr w:type="gramEnd"/>
      <w:r>
        <w:t>x, y</w:t>
      </w:r>
      <w:r>
        <w:t>) -- Sensitivity list, triggers when A, B, or C value changes</w:t>
      </w:r>
    </w:p>
    <w:p w:rsidR="00DE6BDB" w:rsidRDefault="00DE6BDB" w:rsidP="00DE6BDB">
      <w:pPr>
        <w:ind w:left="720" w:firstLine="720"/>
      </w:pPr>
      <w:r>
        <w:t>BEGIN</w:t>
      </w:r>
    </w:p>
    <w:p w:rsidR="00DE6BDB" w:rsidRDefault="00DE6BDB" w:rsidP="00DE6BDB">
      <w:pPr>
        <w:ind w:left="1440" w:firstLine="720"/>
      </w:pPr>
      <w:r>
        <w:t>input &lt;=</w:t>
      </w:r>
      <w:r>
        <w:t xml:space="preserve"> </w:t>
      </w:r>
      <w:proofErr w:type="spellStart"/>
      <w:r>
        <w:t>x&amp;y</w:t>
      </w:r>
      <w:proofErr w:type="spellEnd"/>
      <w:r>
        <w:t>;</w:t>
      </w:r>
    </w:p>
    <w:p w:rsidR="00DE6BDB" w:rsidRDefault="00DE6BDB" w:rsidP="00DE6BDB">
      <w:pPr>
        <w:ind w:left="1440" w:firstLine="720"/>
      </w:pPr>
      <w:r>
        <w:t>WITH input SELECT</w:t>
      </w:r>
    </w:p>
    <w:p w:rsidR="00DE6BDB" w:rsidRDefault="00DE6BDB" w:rsidP="00DE6BDB">
      <w:pPr>
        <w:ind w:left="3600" w:firstLine="720"/>
      </w:pPr>
      <w:r>
        <w:t>z</w:t>
      </w:r>
      <w:r>
        <w:t xml:space="preserve"> &lt;=</w:t>
      </w:r>
      <w:r>
        <w:tab/>
        <w:t xml:space="preserve"> </w:t>
      </w:r>
      <w:r>
        <w:t>‘0</w:t>
      </w:r>
      <w:r>
        <w:t>’ when “00”,</w:t>
      </w:r>
    </w:p>
    <w:p w:rsidR="00DE6BDB" w:rsidRDefault="00DE6BDB" w:rsidP="00DE6BDB">
      <w:pPr>
        <w:ind w:left="4320" w:firstLine="720"/>
      </w:pPr>
      <w:r>
        <w:t>‘1’ when “01”,</w:t>
      </w:r>
    </w:p>
    <w:p w:rsidR="00DE6BDB" w:rsidRDefault="00DE6BDB" w:rsidP="00DE6BDB">
      <w:pPr>
        <w:ind w:left="3600" w:firstLine="720"/>
      </w:pPr>
      <w:r>
        <w:tab/>
      </w:r>
      <w:r>
        <w:t>‘1</w:t>
      </w:r>
      <w:r>
        <w:t>’ when “10”,</w:t>
      </w:r>
    </w:p>
    <w:p w:rsidR="00DE6BDB" w:rsidRDefault="00DE6BDB" w:rsidP="00DE6BDB">
      <w:pPr>
        <w:ind w:left="3600" w:firstLine="720"/>
      </w:pPr>
      <w:r>
        <w:tab/>
      </w:r>
      <w:r>
        <w:t>‘1</w:t>
      </w:r>
      <w:r>
        <w:t>’ when “11”,</w:t>
      </w:r>
    </w:p>
    <w:p w:rsidR="00DE6BDB" w:rsidRDefault="00DE6BDB" w:rsidP="00DE6BDB">
      <w:pPr>
        <w:ind w:left="3600" w:firstLine="720"/>
      </w:pPr>
      <w:r>
        <w:lastRenderedPageBreak/>
        <w:tab/>
        <w:t>‘0’ when OTHERS;</w:t>
      </w:r>
    </w:p>
    <w:p w:rsidR="00DE6BDB" w:rsidRDefault="00DE6BDB" w:rsidP="00DE6BDB">
      <w:pPr>
        <w:ind w:firstLine="720"/>
      </w:pPr>
      <w:r>
        <w:t>END PROCESS;</w:t>
      </w:r>
    </w:p>
    <w:p w:rsidR="00DE6BDB" w:rsidRDefault="00DE6BDB" w:rsidP="00DE6BDB">
      <w:r>
        <w:t>END Behavior;</w:t>
      </w:r>
    </w:p>
    <w:p w:rsidR="00214044" w:rsidRDefault="00214044" w:rsidP="00214044">
      <w:pPr>
        <w:pStyle w:val="ListParagraph"/>
        <w:numPr>
          <w:ilvl w:val="1"/>
          <w:numId w:val="1"/>
        </w:numPr>
      </w:pPr>
      <w:r>
        <w:t>Structural Model</w:t>
      </w:r>
      <w:r w:rsidR="002F6F00">
        <w:t>: Uses lower level blocks to build the design.</w:t>
      </w:r>
    </w:p>
    <w:p w:rsidR="00F77643" w:rsidRDefault="00F77643" w:rsidP="00F77643">
      <w:pPr>
        <w:pStyle w:val="ListParagraph"/>
        <w:numPr>
          <w:ilvl w:val="2"/>
          <w:numId w:val="1"/>
        </w:numPr>
      </w:pPr>
      <w:r>
        <w:t xml:space="preserve">Describe the function z = x + y with the </w:t>
      </w:r>
      <w:r>
        <w:t>structural</w:t>
      </w:r>
      <w:r>
        <w:t xml:space="preserve"> model.</w:t>
      </w:r>
    </w:p>
    <w:p w:rsidR="00F77643" w:rsidRDefault="00F77643" w:rsidP="00F77643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F77643" w:rsidRDefault="00F77643" w:rsidP="00F77643">
      <w:r>
        <w:t xml:space="preserve">USE </w:t>
      </w:r>
      <w:proofErr w:type="gramStart"/>
      <w:r>
        <w:t>ieee.std_logic_1164.all ;</w:t>
      </w:r>
      <w:proofErr w:type="gramEnd"/>
    </w:p>
    <w:p w:rsidR="00F77643" w:rsidRDefault="00F77643" w:rsidP="00F77643">
      <w:r>
        <w:t xml:space="preserve">USE </w:t>
      </w:r>
      <w:proofErr w:type="spellStart"/>
      <w:proofErr w:type="gramStart"/>
      <w:r>
        <w:t>ieee.std_logic_signed.all</w:t>
      </w:r>
      <w:proofErr w:type="spellEnd"/>
      <w:r>
        <w:t xml:space="preserve"> ;</w:t>
      </w:r>
      <w:proofErr w:type="gramEnd"/>
    </w:p>
    <w:p w:rsidR="00F77643" w:rsidRDefault="00F77643" w:rsidP="00F77643">
      <w:r>
        <w:t xml:space="preserve">ENTITY </w:t>
      </w:r>
      <w:proofErr w:type="spellStart"/>
      <w:r>
        <w:t>or_func</w:t>
      </w:r>
      <w:proofErr w:type="spellEnd"/>
      <w:r>
        <w:t xml:space="preserve"> IS</w:t>
      </w:r>
    </w:p>
    <w:p w:rsidR="00F77643" w:rsidRDefault="00F77643" w:rsidP="00F77643">
      <w:pPr>
        <w:ind w:firstLine="720"/>
      </w:pPr>
      <w:r>
        <w:t xml:space="preserve">PORT </w:t>
      </w:r>
      <w:r>
        <w:t xml:space="preserve">(x, </w:t>
      </w:r>
      <w:proofErr w:type="gramStart"/>
      <w:r>
        <w:t>y</w:t>
      </w:r>
      <w:r>
        <w:t xml:space="preserve"> :</w:t>
      </w:r>
      <w:proofErr w:type="gramEnd"/>
      <w:r>
        <w:t xml:space="preserve"> IN STD_LOGIC ;</w:t>
      </w:r>
    </w:p>
    <w:p w:rsidR="00F77643" w:rsidRDefault="00F77643" w:rsidP="00F77643">
      <w:pPr>
        <w:ind w:left="720" w:firstLine="720"/>
      </w:pPr>
      <w:proofErr w:type="gramStart"/>
      <w:r>
        <w:t>z</w:t>
      </w:r>
      <w:r>
        <w:t xml:space="preserve"> :</w:t>
      </w:r>
      <w:proofErr w:type="gramEnd"/>
      <w:r>
        <w:t xml:space="preserve"> OUT STD_LOGIC) ;</w:t>
      </w:r>
    </w:p>
    <w:p w:rsidR="00F77643" w:rsidRDefault="00F77643" w:rsidP="00F77643">
      <w:r>
        <w:t xml:space="preserve">END </w:t>
      </w:r>
      <w:proofErr w:type="spellStart"/>
      <w:r>
        <w:t>or_</w:t>
      </w:r>
      <w:proofErr w:type="gramStart"/>
      <w:r>
        <w:t>func</w:t>
      </w:r>
      <w:proofErr w:type="spellEnd"/>
      <w:r>
        <w:t xml:space="preserve"> ;</w:t>
      </w:r>
      <w:proofErr w:type="gramEnd"/>
    </w:p>
    <w:p w:rsidR="00F77643" w:rsidRDefault="00F77643" w:rsidP="00F77643">
      <w:r>
        <w:t xml:space="preserve">ARCHITECTURE </w:t>
      </w:r>
      <w:r>
        <w:t>structural</w:t>
      </w:r>
      <w:r>
        <w:t xml:space="preserve"> OF </w:t>
      </w:r>
      <w:proofErr w:type="spellStart"/>
      <w:r>
        <w:t>or_func</w:t>
      </w:r>
      <w:proofErr w:type="spellEnd"/>
      <w:r>
        <w:t xml:space="preserve"> IS</w:t>
      </w:r>
    </w:p>
    <w:p w:rsidR="00F77643" w:rsidRDefault="00F77643" w:rsidP="00F77643">
      <w:r>
        <w:t>BEGIN</w:t>
      </w:r>
    </w:p>
    <w:p w:rsidR="00F77643" w:rsidRDefault="00F77643" w:rsidP="00F77643">
      <w:r>
        <w:tab/>
        <w:t>z = x OR y;</w:t>
      </w:r>
    </w:p>
    <w:p w:rsidR="00F77643" w:rsidRDefault="00F77643" w:rsidP="00F77643">
      <w:r>
        <w:t xml:space="preserve">END </w:t>
      </w:r>
      <w:proofErr w:type="gramStart"/>
      <w:r>
        <w:t>structural</w:t>
      </w:r>
      <w:r>
        <w:t xml:space="preserve"> ;</w:t>
      </w:r>
      <w:proofErr w:type="gramEnd"/>
    </w:p>
    <w:p w:rsidR="00214044" w:rsidRDefault="00214044" w:rsidP="00214044">
      <w:pPr>
        <w:pStyle w:val="ListParagraph"/>
        <w:numPr>
          <w:ilvl w:val="1"/>
          <w:numId w:val="1"/>
        </w:numPr>
      </w:pPr>
      <w:r>
        <w:t>Data Flow Model</w:t>
      </w:r>
      <w:r w:rsidR="002F6F00">
        <w:t xml:space="preserve">: Uses concurrent statements. </w:t>
      </w:r>
    </w:p>
    <w:p w:rsidR="00DE6BDB" w:rsidRDefault="00DE6BDB" w:rsidP="00DE6BDB">
      <w:pPr>
        <w:pStyle w:val="ListParagraph"/>
        <w:numPr>
          <w:ilvl w:val="2"/>
          <w:numId w:val="1"/>
        </w:numPr>
      </w:pPr>
      <w:r>
        <w:t xml:space="preserve">Describe the function z = x + y with the </w:t>
      </w:r>
      <w:r>
        <w:t>data f</w:t>
      </w:r>
      <w:r>
        <w:t>l</w:t>
      </w:r>
      <w:r>
        <w:t>ow</w:t>
      </w:r>
      <w:r>
        <w:t xml:space="preserve"> model.</w:t>
      </w:r>
    </w:p>
    <w:p w:rsidR="00DE6BDB" w:rsidRDefault="00DE6BDB" w:rsidP="00DE6BDB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DE6BDB" w:rsidRDefault="00DE6BDB" w:rsidP="00DE6BDB">
      <w:r>
        <w:t xml:space="preserve">USE </w:t>
      </w:r>
      <w:proofErr w:type="gramStart"/>
      <w:r>
        <w:t>ieee.std_logic_1164.all ;</w:t>
      </w:r>
      <w:proofErr w:type="gramEnd"/>
    </w:p>
    <w:p w:rsidR="00DE6BDB" w:rsidRDefault="00DE6BDB" w:rsidP="00DE6BDB">
      <w:r>
        <w:t xml:space="preserve">USE </w:t>
      </w:r>
      <w:proofErr w:type="spellStart"/>
      <w:proofErr w:type="gramStart"/>
      <w:r>
        <w:t>ieee.std_logic_signed.all</w:t>
      </w:r>
      <w:proofErr w:type="spellEnd"/>
      <w:r>
        <w:t xml:space="preserve"> ;</w:t>
      </w:r>
      <w:proofErr w:type="gramEnd"/>
    </w:p>
    <w:p w:rsidR="00DE6BDB" w:rsidRDefault="00DE6BDB" w:rsidP="00DE6BDB">
      <w:r>
        <w:t xml:space="preserve">ENTITY </w:t>
      </w:r>
      <w:proofErr w:type="spellStart"/>
      <w:r w:rsidR="00AC4E28">
        <w:t>or_func</w:t>
      </w:r>
      <w:proofErr w:type="spellEnd"/>
      <w:r>
        <w:t xml:space="preserve"> IS</w:t>
      </w:r>
    </w:p>
    <w:p w:rsidR="00DE6BDB" w:rsidRDefault="00DE6BDB" w:rsidP="00AC4E28">
      <w:pPr>
        <w:ind w:firstLine="720"/>
      </w:pPr>
      <w:r>
        <w:t xml:space="preserve">PORT </w:t>
      </w:r>
      <w:proofErr w:type="gramStart"/>
      <w:r>
        <w:t xml:space="preserve">( </w:t>
      </w:r>
      <w:r w:rsidR="00AC4E28">
        <w:t>x</w:t>
      </w:r>
      <w:proofErr w:type="gramEnd"/>
      <w:r w:rsidR="00AC4E28">
        <w:t>, y</w:t>
      </w:r>
      <w:r>
        <w:t xml:space="preserve"> : IN STD_LOGIC ;</w:t>
      </w:r>
    </w:p>
    <w:p w:rsidR="00DE6BDB" w:rsidRDefault="00AC4E28" w:rsidP="00AC4E28">
      <w:pPr>
        <w:ind w:left="720" w:firstLine="720"/>
      </w:pPr>
      <w:proofErr w:type="gramStart"/>
      <w:r>
        <w:t>z</w:t>
      </w:r>
      <w:r w:rsidR="00DE6BDB">
        <w:t xml:space="preserve"> :</w:t>
      </w:r>
      <w:proofErr w:type="gramEnd"/>
      <w:r w:rsidR="00DE6BDB">
        <w:t xml:space="preserve"> OUT STD_LOGIC) ;</w:t>
      </w:r>
    </w:p>
    <w:p w:rsidR="00DE6BDB" w:rsidRDefault="00DE6BDB" w:rsidP="00DE6BDB">
      <w:r>
        <w:t xml:space="preserve">END </w:t>
      </w:r>
      <w:proofErr w:type="spellStart"/>
      <w:r w:rsidR="00AC4E28">
        <w:t>or_</w:t>
      </w:r>
      <w:proofErr w:type="gramStart"/>
      <w:r w:rsidR="00AC4E28">
        <w:t>func</w:t>
      </w:r>
      <w:proofErr w:type="spellEnd"/>
      <w:r>
        <w:t xml:space="preserve"> ;</w:t>
      </w:r>
      <w:proofErr w:type="gramEnd"/>
    </w:p>
    <w:p w:rsidR="00DE6BDB" w:rsidRDefault="00DE6BDB" w:rsidP="00DE6BDB">
      <w:r>
        <w:t xml:space="preserve">ARCHITECTURE </w:t>
      </w:r>
      <w:proofErr w:type="spellStart"/>
      <w:r w:rsidR="00AC4E28">
        <w:t>DataFlow</w:t>
      </w:r>
      <w:proofErr w:type="spellEnd"/>
      <w:r>
        <w:t xml:space="preserve"> OF </w:t>
      </w:r>
      <w:proofErr w:type="spellStart"/>
      <w:r w:rsidR="00AC4E28">
        <w:t>or_func</w:t>
      </w:r>
      <w:proofErr w:type="spellEnd"/>
      <w:r>
        <w:t xml:space="preserve"> IS</w:t>
      </w:r>
    </w:p>
    <w:p w:rsidR="00DE6BDB" w:rsidRDefault="00DE6BDB" w:rsidP="00DE6BDB">
      <w:r>
        <w:t>BEGIN</w:t>
      </w:r>
    </w:p>
    <w:p w:rsidR="00AC4E28" w:rsidRDefault="00AC4E28" w:rsidP="00DE6BDB">
      <w:r>
        <w:tab/>
      </w:r>
      <w:r w:rsidR="0092309B">
        <w:t>z</w:t>
      </w:r>
      <w:r>
        <w:t xml:space="preserve"> &lt;= </w:t>
      </w:r>
      <w:r w:rsidR="0092309B">
        <w:tab/>
        <w:t xml:space="preserve">  </w:t>
      </w:r>
      <w:proofErr w:type="gramStart"/>
      <w:r w:rsidR="0092309B">
        <w:t xml:space="preserve">   </w:t>
      </w:r>
      <w:r>
        <w:t>‘</w:t>
      </w:r>
      <w:proofErr w:type="gramEnd"/>
      <w:r>
        <w:t>0’ WHEN x=’0’ AND y=’0’ ELSE</w:t>
      </w:r>
    </w:p>
    <w:p w:rsidR="00AC4E28" w:rsidRDefault="00AC4E28" w:rsidP="00DE6BDB">
      <w:r>
        <w:tab/>
      </w:r>
      <w:r>
        <w:tab/>
        <w:t xml:space="preserve">     ‘1’ WHEN x=’0’ AND y=’1’ ELSE</w:t>
      </w:r>
    </w:p>
    <w:p w:rsidR="00AC4E28" w:rsidRDefault="00AC4E28" w:rsidP="00AC4E28">
      <w:r>
        <w:lastRenderedPageBreak/>
        <w:tab/>
      </w:r>
      <w:r>
        <w:tab/>
        <w:t xml:space="preserve">     ‘1’ WHEN x=</w:t>
      </w:r>
      <w:r w:rsidR="0092309B">
        <w:t>’1</w:t>
      </w:r>
      <w:r>
        <w:t>’ AND y=</w:t>
      </w:r>
      <w:r w:rsidR="0092309B">
        <w:t>’0</w:t>
      </w:r>
      <w:r>
        <w:t>’ ELSE</w:t>
      </w:r>
    </w:p>
    <w:p w:rsidR="00AC4E28" w:rsidRDefault="00AC4E28" w:rsidP="00DE6BDB">
      <w:r>
        <w:tab/>
      </w:r>
      <w:r>
        <w:tab/>
        <w:t xml:space="preserve">     ‘1’ WHEN x=</w:t>
      </w:r>
      <w:r w:rsidR="0092309B">
        <w:t>’1</w:t>
      </w:r>
      <w:r>
        <w:t>’ AND y=’1</w:t>
      </w:r>
      <w:r>
        <w:t>’;</w:t>
      </w:r>
    </w:p>
    <w:p w:rsidR="00DE6BDB" w:rsidRDefault="00AC4E28" w:rsidP="00AC4E28">
      <w:pPr>
        <w:ind w:firstLine="720"/>
      </w:pPr>
      <w:r>
        <w:t>z = x OR y;</w:t>
      </w:r>
    </w:p>
    <w:p w:rsidR="00DE6BDB" w:rsidRDefault="00DE6BDB" w:rsidP="00DE6BDB">
      <w:r>
        <w:t xml:space="preserve">END </w:t>
      </w:r>
      <w:proofErr w:type="spellStart"/>
      <w:proofErr w:type="gramStart"/>
      <w:r w:rsidR="00AC4E28">
        <w:t>DataFlow</w:t>
      </w:r>
      <w:proofErr w:type="spellEnd"/>
      <w:r>
        <w:t xml:space="preserve"> ;</w:t>
      </w:r>
      <w:proofErr w:type="gramEnd"/>
    </w:p>
    <w:p w:rsidR="00260510" w:rsidRDefault="00260510" w:rsidP="00260510">
      <w:pPr>
        <w:pStyle w:val="ListParagraph"/>
        <w:numPr>
          <w:ilvl w:val="0"/>
          <w:numId w:val="1"/>
        </w:numPr>
      </w:pPr>
      <w:r>
        <w:t xml:space="preserve">Simplify the function and write a behavioral VHDL code to implement the function F2 (a, b, c) = ab’ + </w:t>
      </w:r>
      <w:proofErr w:type="spellStart"/>
      <w:r>
        <w:t>abc</w:t>
      </w:r>
      <w:proofErr w:type="spellEnd"/>
      <w:r>
        <w:t xml:space="preserve">’ + </w:t>
      </w:r>
      <w:proofErr w:type="spellStart"/>
      <w:r>
        <w:t>a’b</w:t>
      </w:r>
      <w:proofErr w:type="spellEnd"/>
      <w:r>
        <w:t xml:space="preserve">’ + </w:t>
      </w:r>
      <w:proofErr w:type="spellStart"/>
      <w:r>
        <w:t>acb</w:t>
      </w:r>
      <w:proofErr w:type="spellEnd"/>
      <w:r>
        <w:t>’. Write a test bench to test the VHDL implementation.</w:t>
      </w:r>
    </w:p>
    <w:p w:rsidR="00ED1817" w:rsidRDefault="00ED1817" w:rsidP="00ED1817">
      <w:pPr>
        <w:pStyle w:val="ListParagraph"/>
        <w:numPr>
          <w:ilvl w:val="1"/>
          <w:numId w:val="1"/>
        </w:numPr>
      </w:pPr>
      <w:r>
        <w:t>K-MAP to simplify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7FF9" w:rsidTr="00987FF9">
        <w:tc>
          <w:tcPr>
            <w:tcW w:w="3116" w:type="dxa"/>
            <w:shd w:val="clear" w:color="auto" w:fill="000000" w:themeFill="text1"/>
          </w:tcPr>
          <w:p w:rsidR="00987FF9" w:rsidRDefault="00987FF9" w:rsidP="00ED1817"/>
        </w:tc>
        <w:tc>
          <w:tcPr>
            <w:tcW w:w="3117" w:type="dxa"/>
          </w:tcPr>
          <w:p w:rsidR="00987FF9" w:rsidRDefault="00987FF9" w:rsidP="00ED1817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3117" w:type="dxa"/>
          </w:tcPr>
          <w:p w:rsidR="00987FF9" w:rsidRDefault="00987FF9" w:rsidP="00987FF9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987FF9" w:rsidTr="00987FF9">
        <w:tc>
          <w:tcPr>
            <w:tcW w:w="3116" w:type="dxa"/>
          </w:tcPr>
          <w:p w:rsidR="00987FF9" w:rsidRDefault="00987FF9" w:rsidP="00ED1817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117" w:type="dxa"/>
          </w:tcPr>
          <w:p w:rsidR="00987FF9" w:rsidRPr="00987FF9" w:rsidRDefault="00987FF9" w:rsidP="00ED1817">
            <w:pPr>
              <w:rPr>
                <w:highlight w:val="yellow"/>
              </w:rPr>
            </w:pPr>
            <w:r w:rsidRPr="00987FF9">
              <w:rPr>
                <w:highlight w:val="yellow"/>
              </w:rPr>
              <w:t>1</w:t>
            </w:r>
          </w:p>
        </w:tc>
        <w:tc>
          <w:tcPr>
            <w:tcW w:w="3117" w:type="dxa"/>
          </w:tcPr>
          <w:p w:rsidR="00987FF9" w:rsidRPr="00987FF9" w:rsidRDefault="00987FF9" w:rsidP="00ED1817">
            <w:pPr>
              <w:rPr>
                <w:highlight w:val="yellow"/>
              </w:rPr>
            </w:pPr>
            <w:r w:rsidRPr="00987FF9">
              <w:rPr>
                <w:highlight w:val="yellow"/>
              </w:rPr>
              <w:t>1</w:t>
            </w:r>
          </w:p>
        </w:tc>
      </w:tr>
      <w:tr w:rsidR="00987FF9" w:rsidTr="00987FF9">
        <w:tc>
          <w:tcPr>
            <w:tcW w:w="3116" w:type="dxa"/>
          </w:tcPr>
          <w:p w:rsidR="00987FF9" w:rsidRDefault="00987FF9" w:rsidP="00ED1817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117" w:type="dxa"/>
          </w:tcPr>
          <w:p w:rsidR="00987FF9" w:rsidRDefault="00987FF9" w:rsidP="00ED1817">
            <w:r>
              <w:t>0</w:t>
            </w:r>
          </w:p>
        </w:tc>
        <w:tc>
          <w:tcPr>
            <w:tcW w:w="3117" w:type="dxa"/>
          </w:tcPr>
          <w:p w:rsidR="00987FF9" w:rsidRDefault="00987FF9" w:rsidP="00ED1817">
            <w:r>
              <w:t>0</w:t>
            </w:r>
          </w:p>
        </w:tc>
      </w:tr>
      <w:tr w:rsidR="00987FF9" w:rsidTr="00987FF9">
        <w:tc>
          <w:tcPr>
            <w:tcW w:w="3116" w:type="dxa"/>
          </w:tcPr>
          <w:p w:rsidR="00987FF9" w:rsidRDefault="00987FF9" w:rsidP="00987FF9">
            <m:oMathPara>
              <m:oMath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</w:tc>
        <w:tc>
          <w:tcPr>
            <w:tcW w:w="3117" w:type="dxa"/>
          </w:tcPr>
          <w:p w:rsidR="00987FF9" w:rsidRPr="00987FF9" w:rsidRDefault="00987FF9" w:rsidP="00ED1817">
            <w:pPr>
              <w:rPr>
                <w:color w:val="FF0000"/>
              </w:rPr>
            </w:pPr>
            <w:r w:rsidRPr="00987FF9">
              <w:rPr>
                <w:color w:val="FF0000"/>
              </w:rPr>
              <w:t>1</w:t>
            </w:r>
          </w:p>
        </w:tc>
        <w:tc>
          <w:tcPr>
            <w:tcW w:w="3117" w:type="dxa"/>
          </w:tcPr>
          <w:p w:rsidR="00987FF9" w:rsidRDefault="00987FF9" w:rsidP="00ED1817">
            <w:r>
              <w:t>0</w:t>
            </w:r>
          </w:p>
        </w:tc>
      </w:tr>
      <w:tr w:rsidR="00987FF9" w:rsidTr="00987FF9">
        <w:tc>
          <w:tcPr>
            <w:tcW w:w="3116" w:type="dxa"/>
          </w:tcPr>
          <w:p w:rsidR="00987FF9" w:rsidRDefault="00987FF9" w:rsidP="00987FF9"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3117" w:type="dxa"/>
          </w:tcPr>
          <w:p w:rsidR="00987FF9" w:rsidRPr="00987FF9" w:rsidRDefault="00987FF9" w:rsidP="00ED1817">
            <w:pPr>
              <w:rPr>
                <w:color w:val="FF0000"/>
                <w:highlight w:val="yellow"/>
              </w:rPr>
            </w:pPr>
            <w:r w:rsidRPr="00987FF9">
              <w:rPr>
                <w:color w:val="FF0000"/>
                <w:highlight w:val="yellow"/>
              </w:rPr>
              <w:t>1</w:t>
            </w:r>
          </w:p>
        </w:tc>
        <w:tc>
          <w:tcPr>
            <w:tcW w:w="3117" w:type="dxa"/>
          </w:tcPr>
          <w:p w:rsidR="00987FF9" w:rsidRPr="00987FF9" w:rsidRDefault="00987FF9" w:rsidP="00ED1817">
            <w:pPr>
              <w:rPr>
                <w:highlight w:val="yellow"/>
              </w:rPr>
            </w:pPr>
            <w:r w:rsidRPr="00987FF9">
              <w:rPr>
                <w:highlight w:val="yellow"/>
              </w:rPr>
              <w:t>1</w:t>
            </w:r>
          </w:p>
        </w:tc>
      </w:tr>
    </w:tbl>
    <w:p w:rsidR="00ED1817" w:rsidRDefault="00ED1817" w:rsidP="00ED1817"/>
    <w:p w:rsidR="00987FF9" w:rsidRDefault="00987FF9" w:rsidP="00ED1817">
      <m:oMathPara>
        <m:oMath>
          <m:r>
            <w:rPr>
              <w:rFonts w:ascii="Cambria Math" w:hAnsi="Cambria Math"/>
            </w:rPr>
            <m:t>F2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</m:acc>
        </m:oMath>
      </m:oMathPara>
    </w:p>
    <w:p w:rsidR="00ED1817" w:rsidRDefault="00ED1817" w:rsidP="00987FF9">
      <w:pPr>
        <w:pStyle w:val="ListParagraph"/>
        <w:numPr>
          <w:ilvl w:val="1"/>
          <w:numId w:val="1"/>
        </w:numPr>
      </w:pPr>
      <w:r>
        <w:t>Behavioral VHDL code</w:t>
      </w:r>
    </w:p>
    <w:p w:rsidR="00283471" w:rsidRDefault="00283471" w:rsidP="00283471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283471" w:rsidRDefault="00283471" w:rsidP="00283471">
      <w:r>
        <w:t xml:space="preserve">USE </w:t>
      </w:r>
      <w:proofErr w:type="gramStart"/>
      <w:r>
        <w:t>ieee.std_logic_1164.all ;</w:t>
      </w:r>
      <w:proofErr w:type="gramEnd"/>
    </w:p>
    <w:p w:rsidR="00283471" w:rsidRDefault="00283471" w:rsidP="00283471">
      <w:r>
        <w:t xml:space="preserve">ENTITY </w:t>
      </w:r>
      <w:r>
        <w:t>problem9</w:t>
      </w:r>
      <w:r>
        <w:t xml:space="preserve"> IS</w:t>
      </w:r>
    </w:p>
    <w:p w:rsidR="00283471" w:rsidRDefault="00283471" w:rsidP="00283471">
      <w:pPr>
        <w:ind w:firstLine="720"/>
      </w:pPr>
      <w:r>
        <w:t xml:space="preserve">PORT </w:t>
      </w:r>
      <w:proofErr w:type="gramStart"/>
      <w:r>
        <w:t xml:space="preserve">( </w:t>
      </w:r>
      <w:r w:rsidR="001E0D0A">
        <w:t>a</w:t>
      </w:r>
      <w:proofErr w:type="gramEnd"/>
      <w:r w:rsidR="001E0D0A">
        <w:t>, b, c</w:t>
      </w:r>
      <w:r>
        <w:t xml:space="preserve"> : IN STD_LOGIC ;</w:t>
      </w:r>
    </w:p>
    <w:p w:rsidR="00283471" w:rsidRDefault="001E0D0A" w:rsidP="00283471">
      <w:pPr>
        <w:ind w:left="720" w:firstLine="720"/>
      </w:pPr>
      <w:r>
        <w:t>f</w:t>
      </w:r>
      <w:proofErr w:type="gramStart"/>
      <w:r w:rsidR="00283471">
        <w:t>2 :</w:t>
      </w:r>
      <w:proofErr w:type="gramEnd"/>
      <w:r w:rsidR="00283471">
        <w:t xml:space="preserve"> OUT</w:t>
      </w:r>
      <w:r w:rsidR="00283471">
        <w:t xml:space="preserve"> STD_LOGIC) ;</w:t>
      </w:r>
    </w:p>
    <w:p w:rsidR="00283471" w:rsidRDefault="00283471" w:rsidP="00283471">
      <w:r>
        <w:t xml:space="preserve">END </w:t>
      </w:r>
      <w:r>
        <w:t>problem</w:t>
      </w:r>
      <w:proofErr w:type="gramStart"/>
      <w:r>
        <w:t>9</w:t>
      </w:r>
      <w:r>
        <w:t xml:space="preserve"> ;</w:t>
      </w:r>
      <w:proofErr w:type="gramEnd"/>
    </w:p>
    <w:p w:rsidR="00283471" w:rsidRDefault="00283471" w:rsidP="00283471">
      <w:r>
        <w:t xml:space="preserve">ARCHITECTURE Behavior OF </w:t>
      </w:r>
      <w:r>
        <w:t>problem9</w:t>
      </w:r>
      <w:r>
        <w:t xml:space="preserve"> IS</w:t>
      </w:r>
    </w:p>
    <w:p w:rsidR="00283471" w:rsidRDefault="00283471" w:rsidP="00283471">
      <w:pPr>
        <w:ind w:firstLine="720"/>
      </w:pPr>
      <w:r>
        <w:t xml:space="preserve">signal </w:t>
      </w:r>
      <w:proofErr w:type="gramStart"/>
      <w:r w:rsidR="00DE3D93">
        <w:t>input</w:t>
      </w:r>
      <w:r>
        <w:t xml:space="preserve"> :</w:t>
      </w:r>
      <w:proofErr w:type="gramEnd"/>
      <w:r>
        <w:t xml:space="preserve"> STD_LOGIC_VECTOR(</w:t>
      </w:r>
      <w:r w:rsidR="002A2E03">
        <w:t>2</w:t>
      </w:r>
      <w:r w:rsidR="00DE3D93">
        <w:t xml:space="preserve"> DOWNTO 0</w:t>
      </w:r>
      <w:r>
        <w:t>);</w:t>
      </w:r>
    </w:p>
    <w:p w:rsidR="00283471" w:rsidRDefault="00283471" w:rsidP="00283471">
      <w:r>
        <w:t>BEGIN</w:t>
      </w:r>
    </w:p>
    <w:p w:rsidR="002A2E03" w:rsidRDefault="002A2E03" w:rsidP="00283471">
      <w:r>
        <w:tab/>
      </w:r>
    </w:p>
    <w:p w:rsidR="00283471" w:rsidRDefault="00283471" w:rsidP="00283471">
      <w:pPr>
        <w:ind w:firstLine="720"/>
      </w:pPr>
      <w:proofErr w:type="gramStart"/>
      <w:r>
        <w:t>PROCESS(</w:t>
      </w:r>
      <w:proofErr w:type="gramEnd"/>
      <w:r w:rsidR="001E0D0A">
        <w:t>a, b, c</w:t>
      </w:r>
      <w:r>
        <w:t xml:space="preserve">) -- Sensitivity list, triggers when </w:t>
      </w:r>
      <w:r>
        <w:t>A, B, or C</w:t>
      </w:r>
      <w:r>
        <w:t xml:space="preserve"> value changes</w:t>
      </w:r>
    </w:p>
    <w:p w:rsidR="00283471" w:rsidRDefault="00283471" w:rsidP="00283471">
      <w:pPr>
        <w:ind w:left="720" w:firstLine="720"/>
      </w:pPr>
      <w:r>
        <w:t>BEGIN</w:t>
      </w:r>
    </w:p>
    <w:p w:rsidR="002A2E03" w:rsidRDefault="002A2E03" w:rsidP="002A2E03">
      <w:pPr>
        <w:ind w:left="1440" w:firstLine="720"/>
      </w:pPr>
      <w:r>
        <w:t xml:space="preserve">input &lt;= </w:t>
      </w:r>
      <w:proofErr w:type="spellStart"/>
      <w:r>
        <w:t>a&amp;b&amp;c</w:t>
      </w:r>
      <w:proofErr w:type="spellEnd"/>
      <w:r>
        <w:t>;</w:t>
      </w:r>
    </w:p>
    <w:p w:rsidR="002A2E03" w:rsidRDefault="002A2E03" w:rsidP="002A2E03">
      <w:pPr>
        <w:ind w:left="1440" w:firstLine="720"/>
      </w:pPr>
      <w:r>
        <w:t>WITH input SELECT</w:t>
      </w:r>
    </w:p>
    <w:p w:rsidR="00283471" w:rsidRDefault="001E0D0A" w:rsidP="002A2E03">
      <w:pPr>
        <w:ind w:left="3600" w:firstLine="720"/>
      </w:pPr>
      <w:r>
        <w:t>f</w:t>
      </w:r>
      <w:r w:rsidR="00283471">
        <w:t>2</w:t>
      </w:r>
      <w:r w:rsidR="00283471">
        <w:t xml:space="preserve"> &lt;=</w:t>
      </w:r>
      <w:r w:rsidR="002A2E03">
        <w:tab/>
      </w:r>
      <w:r w:rsidR="00283471">
        <w:t xml:space="preserve"> </w:t>
      </w:r>
      <w:r w:rsidR="002A2E03">
        <w:t>‘1’ when “000”</w:t>
      </w:r>
      <w:r w:rsidR="00996EDD">
        <w:t>,</w:t>
      </w:r>
    </w:p>
    <w:p w:rsidR="002A2E03" w:rsidRDefault="002A2E03" w:rsidP="002A2E03">
      <w:pPr>
        <w:ind w:left="4320" w:firstLine="720"/>
      </w:pPr>
      <w:r>
        <w:t>‘1’ when “001”</w:t>
      </w:r>
      <w:r w:rsidR="00996EDD">
        <w:t>,</w:t>
      </w:r>
    </w:p>
    <w:p w:rsidR="002A2E03" w:rsidRDefault="002A2E03" w:rsidP="002A2E03">
      <w:pPr>
        <w:ind w:left="3600" w:firstLine="720"/>
      </w:pPr>
      <w:r>
        <w:lastRenderedPageBreak/>
        <w:tab/>
        <w:t>‘0’ when “010”</w:t>
      </w:r>
      <w:r w:rsidR="00996EDD">
        <w:t>,</w:t>
      </w:r>
    </w:p>
    <w:p w:rsidR="002A2E03" w:rsidRDefault="002A2E03" w:rsidP="002A2E03">
      <w:pPr>
        <w:ind w:left="3600" w:firstLine="720"/>
      </w:pPr>
      <w:r>
        <w:tab/>
        <w:t>‘0’ when “011”</w:t>
      </w:r>
      <w:r w:rsidR="00996EDD">
        <w:t>,</w:t>
      </w:r>
    </w:p>
    <w:p w:rsidR="002A2E03" w:rsidRDefault="002A2E03" w:rsidP="002A2E03">
      <w:pPr>
        <w:ind w:left="3600" w:firstLine="720"/>
      </w:pPr>
      <w:r>
        <w:tab/>
        <w:t>‘1’ when “100”</w:t>
      </w:r>
      <w:r w:rsidR="00996EDD">
        <w:t>,</w:t>
      </w:r>
    </w:p>
    <w:p w:rsidR="002A2E03" w:rsidRDefault="002A2E03" w:rsidP="002A2E03">
      <w:pPr>
        <w:ind w:left="3600" w:firstLine="720"/>
      </w:pPr>
      <w:r>
        <w:tab/>
        <w:t>‘1’ when “101”</w:t>
      </w:r>
      <w:r w:rsidR="00996EDD">
        <w:t>,</w:t>
      </w:r>
    </w:p>
    <w:p w:rsidR="002A2E03" w:rsidRDefault="002A2E03" w:rsidP="002A2E03">
      <w:pPr>
        <w:ind w:left="3600" w:firstLine="720"/>
      </w:pPr>
      <w:r>
        <w:tab/>
        <w:t>‘1’ when “110”</w:t>
      </w:r>
      <w:r w:rsidR="00996EDD">
        <w:t>,</w:t>
      </w:r>
    </w:p>
    <w:p w:rsidR="002A2E03" w:rsidRDefault="002A2E03" w:rsidP="002A2E03">
      <w:pPr>
        <w:ind w:left="3600" w:firstLine="720"/>
      </w:pPr>
      <w:r>
        <w:tab/>
        <w:t>‘0’ when “111”</w:t>
      </w:r>
      <w:r w:rsidR="00996EDD">
        <w:t>,</w:t>
      </w:r>
    </w:p>
    <w:p w:rsidR="00996EDD" w:rsidRDefault="00996EDD" w:rsidP="002A2E03">
      <w:pPr>
        <w:ind w:left="3600" w:firstLine="720"/>
      </w:pPr>
      <w:r>
        <w:tab/>
        <w:t>‘0’ when OTHERS;</w:t>
      </w:r>
    </w:p>
    <w:p w:rsidR="00283471" w:rsidRDefault="00283471" w:rsidP="00283471">
      <w:pPr>
        <w:ind w:firstLine="720"/>
      </w:pPr>
      <w:r>
        <w:t>END PROCESS;</w:t>
      </w:r>
    </w:p>
    <w:p w:rsidR="00283471" w:rsidRDefault="00283471" w:rsidP="00283471">
      <w:r>
        <w:t>END Behavior;</w:t>
      </w:r>
    </w:p>
    <w:p w:rsidR="00ED1817" w:rsidRDefault="00ED1817" w:rsidP="00ED1817">
      <w:pPr>
        <w:pStyle w:val="ListParagraph"/>
        <w:numPr>
          <w:ilvl w:val="1"/>
          <w:numId w:val="1"/>
        </w:numPr>
      </w:pPr>
      <w:r>
        <w:t>Test Bench</w:t>
      </w:r>
    </w:p>
    <w:p w:rsidR="00A91C06" w:rsidRDefault="00A91C06" w:rsidP="00A91C06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91C06" w:rsidRDefault="00A91C06" w:rsidP="00A91C06">
      <w:r>
        <w:t>USE ieee.std_logic_1164.ALL;</w:t>
      </w:r>
    </w:p>
    <w:p w:rsidR="00A91C06" w:rsidRDefault="00A91C06" w:rsidP="00A91C06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A91C06" w:rsidRDefault="00A91C06" w:rsidP="00A91C06">
      <w:r>
        <w:t>LIBRARY UNISIM;</w:t>
      </w:r>
    </w:p>
    <w:p w:rsidR="00A91C06" w:rsidRDefault="00A91C06" w:rsidP="00A91C06">
      <w:r>
        <w:t xml:space="preserve">USE </w:t>
      </w:r>
      <w:proofErr w:type="spellStart"/>
      <w:r>
        <w:t>UNISIM.Vcomponents.ALL</w:t>
      </w:r>
      <w:proofErr w:type="spellEnd"/>
      <w:r>
        <w:t>;</w:t>
      </w:r>
    </w:p>
    <w:p w:rsidR="00A91C06" w:rsidRDefault="00A91C06" w:rsidP="00A91C06">
      <w:r>
        <w:t xml:space="preserve">ENTITY </w:t>
      </w:r>
      <w:r w:rsidR="00DE62A9">
        <w:t>problem9</w:t>
      </w:r>
      <w:r>
        <w:t>_tb IS</w:t>
      </w:r>
    </w:p>
    <w:p w:rsidR="00A91C06" w:rsidRDefault="00A91C06" w:rsidP="00A91C06">
      <w:r>
        <w:t xml:space="preserve">END </w:t>
      </w:r>
      <w:r w:rsidR="00DE62A9">
        <w:t>problem9</w:t>
      </w:r>
      <w:r>
        <w:t>_tb;</w:t>
      </w:r>
    </w:p>
    <w:p w:rsidR="00A91C06" w:rsidRDefault="00A91C06" w:rsidP="00A91C06">
      <w:r>
        <w:t xml:space="preserve">ARCHITECTURE behavioral OF </w:t>
      </w:r>
      <w:r w:rsidR="00DE62A9">
        <w:t>problem9</w:t>
      </w:r>
      <w:r>
        <w:t>_tb IS</w:t>
      </w:r>
    </w:p>
    <w:p w:rsidR="00A91C06" w:rsidRDefault="00A91C06" w:rsidP="00A91C06">
      <w:pPr>
        <w:ind w:firstLine="720"/>
      </w:pPr>
      <w:r>
        <w:t xml:space="preserve">COMPONENT </w:t>
      </w:r>
      <w:r>
        <w:t>f2</w:t>
      </w:r>
    </w:p>
    <w:p w:rsidR="00A91C06" w:rsidRDefault="00A91C06" w:rsidP="00A91C06">
      <w:pPr>
        <w:ind w:firstLine="720"/>
      </w:pPr>
      <w:proofErr w:type="gramStart"/>
      <w:r>
        <w:t xml:space="preserve">PORT( </w:t>
      </w:r>
      <w:r>
        <w:t>a</w:t>
      </w:r>
      <w:proofErr w:type="gramEnd"/>
      <w:r>
        <w:t>, b, c</w:t>
      </w:r>
      <w:r>
        <w:t xml:space="preserve"> : IN STD_LOGIC;</w:t>
      </w:r>
    </w:p>
    <w:p w:rsidR="00A91C06" w:rsidRDefault="00A91C06" w:rsidP="00A91C06">
      <w:pPr>
        <w:ind w:left="720" w:firstLine="720"/>
      </w:pPr>
      <w:r>
        <w:t>f</w:t>
      </w:r>
      <w:proofErr w:type="gramStart"/>
      <w:r>
        <w:t>2</w:t>
      </w:r>
      <w:r>
        <w:t xml:space="preserve"> :</w:t>
      </w:r>
      <w:proofErr w:type="gramEnd"/>
      <w:r>
        <w:t xml:space="preserve"> OUT STD_LOGIC);</w:t>
      </w:r>
    </w:p>
    <w:p w:rsidR="00A91C06" w:rsidRDefault="00A91C06" w:rsidP="00A91C06">
      <w:pPr>
        <w:ind w:firstLine="720"/>
      </w:pPr>
      <w:r>
        <w:t>END COMPONENT;</w:t>
      </w:r>
    </w:p>
    <w:p w:rsidR="00A91C06" w:rsidRDefault="00A91C06" w:rsidP="00A91C06">
      <w:pPr>
        <w:ind w:firstLine="720"/>
      </w:pPr>
      <w:r>
        <w:t xml:space="preserve">SIGNAL </w:t>
      </w:r>
      <w:r>
        <w:t>a, b, c, f</w:t>
      </w:r>
      <w:proofErr w:type="gramStart"/>
      <w:r>
        <w:t>2</w:t>
      </w:r>
      <w:r>
        <w:t xml:space="preserve"> :</w:t>
      </w:r>
      <w:proofErr w:type="gramEnd"/>
      <w:r>
        <w:t xml:space="preserve"> STD_LOGIC;</w:t>
      </w:r>
    </w:p>
    <w:p w:rsidR="00A91C06" w:rsidRDefault="00A91C06" w:rsidP="00A91C06">
      <w:r>
        <w:t>BEGIN</w:t>
      </w:r>
    </w:p>
    <w:p w:rsidR="00A91C06" w:rsidRDefault="00A91C06" w:rsidP="00A91C06">
      <w:pPr>
        <w:ind w:firstLine="720"/>
      </w:pPr>
      <w:r>
        <w:t xml:space="preserve">UUT: </w:t>
      </w:r>
      <w:r>
        <w:t>f2</w:t>
      </w:r>
      <w:r>
        <w:t xml:space="preserve"> PORT </w:t>
      </w:r>
      <w:proofErr w:type="gramStart"/>
      <w:r>
        <w:t>MAP(</w:t>
      </w:r>
      <w:proofErr w:type="gramEnd"/>
    </w:p>
    <w:p w:rsidR="00A91C06" w:rsidRDefault="00A91C06" w:rsidP="00A91C06">
      <w:pPr>
        <w:ind w:left="2880" w:firstLine="720"/>
      </w:pPr>
      <w:r>
        <w:t>a=&gt;a</w:t>
      </w:r>
      <w:r>
        <w:t>,</w:t>
      </w:r>
    </w:p>
    <w:p w:rsidR="00A91C06" w:rsidRDefault="00A91C06" w:rsidP="00A91C06">
      <w:pPr>
        <w:ind w:left="2880" w:firstLine="720"/>
      </w:pPr>
      <w:r>
        <w:t>b =&gt; b</w:t>
      </w:r>
      <w:r>
        <w:t>,</w:t>
      </w:r>
    </w:p>
    <w:p w:rsidR="00A91C06" w:rsidRDefault="00A91C06" w:rsidP="00A91C06">
      <w:pPr>
        <w:ind w:left="2880" w:firstLine="720"/>
      </w:pPr>
      <w:r>
        <w:t>c =&gt; c</w:t>
      </w:r>
      <w:r>
        <w:t>,</w:t>
      </w:r>
    </w:p>
    <w:p w:rsidR="004F23F1" w:rsidRDefault="00A91C06" w:rsidP="00A91C06">
      <w:pPr>
        <w:ind w:left="2880" w:firstLine="720"/>
      </w:pPr>
      <w:r>
        <w:lastRenderedPageBreak/>
        <w:t>f2 =&gt; f2</w:t>
      </w:r>
      <w:r>
        <w:t>);</w:t>
      </w:r>
    </w:p>
    <w:p w:rsidR="00A91C06" w:rsidRDefault="00A91C06" w:rsidP="00A91C06">
      <w:r>
        <w:t>-- *** Test Bench - User Defined Section ***</w:t>
      </w:r>
    </w:p>
    <w:p w:rsidR="00A91C06" w:rsidRDefault="00A91C06" w:rsidP="00A91C06">
      <w:pPr>
        <w:ind w:firstLine="720"/>
      </w:pPr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A91C06" w:rsidRDefault="00A91C06" w:rsidP="00A91C06">
      <w:pPr>
        <w:ind w:firstLine="720"/>
      </w:pPr>
      <w:r>
        <w:t>BEGIN</w:t>
      </w:r>
    </w:p>
    <w:p w:rsidR="00A91C06" w:rsidRDefault="00A91C06" w:rsidP="00A91C06">
      <w:pPr>
        <w:ind w:left="720" w:firstLine="720"/>
      </w:pPr>
      <w:r>
        <w:t>a&lt;=’0’; b=’0’; c=’0’;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a&lt;=’0’; b=’0’; c=</w:t>
      </w:r>
      <w:r>
        <w:t>’1</w:t>
      </w:r>
      <w:r>
        <w:t>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a&lt;=’0’; b=</w:t>
      </w:r>
      <w:r>
        <w:t>’1</w:t>
      </w:r>
      <w:r>
        <w:t>’; c=’0’;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a&lt;=’0’; b=</w:t>
      </w:r>
      <w:r>
        <w:t>’1</w:t>
      </w:r>
      <w:r>
        <w:t>’; c=</w:t>
      </w:r>
      <w:r>
        <w:t>’1</w:t>
      </w:r>
      <w:r>
        <w:t>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</w:t>
      </w:r>
      <w:r>
        <w:t>’1</w:t>
      </w:r>
      <w:r>
        <w:t>’; b=’0’; c=’0’;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</w:t>
      </w:r>
      <w:r>
        <w:t>’1</w:t>
      </w:r>
      <w:r>
        <w:t>’; b=’0’; c=</w:t>
      </w:r>
      <w:r>
        <w:t>’1’</w:t>
      </w:r>
      <w:r>
        <w:t>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</w:t>
      </w:r>
      <w:r>
        <w:t>’1</w:t>
      </w:r>
      <w:r>
        <w:t>’; b=</w:t>
      </w:r>
      <w:r>
        <w:t>’1</w:t>
      </w:r>
      <w:r>
        <w:t>’; c=’0’;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left="720" w:firstLine="720"/>
      </w:pPr>
      <w:r>
        <w:t>a&lt;=</w:t>
      </w:r>
      <w:r>
        <w:t>’1</w:t>
      </w:r>
      <w:r>
        <w:t>’; b=</w:t>
      </w:r>
      <w:r>
        <w:t>’1</w:t>
      </w:r>
      <w:r>
        <w:t>’; c=</w:t>
      </w:r>
      <w:r>
        <w:t>’1</w:t>
      </w:r>
      <w:r>
        <w:t>’;</w:t>
      </w:r>
    </w:p>
    <w:p w:rsidR="00A91C06" w:rsidRDefault="00A91C06" w:rsidP="00A91C06">
      <w:pPr>
        <w:ind w:left="720"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A91C06" w:rsidRDefault="00A91C06" w:rsidP="00A91C06">
      <w:pPr>
        <w:ind w:firstLine="720"/>
      </w:pPr>
      <w:r>
        <w:t>WAIT; -- will wait forever</w:t>
      </w:r>
    </w:p>
    <w:p w:rsidR="00A91C06" w:rsidRDefault="00A91C06" w:rsidP="00A91C06">
      <w:pPr>
        <w:ind w:left="720"/>
      </w:pPr>
      <w:r>
        <w:t>END PROCESS;</w:t>
      </w:r>
    </w:p>
    <w:p w:rsidR="00A91C06" w:rsidRDefault="00A91C06" w:rsidP="00A91C06">
      <w:r>
        <w:t>-- *** End Test Bench - User Defined Section ***</w:t>
      </w:r>
    </w:p>
    <w:p w:rsidR="00A91C06" w:rsidRDefault="00A91C06" w:rsidP="00A91C06">
      <w:r>
        <w:t>END behavioral;</w:t>
      </w:r>
    </w:p>
    <w:sectPr w:rsidR="00A91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886" w:rsidRDefault="000E1886" w:rsidP="00260510">
      <w:pPr>
        <w:spacing w:after="0" w:line="240" w:lineRule="auto"/>
      </w:pPr>
      <w:r>
        <w:separator/>
      </w:r>
    </w:p>
  </w:endnote>
  <w:endnote w:type="continuationSeparator" w:id="0">
    <w:p w:rsidR="000E1886" w:rsidRDefault="000E1886" w:rsidP="0026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886" w:rsidRDefault="000E1886" w:rsidP="00260510">
      <w:pPr>
        <w:spacing w:after="0" w:line="240" w:lineRule="auto"/>
      </w:pPr>
      <w:r>
        <w:separator/>
      </w:r>
    </w:p>
  </w:footnote>
  <w:footnote w:type="continuationSeparator" w:id="0">
    <w:p w:rsidR="000E1886" w:rsidRDefault="000E1886" w:rsidP="0026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510" w:rsidRDefault="00260510" w:rsidP="00260510">
    <w:pPr>
      <w:pStyle w:val="Header"/>
      <w:jc w:val="right"/>
    </w:pPr>
    <w:r>
      <w:t>Scarlett Jones</w:t>
    </w:r>
  </w:p>
  <w:p w:rsidR="00260510" w:rsidRDefault="00260510" w:rsidP="00260510">
    <w:pPr>
      <w:pStyle w:val="Header"/>
      <w:jc w:val="right"/>
    </w:pPr>
    <w:r>
      <w:t>CSCE 3730</w:t>
    </w:r>
  </w:p>
  <w:p w:rsidR="00260510" w:rsidRDefault="00260510" w:rsidP="00260510">
    <w:pPr>
      <w:pStyle w:val="Header"/>
      <w:jc w:val="right"/>
    </w:pPr>
    <w:r>
      <w:t>Homework #2</w:t>
    </w:r>
  </w:p>
  <w:p w:rsidR="00260510" w:rsidRDefault="00260510" w:rsidP="00260510">
    <w:pPr>
      <w:pStyle w:val="Header"/>
      <w:jc w:val="right"/>
    </w:pPr>
    <w:r>
      <w:t>Due: 10/04/2016 11:55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834"/>
    <w:multiLevelType w:val="hybridMultilevel"/>
    <w:tmpl w:val="8444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10"/>
    <w:rsid w:val="00094517"/>
    <w:rsid w:val="000E1886"/>
    <w:rsid w:val="00114618"/>
    <w:rsid w:val="00130396"/>
    <w:rsid w:val="001B7945"/>
    <w:rsid w:val="001D60DF"/>
    <w:rsid w:val="001E0D0A"/>
    <w:rsid w:val="00214044"/>
    <w:rsid w:val="00260510"/>
    <w:rsid w:val="00283471"/>
    <w:rsid w:val="002A2E03"/>
    <w:rsid w:val="002C749D"/>
    <w:rsid w:val="002F6F00"/>
    <w:rsid w:val="004066FD"/>
    <w:rsid w:val="00424667"/>
    <w:rsid w:val="004E089C"/>
    <w:rsid w:val="004F23F1"/>
    <w:rsid w:val="00562F0F"/>
    <w:rsid w:val="005E47A4"/>
    <w:rsid w:val="00634CD6"/>
    <w:rsid w:val="00733CD6"/>
    <w:rsid w:val="00811F75"/>
    <w:rsid w:val="008D53C9"/>
    <w:rsid w:val="0092309B"/>
    <w:rsid w:val="009732A5"/>
    <w:rsid w:val="00987FF9"/>
    <w:rsid w:val="00996EDD"/>
    <w:rsid w:val="009B0E5F"/>
    <w:rsid w:val="00A91C06"/>
    <w:rsid w:val="00A95F42"/>
    <w:rsid w:val="00AC4E28"/>
    <w:rsid w:val="00AD57EC"/>
    <w:rsid w:val="00D97102"/>
    <w:rsid w:val="00DE3D93"/>
    <w:rsid w:val="00DE62A9"/>
    <w:rsid w:val="00DE6BDB"/>
    <w:rsid w:val="00EA7399"/>
    <w:rsid w:val="00ED1817"/>
    <w:rsid w:val="00F7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A8AE"/>
  <w15:chartTrackingRefBased/>
  <w15:docId w15:val="{A058D791-D59B-41C3-B4F6-19D74190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510"/>
  </w:style>
  <w:style w:type="paragraph" w:styleId="Footer">
    <w:name w:val="footer"/>
    <w:basedOn w:val="Normal"/>
    <w:link w:val="FooterChar"/>
    <w:uiPriority w:val="99"/>
    <w:unhideWhenUsed/>
    <w:rsid w:val="0026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510"/>
  </w:style>
  <w:style w:type="paragraph" w:styleId="ListParagraph">
    <w:name w:val="List Paragraph"/>
    <w:basedOn w:val="Normal"/>
    <w:uiPriority w:val="34"/>
    <w:qFormat/>
    <w:rsid w:val="00260510"/>
    <w:pPr>
      <w:ind w:left="720"/>
      <w:contextualSpacing/>
    </w:pPr>
  </w:style>
  <w:style w:type="table" w:styleId="TableGrid">
    <w:name w:val="Table Grid"/>
    <w:basedOn w:val="TableNormal"/>
    <w:uiPriority w:val="39"/>
    <w:rsid w:val="002C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7F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Jones</dc:creator>
  <cp:keywords/>
  <dc:description/>
  <cp:lastModifiedBy>Scarlett Jones</cp:lastModifiedBy>
  <cp:revision>34</cp:revision>
  <dcterms:created xsi:type="dcterms:W3CDTF">2016-10-05T01:10:00Z</dcterms:created>
  <dcterms:modified xsi:type="dcterms:W3CDTF">2016-10-05T04:48:00Z</dcterms:modified>
</cp:coreProperties>
</file>