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89FB" w14:textId="69E00104" w:rsidR="0042508C" w:rsidRPr="00A17737" w:rsidRDefault="000F41C9">
      <w:pPr>
        <w:rPr>
          <w:b/>
          <w:bCs/>
          <w:sz w:val="32"/>
          <w:szCs w:val="32"/>
        </w:rPr>
      </w:pPr>
      <w:r w:rsidRPr="00A17737">
        <w:rPr>
          <w:b/>
          <w:bCs/>
          <w:sz w:val="32"/>
          <w:szCs w:val="32"/>
        </w:rPr>
        <w:t>Data Used</w:t>
      </w:r>
      <w:r w:rsidR="00A17737">
        <w:rPr>
          <w:b/>
          <w:bCs/>
          <w:sz w:val="32"/>
          <w:szCs w:val="32"/>
        </w:rPr>
        <w:t xml:space="preserve"> for the project</w:t>
      </w:r>
      <w:r w:rsidRPr="00A17737">
        <w:rPr>
          <w:b/>
          <w:bCs/>
          <w:sz w:val="32"/>
          <w:szCs w:val="32"/>
        </w:rPr>
        <w:t xml:space="preserve">: </w:t>
      </w:r>
      <w:r w:rsidR="00A17737" w:rsidRPr="00A17737">
        <w:rPr>
          <w:b/>
          <w:bCs/>
          <w:sz w:val="32"/>
          <w:szCs w:val="32"/>
        </w:rPr>
        <w:br/>
      </w:r>
    </w:p>
    <w:p w14:paraId="71AF8184" w14:textId="226C9A03" w:rsidR="000F41C9" w:rsidRDefault="000F41C9">
      <w:pPr>
        <w:rPr>
          <w:sz w:val="24"/>
          <w:szCs w:val="24"/>
        </w:rPr>
      </w:pPr>
      <w:r>
        <w:rPr>
          <w:sz w:val="24"/>
          <w:szCs w:val="24"/>
        </w:rPr>
        <w:t>The following sources of data has been used to create the project:</w:t>
      </w:r>
      <w:r w:rsidR="00A17737">
        <w:rPr>
          <w:sz w:val="24"/>
          <w:szCs w:val="24"/>
        </w:rPr>
        <w:br/>
      </w:r>
    </w:p>
    <w:p w14:paraId="5109A8E2" w14:textId="77777777" w:rsidR="000F41C9" w:rsidRDefault="000F41C9" w:rsidP="000F41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1C9">
        <w:rPr>
          <w:b/>
          <w:bCs/>
          <w:sz w:val="24"/>
          <w:szCs w:val="24"/>
        </w:rPr>
        <w:t>makaan.com</w:t>
      </w:r>
      <w:r>
        <w:rPr>
          <w:sz w:val="24"/>
          <w:szCs w:val="24"/>
        </w:rPr>
        <w:t xml:space="preserve"> – This is a website which provides real estate data of a city. </w:t>
      </w:r>
    </w:p>
    <w:p w14:paraId="3F324FBA" w14:textId="0A124EA1" w:rsidR="000F41C9" w:rsidRPr="000F41C9" w:rsidRDefault="000F41C9" w:rsidP="000F41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have used the price trends section of this website to get data about the rental rates across different regions in Bangalore. </w:t>
      </w:r>
      <w:r w:rsidRPr="000F41C9">
        <w:rPr>
          <w:sz w:val="24"/>
          <w:szCs w:val="24"/>
        </w:rPr>
        <w:t xml:space="preserve">The information also contains data about the type of apartment (1bhk, 2bhk, 3bhk) and the locality. </w:t>
      </w:r>
    </w:p>
    <w:p w14:paraId="0DD716C9" w14:textId="77777777" w:rsidR="000F41C9" w:rsidRDefault="000F41C9" w:rsidP="000F41C9">
      <w:pPr>
        <w:pStyle w:val="ListParagraph"/>
        <w:rPr>
          <w:sz w:val="24"/>
          <w:szCs w:val="24"/>
        </w:rPr>
      </w:pPr>
    </w:p>
    <w:p w14:paraId="02744641" w14:textId="77777777" w:rsidR="00A17737" w:rsidRDefault="000F41C9" w:rsidP="000F41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Link:</w:t>
      </w:r>
      <w:r w:rsidRPr="000F41C9">
        <w:t xml:space="preserve"> </w:t>
      </w:r>
      <w:hyperlink r:id="rId5" w:history="1">
        <w:r w:rsidR="00A17737" w:rsidRPr="00D4336B">
          <w:rPr>
            <w:rStyle w:val="Hyperlink"/>
            <w:sz w:val="24"/>
            <w:szCs w:val="24"/>
          </w:rPr>
          <w:t>https://www.ma</w:t>
        </w:r>
        <w:r w:rsidR="00A17737" w:rsidRPr="00D4336B">
          <w:rPr>
            <w:rStyle w:val="Hyperlink"/>
            <w:sz w:val="24"/>
            <w:szCs w:val="24"/>
          </w:rPr>
          <w:t>k</w:t>
        </w:r>
        <w:r w:rsidR="00A17737" w:rsidRPr="00D4336B">
          <w:rPr>
            <w:rStyle w:val="Hyperlink"/>
            <w:sz w:val="24"/>
            <w:szCs w:val="24"/>
          </w:rPr>
          <w:t>aan.com/price-trends/property-rates-for-rent-in-bangalore</w:t>
        </w:r>
      </w:hyperlink>
    </w:p>
    <w:p w14:paraId="4449FA4D" w14:textId="77777777" w:rsidR="00A17737" w:rsidRDefault="00A17737" w:rsidP="000F41C9">
      <w:pPr>
        <w:pStyle w:val="ListParagraph"/>
        <w:rPr>
          <w:sz w:val="24"/>
          <w:szCs w:val="24"/>
        </w:rPr>
      </w:pPr>
    </w:p>
    <w:p w14:paraId="50EB9EFD" w14:textId="77777777" w:rsidR="00A17737" w:rsidRDefault="00A17737" w:rsidP="00A17737">
      <w:pPr>
        <w:pStyle w:val="ListParagraph"/>
        <w:keepNext/>
      </w:pPr>
      <w:r>
        <w:rPr>
          <w:noProof/>
          <w:sz w:val="24"/>
          <w:szCs w:val="24"/>
        </w:rPr>
        <w:drawing>
          <wp:inline distT="0" distB="0" distL="0" distR="0" wp14:anchorId="3B6753EE" wp14:editId="54727CE5">
            <wp:extent cx="5745480" cy="3327400"/>
            <wp:effectExtent l="0" t="0" r="762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ea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00" cy="33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2BD8" w14:textId="33A13F44" w:rsidR="00A17737" w:rsidRDefault="00A17737" w:rsidP="00A17737">
      <w:pPr>
        <w:pStyle w:val="Caption"/>
      </w:pPr>
      <w:r>
        <w:t xml:space="preserve"> </w:t>
      </w:r>
      <w:r>
        <w:tab/>
        <w:t xml:space="preserve">Figure </w:t>
      </w:r>
      <w:fldSimple w:instr=" SEQ Figure \* ARABIC ">
        <w:r>
          <w:rPr>
            <w:noProof/>
          </w:rPr>
          <w:t>1</w:t>
        </w:r>
      </w:fldSimple>
      <w:r>
        <w:t>: Snapshot of the data from the website</w:t>
      </w:r>
    </w:p>
    <w:p w14:paraId="7E984D97" w14:textId="22F38A3C" w:rsidR="000F41C9" w:rsidRPr="000F41C9" w:rsidRDefault="00A17737" w:rsidP="000F41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09D67F5" w14:textId="5193ED83" w:rsidR="000F41C9" w:rsidRPr="00A17737" w:rsidRDefault="000F41C9" w:rsidP="00A177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737">
        <w:rPr>
          <w:b/>
          <w:bCs/>
          <w:sz w:val="24"/>
          <w:szCs w:val="24"/>
        </w:rPr>
        <w:t>blr_neighborhoods.csv</w:t>
      </w:r>
      <w:r w:rsidRPr="00A17737">
        <w:rPr>
          <w:b/>
          <w:bCs/>
          <w:sz w:val="24"/>
          <w:szCs w:val="24"/>
        </w:rPr>
        <w:t xml:space="preserve"> </w:t>
      </w:r>
      <w:r w:rsidRPr="00A17737">
        <w:rPr>
          <w:sz w:val="24"/>
          <w:szCs w:val="24"/>
        </w:rPr>
        <w:t>– This file contains the following data: Neighbourhood names of Bangalore, latitude, longitude. This data has been obtained from Kaggle.com.</w:t>
      </w:r>
    </w:p>
    <w:p w14:paraId="5A27AAD2" w14:textId="672650EA" w:rsidR="000F41C9" w:rsidRDefault="000F41C9" w:rsidP="000F41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Pr="000F41C9">
        <w:rPr>
          <w:sz w:val="24"/>
          <w:szCs w:val="24"/>
        </w:rPr>
        <w:t xml:space="preserve">Link: </w:t>
      </w:r>
      <w:hyperlink r:id="rId7" w:history="1">
        <w:r w:rsidR="00A17737" w:rsidRPr="007143B5">
          <w:rPr>
            <w:rStyle w:val="Hyperlink"/>
            <w:sz w:val="24"/>
            <w:szCs w:val="24"/>
          </w:rPr>
          <w:t>https://www.kaggle.com/rmen</w:t>
        </w:r>
        <w:r w:rsidR="00A17737" w:rsidRPr="007143B5">
          <w:rPr>
            <w:rStyle w:val="Hyperlink"/>
            <w:sz w:val="24"/>
            <w:szCs w:val="24"/>
          </w:rPr>
          <w:t>o</w:t>
        </w:r>
        <w:r w:rsidR="00A17737" w:rsidRPr="007143B5">
          <w:rPr>
            <w:rStyle w:val="Hyperlink"/>
            <w:sz w:val="24"/>
            <w:szCs w:val="24"/>
          </w:rPr>
          <w:t>n1998/bangalore-neighborhoods</w:t>
        </w:r>
      </w:hyperlink>
    </w:p>
    <w:p w14:paraId="43FB1E10" w14:textId="13BD2BB9" w:rsidR="00A17737" w:rsidRDefault="00A17737" w:rsidP="000F41C9">
      <w:pPr>
        <w:pStyle w:val="ListParagraph"/>
        <w:rPr>
          <w:sz w:val="24"/>
          <w:szCs w:val="24"/>
        </w:rPr>
      </w:pPr>
    </w:p>
    <w:p w14:paraId="1847DD0A" w14:textId="77777777" w:rsidR="00A17737" w:rsidRDefault="00A17737" w:rsidP="00A17737">
      <w:pPr>
        <w:pStyle w:val="ListParagraph"/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212A61EE" wp14:editId="178FEB8E">
            <wp:extent cx="4975860" cy="368531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ea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88" cy="36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1EDD" w14:textId="019AF8F1" w:rsidR="00A17737" w:rsidRDefault="00A17737" w:rsidP="00A17737">
      <w:pPr>
        <w:pStyle w:val="Caption"/>
        <w:ind w:firstLine="360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Snapshot of the Kaggle Dataset</w:t>
      </w:r>
    </w:p>
    <w:p w14:paraId="4DB28F4E" w14:textId="77777777" w:rsidR="00A17737" w:rsidRDefault="00A17737" w:rsidP="000F41C9">
      <w:pPr>
        <w:pStyle w:val="ListParagraph"/>
        <w:rPr>
          <w:sz w:val="24"/>
          <w:szCs w:val="24"/>
        </w:rPr>
      </w:pPr>
    </w:p>
    <w:p w14:paraId="179ACF1B" w14:textId="2907F6EE" w:rsidR="000F41C9" w:rsidRDefault="000F41C9" w:rsidP="000F41C9">
      <w:pPr>
        <w:pStyle w:val="ListParagraph"/>
        <w:rPr>
          <w:sz w:val="24"/>
          <w:szCs w:val="24"/>
        </w:rPr>
      </w:pPr>
    </w:p>
    <w:p w14:paraId="233A47B7" w14:textId="505F453C" w:rsidR="005A6D41" w:rsidRPr="005A6D41" w:rsidRDefault="005A6D41" w:rsidP="005A6D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6D41">
        <w:rPr>
          <w:b/>
          <w:bCs/>
          <w:sz w:val="24"/>
          <w:szCs w:val="24"/>
        </w:rPr>
        <w:t xml:space="preserve">Foursquare </w:t>
      </w:r>
      <w:r w:rsidRPr="005A6D41">
        <w:rPr>
          <w:rFonts w:ascii="Arial" w:hAnsi="Arial" w:cs="Arial"/>
          <w:b/>
          <w:bCs/>
        </w:rPr>
        <w:t>location data</w:t>
      </w:r>
      <w:r w:rsidRPr="005A6D41">
        <w:rPr>
          <w:rFonts w:ascii="Arial" w:hAnsi="Arial" w:cs="Arial"/>
          <w:b/>
          <w:bCs/>
        </w:rPr>
        <w:t xml:space="preserve"> – </w:t>
      </w:r>
      <w:r w:rsidRPr="005A6D41">
        <w:rPr>
          <w:rFonts w:ascii="Arial" w:hAnsi="Arial" w:cs="Arial"/>
        </w:rPr>
        <w:t>This is a JSON file obtained by calling the Foursquare API.</w:t>
      </w:r>
      <w:r>
        <w:rPr>
          <w:rFonts w:ascii="Arial" w:hAnsi="Arial" w:cs="Arial"/>
        </w:rPr>
        <w:t xml:space="preserve"> This data consists of the different venues, the type of venues, and its coordinates in each locality.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Link: </w:t>
      </w:r>
      <w:hyperlink r:id="rId9" w:history="1">
        <w:r w:rsidRPr="00D4336B">
          <w:rPr>
            <w:rStyle w:val="Hyperlink"/>
            <w:rFonts w:ascii="Arial" w:hAnsi="Arial" w:cs="Arial"/>
          </w:rPr>
          <w:t>https://foursquare.com/</w:t>
        </w:r>
      </w:hyperlink>
      <w:bookmarkStart w:id="0" w:name="_GoBack"/>
      <w:bookmarkEnd w:id="0"/>
    </w:p>
    <w:sectPr w:rsidR="005A6D41" w:rsidRPr="005A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E1593"/>
    <w:multiLevelType w:val="hybridMultilevel"/>
    <w:tmpl w:val="5D24A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C9"/>
    <w:rsid w:val="000F41C9"/>
    <w:rsid w:val="005A6D41"/>
    <w:rsid w:val="00A17737"/>
    <w:rsid w:val="00B56E49"/>
    <w:rsid w:val="00D4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2149"/>
  <w15:chartTrackingRefBased/>
  <w15:docId w15:val="{20323C0C-5297-4D50-9815-2048B468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6D41"/>
    <w:pPr>
      <w:keepNext/>
      <w:keepLines/>
      <w:widowControl w:val="0"/>
      <w:numPr>
        <w:numId w:val="2"/>
      </w:numPr>
      <w:spacing w:before="40" w:after="80" w:line="240" w:lineRule="auto"/>
      <w:outlineLvl w:val="2"/>
    </w:pPr>
    <w:rPr>
      <w:rFonts w:ascii="Arial" w:eastAsiaTheme="majorEastAsia" w:hAnsi="Arial" w:cs="Mangal"/>
      <w:b/>
      <w:color w:val="00000A"/>
      <w:sz w:val="26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1C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6D41"/>
    <w:rPr>
      <w:rFonts w:ascii="Arial" w:eastAsiaTheme="majorEastAsia" w:hAnsi="Arial" w:cs="Mangal"/>
      <w:b/>
      <w:color w:val="00000A"/>
      <w:sz w:val="26"/>
      <w:szCs w:val="21"/>
      <w:lang w:val="en-US"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5A6D4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77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ggle.com/rmenon1998/bangalore-neighborho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akaan.com/price-trends/property-rates-for-rent-in-bangalo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ursqu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Sen</dc:creator>
  <cp:keywords/>
  <dc:description/>
  <cp:lastModifiedBy>Sudeshna Sen</cp:lastModifiedBy>
  <cp:revision>3</cp:revision>
  <dcterms:created xsi:type="dcterms:W3CDTF">2020-03-03T11:50:00Z</dcterms:created>
  <dcterms:modified xsi:type="dcterms:W3CDTF">2020-03-03T12:10:00Z</dcterms:modified>
</cp:coreProperties>
</file>