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6C62D" w14:textId="553E9616" w:rsidR="00CC0251" w:rsidRPr="004B346A" w:rsidRDefault="00E53953" w:rsidP="00E53953">
      <w:pPr>
        <w:rPr>
          <w:b/>
          <w:bCs/>
          <w:sz w:val="32"/>
          <w:szCs w:val="32"/>
        </w:rPr>
      </w:pPr>
      <w:r w:rsidRPr="004B346A">
        <w:rPr>
          <w:b/>
          <w:bCs/>
          <w:sz w:val="32"/>
          <w:szCs w:val="32"/>
        </w:rPr>
        <w:t xml:space="preserve">Exploring </w:t>
      </w:r>
      <w:r w:rsidRPr="004B346A">
        <w:rPr>
          <w:b/>
          <w:bCs/>
          <w:sz w:val="32"/>
          <w:szCs w:val="32"/>
        </w:rPr>
        <w:t>neighbourhoods</w:t>
      </w:r>
      <w:r w:rsidRPr="004B346A">
        <w:rPr>
          <w:b/>
          <w:bCs/>
          <w:sz w:val="32"/>
          <w:szCs w:val="32"/>
        </w:rPr>
        <w:t xml:space="preserve"> in Bangalore </w:t>
      </w:r>
      <w:r w:rsidRPr="004B346A">
        <w:rPr>
          <w:b/>
          <w:bCs/>
          <w:sz w:val="32"/>
          <w:szCs w:val="32"/>
        </w:rPr>
        <w:t>for renting apartment</w:t>
      </w:r>
      <w:r w:rsidR="004B346A" w:rsidRPr="004B346A">
        <w:rPr>
          <w:b/>
          <w:bCs/>
          <w:sz w:val="32"/>
          <w:szCs w:val="32"/>
        </w:rPr>
        <w:t>s</w:t>
      </w:r>
    </w:p>
    <w:p w14:paraId="324D4F41" w14:textId="4CF75604" w:rsidR="00C27619" w:rsidRDefault="00E53953" w:rsidP="00E53953">
      <w:pPr>
        <w:rPr>
          <w:rFonts w:ascii="Arial" w:hAnsi="Arial" w:cs="Arial"/>
        </w:rPr>
      </w:pPr>
      <w:r>
        <w:rPr>
          <w:rFonts w:ascii="Arial" w:hAnsi="Arial" w:cs="Arial"/>
        </w:rPr>
        <w:t>Bangalore is the hub of all IT jobs in India. The city has a population of around 12.5 million and more than 50% of the population consist of migrants from other states of India. The rising influx of job seekers in Bangalore has led to a sharp increase in the costs and rental rates of apartments all over the city. Rents vary from place to place depending on the area</w:t>
      </w:r>
      <w:r w:rsidR="00C27619">
        <w:rPr>
          <w:rFonts w:ascii="Arial" w:hAnsi="Arial" w:cs="Arial"/>
        </w:rPr>
        <w:t xml:space="preserve">, accessibility, proximity to marketplaces and restaurants, etc. </w:t>
      </w:r>
    </w:p>
    <w:p w14:paraId="4888DF1A" w14:textId="4D1182A8" w:rsidR="00C223B9" w:rsidRDefault="00C27619" w:rsidP="00E53953">
      <w:pPr>
        <w:rPr>
          <w:rFonts w:ascii="Arial" w:hAnsi="Arial" w:cs="Arial"/>
        </w:rPr>
      </w:pPr>
      <w:r>
        <w:rPr>
          <w:rFonts w:ascii="Arial" w:hAnsi="Arial" w:cs="Arial"/>
        </w:rPr>
        <w:t>For t</w:t>
      </w:r>
      <w:r>
        <w:rPr>
          <w:rFonts w:ascii="Arial" w:hAnsi="Arial" w:cs="Arial"/>
        </w:rPr>
        <w:t>hose arriving in Bangalore from other states of India</w:t>
      </w:r>
      <w:r>
        <w:rPr>
          <w:rFonts w:ascii="Arial" w:hAnsi="Arial" w:cs="Arial"/>
        </w:rPr>
        <w:t xml:space="preserve">, </w:t>
      </w:r>
      <w:r>
        <w:rPr>
          <w:rFonts w:ascii="Arial" w:hAnsi="Arial" w:cs="Arial"/>
        </w:rPr>
        <w:t xml:space="preserve">it becomes difficult </w:t>
      </w:r>
      <w:r>
        <w:rPr>
          <w:rFonts w:ascii="Arial" w:hAnsi="Arial" w:cs="Arial"/>
        </w:rPr>
        <w:t>to make a choice</w:t>
      </w:r>
      <w:r>
        <w:rPr>
          <w:rFonts w:ascii="Arial" w:hAnsi="Arial" w:cs="Arial"/>
        </w:rPr>
        <w:t xml:space="preserve"> </w:t>
      </w:r>
      <w:r>
        <w:rPr>
          <w:rFonts w:ascii="Arial" w:hAnsi="Arial" w:cs="Arial"/>
        </w:rPr>
        <w:t>without proper knowledge of the neighbourhoods and the rental rates in different areas.</w:t>
      </w:r>
    </w:p>
    <w:p w14:paraId="33CE4EA8" w14:textId="1D00AD4A" w:rsidR="00C223B9" w:rsidRDefault="00C223B9" w:rsidP="00E53953">
      <w:pPr>
        <w:rPr>
          <w:rFonts w:ascii="Arial" w:hAnsi="Arial" w:cs="Arial"/>
        </w:rPr>
      </w:pPr>
      <w:r>
        <w:rPr>
          <w:rFonts w:ascii="Arial" w:hAnsi="Arial" w:cs="Arial"/>
        </w:rPr>
        <w:t xml:space="preserve">There are several mobile apps which facilitate the process of apartment hunting but most of them do not provide data about the venues like restaurants, gyms and pubs in that area. </w:t>
      </w:r>
      <w:r w:rsidR="00594EAB">
        <w:rPr>
          <w:rFonts w:ascii="Arial" w:hAnsi="Arial" w:cs="Arial"/>
        </w:rPr>
        <w:t>With the help of Foursquare data and apartment listings from makaan.com, this project aims to help make the process of apartment hunting easier for the potential client.</w:t>
      </w:r>
    </w:p>
    <w:p w14:paraId="7D5CADF8" w14:textId="77777777" w:rsidR="00E53953" w:rsidRDefault="00E53953" w:rsidP="00E53953">
      <w:pPr>
        <w:rPr>
          <w:rFonts w:ascii="Arial" w:hAnsi="Arial" w:cs="Arial"/>
        </w:rPr>
      </w:pPr>
    </w:p>
    <w:p w14:paraId="678AF761" w14:textId="77777777" w:rsidR="00E53953" w:rsidRPr="00CE7BCF" w:rsidRDefault="00E53953" w:rsidP="00E53953">
      <w:pPr>
        <w:rPr>
          <w:rFonts w:ascii="Arial" w:hAnsi="Arial" w:cs="Arial"/>
          <w:b/>
        </w:rPr>
      </w:pPr>
      <w:r w:rsidRPr="00CE7BCF">
        <w:rPr>
          <w:rFonts w:ascii="Arial" w:hAnsi="Arial" w:cs="Arial"/>
          <w:b/>
          <w:u w:val="single"/>
        </w:rPr>
        <w:t>Target audience</w:t>
      </w:r>
      <w:r w:rsidRPr="00CE7BCF">
        <w:rPr>
          <w:rFonts w:ascii="Arial" w:hAnsi="Arial" w:cs="Arial"/>
          <w:b/>
        </w:rPr>
        <w:t>: -</w:t>
      </w:r>
    </w:p>
    <w:p w14:paraId="0052A0A9" w14:textId="458BC067" w:rsidR="00594EAB" w:rsidRDefault="00594EAB" w:rsidP="00E53953">
      <w:pPr>
        <w:rPr>
          <w:rFonts w:ascii="Arial" w:hAnsi="Arial" w:cs="Arial"/>
        </w:rPr>
      </w:pPr>
      <w:r>
        <w:rPr>
          <w:rFonts w:ascii="Arial" w:hAnsi="Arial" w:cs="Arial"/>
        </w:rPr>
        <w:t>People moving to Bangalore from other states, looking to rent apartment</w:t>
      </w:r>
      <w:r w:rsidR="00E53953">
        <w:rPr>
          <w:rFonts w:ascii="Arial" w:hAnsi="Arial" w:cs="Arial"/>
        </w:rPr>
        <w:t>.</w:t>
      </w:r>
      <w:r>
        <w:rPr>
          <w:rFonts w:ascii="Arial" w:hAnsi="Arial" w:cs="Arial"/>
        </w:rPr>
        <w:br/>
      </w:r>
      <w:r w:rsidR="004B346A">
        <w:rPr>
          <w:rFonts w:ascii="Arial" w:hAnsi="Arial" w:cs="Arial"/>
        </w:rPr>
        <w:t>Visitors</w:t>
      </w:r>
      <w:r>
        <w:rPr>
          <w:rFonts w:ascii="Arial" w:hAnsi="Arial" w:cs="Arial"/>
        </w:rPr>
        <w:t xml:space="preserve"> </w:t>
      </w:r>
      <w:r w:rsidR="004B346A">
        <w:rPr>
          <w:rFonts w:ascii="Arial" w:hAnsi="Arial" w:cs="Arial"/>
        </w:rPr>
        <w:t>in</w:t>
      </w:r>
      <w:r>
        <w:rPr>
          <w:rFonts w:ascii="Arial" w:hAnsi="Arial" w:cs="Arial"/>
        </w:rPr>
        <w:t xml:space="preserve"> Bangalore who wish to explore the neighbourhoods for restaurants, gyms and other facilities.</w:t>
      </w:r>
      <w:r w:rsidR="004B346A">
        <w:rPr>
          <w:rFonts w:ascii="Arial" w:hAnsi="Arial" w:cs="Arial"/>
        </w:rPr>
        <w:br/>
        <w:t>Property owners looking to rent out apartments who want to get an idea of the price range in their area.</w:t>
      </w:r>
    </w:p>
    <w:p w14:paraId="37617AEE" w14:textId="77777777" w:rsidR="00E53953" w:rsidRDefault="00E53953" w:rsidP="00E53953">
      <w:pPr>
        <w:rPr>
          <w:rFonts w:ascii="Arial" w:hAnsi="Arial" w:cs="Arial"/>
        </w:rPr>
      </w:pPr>
    </w:p>
    <w:p w14:paraId="28BFD013" w14:textId="6DD598A0" w:rsidR="00E53953" w:rsidRPr="004B346A" w:rsidRDefault="00E53953" w:rsidP="004B346A">
      <w:pPr>
        <w:rPr>
          <w:rFonts w:ascii="Arial" w:hAnsi="Arial" w:cs="Arial"/>
          <w:b/>
        </w:rPr>
      </w:pPr>
      <w:r w:rsidRPr="00CE7BCF">
        <w:rPr>
          <w:rFonts w:ascii="Arial" w:hAnsi="Arial" w:cs="Arial"/>
          <w:b/>
          <w:u w:val="single"/>
        </w:rPr>
        <w:t>Stakeholders</w:t>
      </w:r>
      <w:r w:rsidRPr="00CE7BCF">
        <w:rPr>
          <w:rFonts w:ascii="Arial" w:hAnsi="Arial" w:cs="Arial"/>
          <w:b/>
        </w:rPr>
        <w:t>: -</w:t>
      </w:r>
    </w:p>
    <w:p w14:paraId="619E443D" w14:textId="6DBAD7F2" w:rsidR="00E53953" w:rsidRPr="004B346A" w:rsidRDefault="004B346A" w:rsidP="004B346A">
      <w:pPr>
        <w:pStyle w:val="ListParagraph"/>
        <w:numPr>
          <w:ilvl w:val="0"/>
          <w:numId w:val="2"/>
        </w:numPr>
        <w:rPr>
          <w:rFonts w:ascii="Arial" w:hAnsi="Arial" w:cs="Arial"/>
          <w:sz w:val="22"/>
          <w:szCs w:val="22"/>
        </w:rPr>
      </w:pPr>
      <w:r w:rsidRPr="004B346A">
        <w:rPr>
          <w:rFonts w:ascii="Arial" w:hAnsi="Arial" w:cs="Arial"/>
          <w:sz w:val="22"/>
          <w:szCs w:val="22"/>
        </w:rPr>
        <w:t>Landlords</w:t>
      </w:r>
    </w:p>
    <w:p w14:paraId="0FACC21D" w14:textId="3DA662B7" w:rsidR="00E53953" w:rsidRPr="004B346A" w:rsidRDefault="004B346A" w:rsidP="004B346A">
      <w:pPr>
        <w:pStyle w:val="ListParagraph"/>
        <w:numPr>
          <w:ilvl w:val="0"/>
          <w:numId w:val="2"/>
        </w:numPr>
        <w:rPr>
          <w:rFonts w:ascii="Arial" w:hAnsi="Arial" w:cs="Arial"/>
          <w:sz w:val="22"/>
          <w:szCs w:val="22"/>
        </w:rPr>
      </w:pPr>
      <w:r w:rsidRPr="004B346A">
        <w:rPr>
          <w:rFonts w:ascii="Arial" w:hAnsi="Arial" w:cs="Arial"/>
          <w:sz w:val="22"/>
          <w:szCs w:val="22"/>
        </w:rPr>
        <w:t>Renters</w:t>
      </w:r>
    </w:p>
    <w:p w14:paraId="719F7FDD" w14:textId="364D213F" w:rsidR="00E53953" w:rsidRPr="004B346A" w:rsidRDefault="00E53953" w:rsidP="004B346A">
      <w:pPr>
        <w:pStyle w:val="ListParagraph"/>
        <w:numPr>
          <w:ilvl w:val="0"/>
          <w:numId w:val="2"/>
        </w:numPr>
        <w:rPr>
          <w:rFonts w:ascii="Arial" w:hAnsi="Arial" w:cs="Arial"/>
          <w:sz w:val="22"/>
          <w:szCs w:val="22"/>
        </w:rPr>
      </w:pPr>
      <w:r w:rsidRPr="004B346A">
        <w:rPr>
          <w:rFonts w:ascii="Arial" w:hAnsi="Arial" w:cs="Arial"/>
          <w:sz w:val="22"/>
          <w:szCs w:val="22"/>
        </w:rPr>
        <w:t>Real estate agents</w:t>
      </w:r>
      <w:bookmarkStart w:id="0" w:name="_GoBack"/>
      <w:bookmarkEnd w:id="0"/>
    </w:p>
    <w:p w14:paraId="48012FC0" w14:textId="274DE95B" w:rsidR="004B346A" w:rsidRPr="004B346A" w:rsidRDefault="004B346A" w:rsidP="004B346A">
      <w:pPr>
        <w:pStyle w:val="ListParagraph"/>
        <w:numPr>
          <w:ilvl w:val="0"/>
          <w:numId w:val="2"/>
        </w:numPr>
        <w:rPr>
          <w:rFonts w:ascii="Arial" w:hAnsi="Arial" w:cs="Arial"/>
        </w:rPr>
      </w:pPr>
      <w:r w:rsidRPr="004B346A">
        <w:rPr>
          <w:rFonts w:ascii="Arial" w:hAnsi="Arial" w:cs="Arial"/>
          <w:sz w:val="22"/>
          <w:szCs w:val="22"/>
        </w:rPr>
        <w:t>Bangalore Government</w:t>
      </w:r>
    </w:p>
    <w:p w14:paraId="0EF93D5F" w14:textId="77777777" w:rsidR="00E53953" w:rsidRPr="00CE7BCF" w:rsidRDefault="00E53953" w:rsidP="00E53953">
      <w:pPr>
        <w:rPr>
          <w:rFonts w:ascii="Arial" w:hAnsi="Arial" w:cs="Arial"/>
        </w:rPr>
      </w:pPr>
    </w:p>
    <w:p w14:paraId="474CDF2D" w14:textId="77777777" w:rsidR="00E53953" w:rsidRPr="00E53953" w:rsidRDefault="00E53953" w:rsidP="00E53953">
      <w:pPr>
        <w:rPr>
          <w:b/>
          <w:bCs/>
        </w:rPr>
      </w:pPr>
    </w:p>
    <w:sectPr w:rsidR="00E53953" w:rsidRPr="00E53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WenQuanYi Zen Hei Sharp">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537D2"/>
    <w:multiLevelType w:val="hybridMultilevel"/>
    <w:tmpl w:val="8AB23B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23767ED"/>
    <w:multiLevelType w:val="hybridMultilevel"/>
    <w:tmpl w:val="83A4A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03D"/>
    <w:rsid w:val="0003303D"/>
    <w:rsid w:val="004B346A"/>
    <w:rsid w:val="00594EAB"/>
    <w:rsid w:val="008F337D"/>
    <w:rsid w:val="00B56E49"/>
    <w:rsid w:val="00BD0336"/>
    <w:rsid w:val="00C223B9"/>
    <w:rsid w:val="00C27619"/>
    <w:rsid w:val="00CC0251"/>
    <w:rsid w:val="00D405E9"/>
    <w:rsid w:val="00E539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3F032"/>
  <w15:chartTrackingRefBased/>
  <w15:docId w15:val="{072D2DFD-249E-4B61-9654-5AC2EA5D2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0251"/>
    <w:rPr>
      <w:color w:val="0000FF"/>
      <w:u w:val="single"/>
    </w:rPr>
  </w:style>
  <w:style w:type="character" w:styleId="UnresolvedMention">
    <w:name w:val="Unresolved Mention"/>
    <w:basedOn w:val="DefaultParagraphFont"/>
    <w:uiPriority w:val="99"/>
    <w:semiHidden/>
    <w:unhideWhenUsed/>
    <w:rsid w:val="00CC0251"/>
    <w:rPr>
      <w:color w:val="605E5C"/>
      <w:shd w:val="clear" w:color="auto" w:fill="E1DFDD"/>
    </w:rPr>
  </w:style>
  <w:style w:type="paragraph" w:styleId="ListParagraph">
    <w:name w:val="List Paragraph"/>
    <w:basedOn w:val="Normal"/>
    <w:uiPriority w:val="34"/>
    <w:qFormat/>
    <w:rsid w:val="00E53953"/>
    <w:pPr>
      <w:widowControl w:val="0"/>
      <w:spacing w:after="0" w:line="240" w:lineRule="auto"/>
      <w:ind w:left="720"/>
      <w:contextualSpacing/>
    </w:pPr>
    <w:rPr>
      <w:rFonts w:ascii="Liberation Serif" w:eastAsia="WenQuanYi Zen Hei Sharp" w:hAnsi="Liberation Serif" w:cs="Mangal"/>
      <w:color w:val="00000A"/>
      <w:sz w:val="24"/>
      <w:szCs w:val="21"/>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Sudeshna Sen</dc:creator>
  <cp:keywords/>
  <dc:description/>
  <cp:lastModifiedBy>Sudeshna Sen</cp:lastModifiedBy>
  <cp:revision>2</cp:revision>
  <dcterms:created xsi:type="dcterms:W3CDTF">2020-03-03T11:47:00Z</dcterms:created>
  <dcterms:modified xsi:type="dcterms:W3CDTF">2020-03-03T11:47:00Z</dcterms:modified>
</cp:coreProperties>
</file>