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F5B" w:rsidRDefault="0003040D" w:rsidP="00FE1F5B">
      <w:pPr>
        <w:pStyle w:val="a5"/>
        <w:rPr>
          <w:lang w:eastAsia="zh-CN"/>
        </w:rPr>
      </w:pPr>
      <w:r>
        <w:rPr>
          <w:rFonts w:hint="eastAsia"/>
          <w:lang w:eastAsia="zh-CN"/>
        </w:rPr>
        <w:t>国贸</w:t>
      </w:r>
      <w:r>
        <w:rPr>
          <w:lang w:eastAsia="zh-CN"/>
        </w:rPr>
        <w:t>期货</w:t>
      </w:r>
      <w:r w:rsidR="00FE1F5B">
        <w:rPr>
          <w:rFonts w:hint="eastAsia"/>
          <w:lang w:eastAsia="zh-CN"/>
        </w:rPr>
        <w:t>部署</w:t>
      </w:r>
      <w:r w:rsidR="00FE1F5B">
        <w:rPr>
          <w:lang w:eastAsia="zh-CN"/>
        </w:rPr>
        <w:t>方案</w:t>
      </w:r>
    </w:p>
    <w:p w:rsidR="00FE1F5B" w:rsidRDefault="00FF6E62" w:rsidP="00FE1F5B">
      <w:pPr>
        <w:pStyle w:val="a5"/>
        <w:rPr>
          <w:lang w:eastAsia="zh-CN"/>
        </w:rPr>
      </w:pPr>
      <w:r>
        <w:rPr>
          <w:rFonts w:hint="eastAsia"/>
          <w:lang w:eastAsia="zh-CN"/>
        </w:rPr>
        <w:t>(V0.</w:t>
      </w:r>
      <w:r>
        <w:rPr>
          <w:lang w:eastAsia="zh-CN"/>
        </w:rPr>
        <w:t>5</w:t>
      </w:r>
      <w:r w:rsidR="00FE1F5B">
        <w:rPr>
          <w:rFonts w:hint="eastAsia"/>
          <w:lang w:eastAsia="zh-CN"/>
        </w:rPr>
        <w:t>)</w:t>
      </w:r>
    </w:p>
    <w:p w:rsidR="00FE1F5B" w:rsidRDefault="00FE1F5B" w:rsidP="00FE1F5B">
      <w:pPr>
        <w:rPr>
          <w:lang w:eastAsia="zh-CN"/>
        </w:rPr>
      </w:pPr>
    </w:p>
    <w:p w:rsidR="00FE1F5B" w:rsidRPr="008E5125" w:rsidRDefault="00FE1F5B" w:rsidP="00FE1F5B">
      <w:pPr>
        <w:rPr>
          <w:lang w:eastAsia="zh-CN"/>
        </w:rPr>
      </w:pPr>
      <w:r w:rsidRPr="008E5125">
        <w:rPr>
          <w:rFonts w:hint="eastAsia"/>
          <w:lang w:eastAsia="zh-CN"/>
        </w:rPr>
        <w:t>文档状态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2226"/>
        <w:gridCol w:w="1635"/>
        <w:gridCol w:w="4991"/>
      </w:tblGrid>
      <w:tr w:rsidR="00FE1F5B" w:rsidRPr="008E5125" w:rsidTr="00576596">
        <w:trPr>
          <w:cantSplit/>
          <w:jc w:val="center"/>
        </w:trPr>
        <w:tc>
          <w:tcPr>
            <w:tcW w:w="1129" w:type="dxa"/>
            <w:vMerge w:val="restart"/>
            <w:shd w:val="clear" w:color="auto" w:fill="BFBFBF" w:themeFill="background1" w:themeFillShade="BF"/>
            <w:vAlign w:val="center"/>
          </w:tcPr>
          <w:p w:rsidR="00FE1F5B" w:rsidRPr="008E5125" w:rsidRDefault="00FE1F5B" w:rsidP="00576596">
            <w:r w:rsidRPr="008E5125">
              <w:t>文</w:t>
            </w:r>
          </w:p>
          <w:p w:rsidR="00FE1F5B" w:rsidRPr="008E5125" w:rsidRDefault="00FE1F5B" w:rsidP="00576596">
            <w:r w:rsidRPr="008E5125">
              <w:t>档</w:t>
            </w:r>
          </w:p>
          <w:p w:rsidR="00FE1F5B" w:rsidRPr="008E5125" w:rsidRDefault="00FE1F5B" w:rsidP="00576596">
            <w:r w:rsidRPr="008E5125">
              <w:t>状</w:t>
            </w:r>
          </w:p>
          <w:p w:rsidR="00FE1F5B" w:rsidRPr="008E5125" w:rsidRDefault="00FE1F5B" w:rsidP="00576596">
            <w:r w:rsidRPr="008E5125">
              <w:t>态</w:t>
            </w:r>
          </w:p>
        </w:tc>
        <w:tc>
          <w:tcPr>
            <w:tcW w:w="2226" w:type="dxa"/>
            <w:vMerge w:val="restart"/>
            <w:shd w:val="clear" w:color="auto" w:fill="auto"/>
            <w:vAlign w:val="center"/>
          </w:tcPr>
          <w:p w:rsidR="00FE1F5B" w:rsidRPr="008E5125" w:rsidRDefault="00FE1F5B" w:rsidP="00576596">
            <w:pPr>
              <w:rPr>
                <w:lang w:eastAsia="zh-CN"/>
              </w:rPr>
            </w:pPr>
            <w:r w:rsidRPr="008E5125">
              <w:rPr>
                <w:lang w:eastAsia="zh-CN"/>
              </w:rPr>
              <w:t>[</w:t>
            </w:r>
            <w:r w:rsidRPr="008E5125">
              <w:rPr>
                <w:rFonts w:hint="eastAsia"/>
                <w:lang w:eastAsia="zh-CN"/>
              </w:rPr>
              <w:t>√</w:t>
            </w:r>
            <w:r w:rsidRPr="008E5125">
              <w:rPr>
                <w:rFonts w:hint="eastAsia"/>
                <w:lang w:eastAsia="zh-CN"/>
              </w:rPr>
              <w:t xml:space="preserve"> </w:t>
            </w:r>
            <w:r w:rsidRPr="008E5125">
              <w:rPr>
                <w:lang w:eastAsia="zh-CN"/>
              </w:rPr>
              <w:t>]</w:t>
            </w:r>
            <w:r w:rsidRPr="008E5125">
              <w:rPr>
                <w:lang w:eastAsia="zh-CN"/>
              </w:rPr>
              <w:t>初稿</w:t>
            </w:r>
          </w:p>
          <w:p w:rsidR="00FE1F5B" w:rsidRPr="008E5125" w:rsidRDefault="00FE1F5B" w:rsidP="00576596">
            <w:pPr>
              <w:rPr>
                <w:lang w:eastAsia="zh-CN"/>
              </w:rPr>
            </w:pPr>
            <w:r w:rsidRPr="008E5125">
              <w:rPr>
                <w:lang w:eastAsia="zh-CN"/>
              </w:rPr>
              <w:t xml:space="preserve">[ </w:t>
            </w:r>
            <w:r w:rsidRPr="008E5125">
              <w:rPr>
                <w:rFonts w:hint="eastAsia"/>
                <w:lang w:eastAsia="zh-CN"/>
              </w:rPr>
              <w:t xml:space="preserve"> </w:t>
            </w:r>
            <w:r w:rsidRPr="008E5125">
              <w:rPr>
                <w:lang w:eastAsia="zh-CN"/>
              </w:rPr>
              <w:t xml:space="preserve"> ]</w:t>
            </w:r>
            <w:r w:rsidRPr="008E5125">
              <w:rPr>
                <w:lang w:eastAsia="zh-CN"/>
              </w:rPr>
              <w:t>评审通过</w:t>
            </w:r>
          </w:p>
          <w:p w:rsidR="00FE1F5B" w:rsidRPr="008E5125" w:rsidRDefault="00FE1F5B" w:rsidP="00576596">
            <w:pPr>
              <w:rPr>
                <w:lang w:eastAsia="zh-CN"/>
              </w:rPr>
            </w:pPr>
            <w:r w:rsidRPr="008E5125">
              <w:rPr>
                <w:lang w:eastAsia="zh-CN"/>
              </w:rPr>
              <w:t>[</w:t>
            </w:r>
            <w:r w:rsidRPr="008E5125">
              <w:rPr>
                <w:rFonts w:hint="eastAsia"/>
                <w:lang w:eastAsia="zh-CN"/>
              </w:rPr>
              <w:t xml:space="preserve">   </w:t>
            </w:r>
            <w:r w:rsidRPr="008E5125">
              <w:rPr>
                <w:lang w:eastAsia="zh-CN"/>
              </w:rPr>
              <w:t>]</w:t>
            </w:r>
            <w:r w:rsidRPr="008E5125">
              <w:rPr>
                <w:lang w:eastAsia="zh-CN"/>
              </w:rPr>
              <w:t>修改</w:t>
            </w:r>
          </w:p>
          <w:p w:rsidR="00FE1F5B" w:rsidRPr="008E5125" w:rsidRDefault="00FE1F5B" w:rsidP="00576596">
            <w:pPr>
              <w:rPr>
                <w:lang w:eastAsia="zh-CN"/>
              </w:rPr>
            </w:pPr>
            <w:r w:rsidRPr="008E5125">
              <w:rPr>
                <w:lang w:eastAsia="zh-CN"/>
              </w:rPr>
              <w:t xml:space="preserve">[ </w:t>
            </w:r>
            <w:r w:rsidRPr="008E5125">
              <w:rPr>
                <w:rFonts w:hint="eastAsia"/>
                <w:lang w:eastAsia="zh-CN"/>
              </w:rPr>
              <w:t xml:space="preserve"> </w:t>
            </w:r>
            <w:r w:rsidRPr="008E5125">
              <w:rPr>
                <w:lang w:eastAsia="zh-CN"/>
              </w:rPr>
              <w:t xml:space="preserve"> ]</w:t>
            </w:r>
            <w:r w:rsidRPr="008E5125">
              <w:rPr>
                <w:lang w:eastAsia="zh-CN"/>
              </w:rPr>
              <w:t>发布</w:t>
            </w:r>
          </w:p>
          <w:p w:rsidR="00FE1F5B" w:rsidRPr="008E5125" w:rsidRDefault="00FE1F5B" w:rsidP="00576596">
            <w:r w:rsidRPr="008E5125">
              <w:t>[   ]</w:t>
            </w:r>
            <w:r>
              <w:rPr>
                <w:rFonts w:hint="eastAsia"/>
              </w:rPr>
              <w:t>作废</w:t>
            </w:r>
          </w:p>
        </w:tc>
        <w:tc>
          <w:tcPr>
            <w:tcW w:w="1635" w:type="dxa"/>
            <w:shd w:val="clear" w:color="auto" w:fill="CCCCCC"/>
          </w:tcPr>
          <w:p w:rsidR="00FE1F5B" w:rsidRPr="008E5125" w:rsidRDefault="00FE1F5B" w:rsidP="00576596">
            <w:r w:rsidRPr="008E5125">
              <w:t>文档标识</w:t>
            </w:r>
          </w:p>
        </w:tc>
        <w:tc>
          <w:tcPr>
            <w:tcW w:w="4991" w:type="dxa"/>
            <w:vAlign w:val="center"/>
          </w:tcPr>
          <w:p w:rsidR="00FE1F5B" w:rsidRPr="008E5125" w:rsidRDefault="00FE1F5B" w:rsidP="00576596"/>
        </w:tc>
      </w:tr>
      <w:tr w:rsidR="00FE1F5B" w:rsidRPr="008E5125" w:rsidTr="00576596">
        <w:trPr>
          <w:cantSplit/>
          <w:jc w:val="center"/>
        </w:trPr>
        <w:tc>
          <w:tcPr>
            <w:tcW w:w="1129" w:type="dxa"/>
            <w:vMerge/>
            <w:shd w:val="clear" w:color="auto" w:fill="BFBFBF" w:themeFill="background1" w:themeFillShade="BF"/>
          </w:tcPr>
          <w:p w:rsidR="00FE1F5B" w:rsidRPr="008E5125" w:rsidRDefault="00FE1F5B" w:rsidP="00576596"/>
        </w:tc>
        <w:tc>
          <w:tcPr>
            <w:tcW w:w="2226" w:type="dxa"/>
            <w:vMerge/>
            <w:shd w:val="clear" w:color="auto" w:fill="auto"/>
          </w:tcPr>
          <w:p w:rsidR="00FE1F5B" w:rsidRPr="00D65A8E" w:rsidRDefault="00FE1F5B" w:rsidP="00576596"/>
        </w:tc>
        <w:tc>
          <w:tcPr>
            <w:tcW w:w="1635" w:type="dxa"/>
            <w:shd w:val="clear" w:color="auto" w:fill="CCCCCC"/>
          </w:tcPr>
          <w:p w:rsidR="00FE1F5B" w:rsidRPr="008E5125" w:rsidRDefault="00FE1F5B" w:rsidP="00576596">
            <w:r>
              <w:rPr>
                <w:rFonts w:hint="eastAsia"/>
              </w:rPr>
              <w:t>当前版本</w:t>
            </w:r>
          </w:p>
        </w:tc>
        <w:tc>
          <w:tcPr>
            <w:tcW w:w="4991" w:type="dxa"/>
            <w:vAlign w:val="center"/>
          </w:tcPr>
          <w:p w:rsidR="00FE1F5B" w:rsidRPr="008E5125" w:rsidRDefault="00FE1F5B" w:rsidP="00576596">
            <w:pPr>
              <w:rPr>
                <w:lang w:eastAsia="zh-CN"/>
              </w:rPr>
            </w:pPr>
            <w:r>
              <w:rPr>
                <w:rFonts w:hint="eastAsia"/>
              </w:rPr>
              <w:t>V0.1</w:t>
            </w:r>
          </w:p>
        </w:tc>
      </w:tr>
      <w:tr w:rsidR="00FE1F5B" w:rsidRPr="008E5125" w:rsidTr="00576596">
        <w:trPr>
          <w:cantSplit/>
          <w:jc w:val="center"/>
        </w:trPr>
        <w:tc>
          <w:tcPr>
            <w:tcW w:w="1129" w:type="dxa"/>
            <w:vMerge/>
            <w:shd w:val="clear" w:color="auto" w:fill="BFBFBF" w:themeFill="background1" w:themeFillShade="BF"/>
          </w:tcPr>
          <w:p w:rsidR="00FE1F5B" w:rsidRPr="008E5125" w:rsidRDefault="00FE1F5B" w:rsidP="00576596"/>
        </w:tc>
        <w:tc>
          <w:tcPr>
            <w:tcW w:w="2226" w:type="dxa"/>
            <w:vMerge/>
            <w:shd w:val="clear" w:color="auto" w:fill="auto"/>
          </w:tcPr>
          <w:p w:rsidR="00FE1F5B" w:rsidRPr="008E5125" w:rsidRDefault="00FE1F5B" w:rsidP="00576596"/>
        </w:tc>
        <w:tc>
          <w:tcPr>
            <w:tcW w:w="1635" w:type="dxa"/>
            <w:shd w:val="clear" w:color="auto" w:fill="CCCCCC"/>
          </w:tcPr>
          <w:p w:rsidR="00FE1F5B" w:rsidRPr="008E5125" w:rsidRDefault="00FE1F5B" w:rsidP="00576596">
            <w:r w:rsidRPr="008E5125">
              <w:t>作</w:t>
            </w:r>
            <w:r w:rsidRPr="008E5125">
              <w:t xml:space="preserve">    </w:t>
            </w:r>
            <w:r w:rsidRPr="008E5125">
              <w:t>者</w:t>
            </w:r>
          </w:p>
        </w:tc>
        <w:tc>
          <w:tcPr>
            <w:tcW w:w="4991" w:type="dxa"/>
            <w:vAlign w:val="center"/>
          </w:tcPr>
          <w:p w:rsidR="00FE1F5B" w:rsidRPr="008E5125" w:rsidRDefault="00FE1F5B" w:rsidP="00576596"/>
        </w:tc>
      </w:tr>
      <w:tr w:rsidR="00FE1F5B" w:rsidRPr="008E5125" w:rsidTr="00576596">
        <w:trPr>
          <w:cantSplit/>
          <w:jc w:val="center"/>
        </w:trPr>
        <w:tc>
          <w:tcPr>
            <w:tcW w:w="1129" w:type="dxa"/>
            <w:vMerge/>
            <w:shd w:val="clear" w:color="auto" w:fill="BFBFBF" w:themeFill="background1" w:themeFillShade="BF"/>
          </w:tcPr>
          <w:p w:rsidR="00FE1F5B" w:rsidRPr="008E5125" w:rsidRDefault="00FE1F5B" w:rsidP="00576596"/>
        </w:tc>
        <w:tc>
          <w:tcPr>
            <w:tcW w:w="2226" w:type="dxa"/>
            <w:vMerge/>
            <w:shd w:val="clear" w:color="auto" w:fill="auto"/>
          </w:tcPr>
          <w:p w:rsidR="00FE1F5B" w:rsidRPr="008E5125" w:rsidRDefault="00FE1F5B" w:rsidP="00576596"/>
        </w:tc>
        <w:tc>
          <w:tcPr>
            <w:tcW w:w="1635" w:type="dxa"/>
            <w:shd w:val="clear" w:color="auto" w:fill="CCCCCC"/>
          </w:tcPr>
          <w:p w:rsidR="00FE1F5B" w:rsidRPr="008E5125" w:rsidRDefault="00FE1F5B" w:rsidP="00576596"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部门</w:t>
            </w:r>
          </w:p>
        </w:tc>
        <w:tc>
          <w:tcPr>
            <w:tcW w:w="4991" w:type="dxa"/>
            <w:vAlign w:val="center"/>
          </w:tcPr>
          <w:p w:rsidR="00FE1F5B" w:rsidRPr="008E5125" w:rsidRDefault="00FE1F5B" w:rsidP="00576596"/>
        </w:tc>
      </w:tr>
      <w:tr w:rsidR="00FE1F5B" w:rsidRPr="008E5125" w:rsidTr="00576596">
        <w:trPr>
          <w:cantSplit/>
          <w:jc w:val="center"/>
        </w:trPr>
        <w:tc>
          <w:tcPr>
            <w:tcW w:w="1129" w:type="dxa"/>
            <w:vMerge/>
            <w:shd w:val="clear" w:color="auto" w:fill="BFBFBF" w:themeFill="background1" w:themeFillShade="BF"/>
          </w:tcPr>
          <w:p w:rsidR="00FE1F5B" w:rsidRPr="008E5125" w:rsidRDefault="00FE1F5B" w:rsidP="00576596"/>
        </w:tc>
        <w:tc>
          <w:tcPr>
            <w:tcW w:w="2226" w:type="dxa"/>
            <w:vMerge/>
            <w:shd w:val="clear" w:color="auto" w:fill="auto"/>
          </w:tcPr>
          <w:p w:rsidR="00FE1F5B" w:rsidRPr="008E5125" w:rsidRDefault="00FE1F5B" w:rsidP="00576596"/>
        </w:tc>
        <w:tc>
          <w:tcPr>
            <w:tcW w:w="1635" w:type="dxa"/>
            <w:shd w:val="clear" w:color="auto" w:fill="CCCCCC"/>
          </w:tcPr>
          <w:p w:rsidR="00FE1F5B" w:rsidRPr="008E5125" w:rsidRDefault="00FE1F5B" w:rsidP="00576596">
            <w:r>
              <w:rPr>
                <w:rFonts w:hint="eastAsia"/>
              </w:rPr>
              <w:t>完成日期</w:t>
            </w:r>
          </w:p>
        </w:tc>
        <w:tc>
          <w:tcPr>
            <w:tcW w:w="4991" w:type="dxa"/>
            <w:vAlign w:val="center"/>
          </w:tcPr>
          <w:p w:rsidR="00FE1F5B" w:rsidRPr="008E5125" w:rsidRDefault="00FE1F5B" w:rsidP="00576596"/>
        </w:tc>
      </w:tr>
    </w:tbl>
    <w:p w:rsidR="00FE1F5B" w:rsidRDefault="00FE1F5B" w:rsidP="00FE1F5B"/>
    <w:p w:rsidR="00FE1F5B" w:rsidRDefault="00FE1F5B" w:rsidP="00FE1F5B"/>
    <w:p w:rsidR="00FE1F5B" w:rsidRPr="008E5125" w:rsidRDefault="00FE1F5B" w:rsidP="00FE1F5B">
      <w:r w:rsidRPr="008E5125">
        <w:rPr>
          <w:rFonts w:hint="eastAsia"/>
        </w:rPr>
        <w:t>文档修改记录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1146"/>
        <w:gridCol w:w="1145"/>
        <w:gridCol w:w="6514"/>
      </w:tblGrid>
      <w:tr w:rsidR="00FE1F5B" w:rsidRPr="008E5125" w:rsidTr="00576596">
        <w:trPr>
          <w:trHeight w:val="70"/>
          <w:jc w:val="center"/>
        </w:trPr>
        <w:tc>
          <w:tcPr>
            <w:tcW w:w="1176" w:type="dxa"/>
            <w:shd w:val="clear" w:color="auto" w:fill="BFBFBF" w:themeFill="background1" w:themeFillShade="BF"/>
          </w:tcPr>
          <w:p w:rsidR="00FE1F5B" w:rsidRPr="008E5125" w:rsidRDefault="00FE1F5B" w:rsidP="00576596">
            <w:r w:rsidRPr="008E5125">
              <w:rPr>
                <w:rFonts w:hint="eastAsia"/>
              </w:rPr>
              <w:t>文档版本</w:t>
            </w:r>
          </w:p>
        </w:tc>
        <w:tc>
          <w:tcPr>
            <w:tcW w:w="1146" w:type="dxa"/>
            <w:shd w:val="clear" w:color="auto" w:fill="BFBFBF" w:themeFill="background1" w:themeFillShade="BF"/>
          </w:tcPr>
          <w:p w:rsidR="00FE1F5B" w:rsidRPr="008E5125" w:rsidRDefault="00FE1F5B" w:rsidP="00576596">
            <w:r w:rsidRPr="008E5125">
              <w:rPr>
                <w:rFonts w:hint="eastAsia"/>
              </w:rPr>
              <w:t>修订日期</w:t>
            </w:r>
          </w:p>
        </w:tc>
        <w:tc>
          <w:tcPr>
            <w:tcW w:w="1145" w:type="dxa"/>
            <w:shd w:val="clear" w:color="auto" w:fill="BFBFBF" w:themeFill="background1" w:themeFillShade="BF"/>
          </w:tcPr>
          <w:p w:rsidR="00FE1F5B" w:rsidRPr="008E5125" w:rsidRDefault="00FE1F5B" w:rsidP="00576596">
            <w:r>
              <w:rPr>
                <w:rFonts w:hint="eastAsia"/>
              </w:rPr>
              <w:t>修订作者</w:t>
            </w:r>
          </w:p>
        </w:tc>
        <w:tc>
          <w:tcPr>
            <w:tcW w:w="6514" w:type="dxa"/>
            <w:shd w:val="clear" w:color="auto" w:fill="BFBFBF" w:themeFill="background1" w:themeFillShade="BF"/>
          </w:tcPr>
          <w:p w:rsidR="00FE1F5B" w:rsidRPr="008E5125" w:rsidRDefault="00FE1F5B" w:rsidP="00576596">
            <w:r>
              <w:rPr>
                <w:rFonts w:hint="eastAsia"/>
              </w:rPr>
              <w:t>修订内容</w:t>
            </w:r>
          </w:p>
        </w:tc>
      </w:tr>
      <w:tr w:rsidR="00FE1F5B" w:rsidRPr="008E5125" w:rsidTr="00576596">
        <w:trPr>
          <w:trHeight w:val="89"/>
          <w:jc w:val="center"/>
        </w:trPr>
        <w:tc>
          <w:tcPr>
            <w:tcW w:w="1176" w:type="dxa"/>
            <w:vAlign w:val="center"/>
          </w:tcPr>
          <w:p w:rsidR="00FE1F5B" w:rsidRPr="008E5125" w:rsidRDefault="00FE1F5B" w:rsidP="0057659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0.1</w:t>
            </w:r>
          </w:p>
        </w:tc>
        <w:tc>
          <w:tcPr>
            <w:tcW w:w="1146" w:type="dxa"/>
            <w:vAlign w:val="center"/>
          </w:tcPr>
          <w:p w:rsidR="00FE1F5B" w:rsidRPr="008E5125" w:rsidRDefault="00FE1F5B" w:rsidP="000304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0</w:t>
            </w:r>
            <w:r w:rsidR="006832F1">
              <w:rPr>
                <w:lang w:eastAsia="zh-CN"/>
              </w:rPr>
              <w:t>626</w:t>
            </w:r>
          </w:p>
        </w:tc>
        <w:tc>
          <w:tcPr>
            <w:tcW w:w="1145" w:type="dxa"/>
            <w:vAlign w:val="center"/>
          </w:tcPr>
          <w:p w:rsidR="00FE1F5B" w:rsidRPr="008E5125" w:rsidRDefault="00FE1F5B" w:rsidP="0057659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:rsidR="00FE1F5B" w:rsidRPr="008E5125" w:rsidRDefault="00FE1F5B" w:rsidP="0057659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初稿</w:t>
            </w:r>
          </w:p>
        </w:tc>
      </w:tr>
      <w:tr w:rsidR="00FE1F5B" w:rsidRPr="008E5125" w:rsidTr="00576596">
        <w:trPr>
          <w:trHeight w:val="89"/>
          <w:jc w:val="center"/>
        </w:trPr>
        <w:tc>
          <w:tcPr>
            <w:tcW w:w="1176" w:type="dxa"/>
            <w:vAlign w:val="center"/>
          </w:tcPr>
          <w:p w:rsidR="00FE1F5B" w:rsidRDefault="006832F1" w:rsidP="0057659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V0.5</w:t>
            </w:r>
          </w:p>
        </w:tc>
        <w:tc>
          <w:tcPr>
            <w:tcW w:w="1146" w:type="dxa"/>
            <w:vAlign w:val="center"/>
          </w:tcPr>
          <w:p w:rsidR="00FE1F5B" w:rsidRDefault="006832F1" w:rsidP="0057659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20160713</w:t>
            </w:r>
          </w:p>
        </w:tc>
        <w:tc>
          <w:tcPr>
            <w:tcW w:w="1145" w:type="dxa"/>
            <w:vAlign w:val="center"/>
          </w:tcPr>
          <w:p w:rsidR="00FE1F5B" w:rsidRDefault="006832F1" w:rsidP="0057659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:rsidR="00FE1F5B" w:rsidRDefault="006832F1" w:rsidP="00576596">
            <w:pPr>
              <w:pStyle w:val="a6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lang w:eastAsia="zh-CN"/>
              </w:rPr>
              <w:t>手机</w:t>
            </w:r>
            <w:r>
              <w:rPr>
                <w:rFonts w:hint="eastAsia"/>
                <w:lang w:eastAsia="zh-CN"/>
              </w:rPr>
              <w:t xml:space="preserve"> APP </w:t>
            </w:r>
            <w:r>
              <w:rPr>
                <w:rFonts w:hint="eastAsia"/>
                <w:lang w:eastAsia="zh-CN"/>
              </w:rPr>
              <w:t>部署</w:t>
            </w:r>
          </w:p>
        </w:tc>
      </w:tr>
      <w:tr w:rsidR="00FE1F5B" w:rsidRPr="008E5125" w:rsidTr="00576596">
        <w:trPr>
          <w:trHeight w:val="89"/>
          <w:jc w:val="center"/>
        </w:trPr>
        <w:tc>
          <w:tcPr>
            <w:tcW w:w="1176" w:type="dxa"/>
            <w:vAlign w:val="center"/>
          </w:tcPr>
          <w:p w:rsidR="00FE1F5B" w:rsidRDefault="00B47953" w:rsidP="0057659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1.0</w:t>
            </w:r>
          </w:p>
        </w:tc>
        <w:tc>
          <w:tcPr>
            <w:tcW w:w="1146" w:type="dxa"/>
            <w:vAlign w:val="center"/>
          </w:tcPr>
          <w:p w:rsidR="00FE1F5B" w:rsidRDefault="00B47953" w:rsidP="0057659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20160912</w:t>
            </w:r>
          </w:p>
        </w:tc>
        <w:tc>
          <w:tcPr>
            <w:tcW w:w="1145" w:type="dxa"/>
            <w:vAlign w:val="center"/>
          </w:tcPr>
          <w:p w:rsidR="00FE1F5B" w:rsidRDefault="00B47953" w:rsidP="0057659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王文超</w:t>
            </w:r>
          </w:p>
        </w:tc>
        <w:tc>
          <w:tcPr>
            <w:tcW w:w="6514" w:type="dxa"/>
          </w:tcPr>
          <w:p w:rsidR="00FE1F5B" w:rsidRDefault="00B47953" w:rsidP="00576596">
            <w:pPr>
              <w:pStyle w:val="a6"/>
              <w:ind w:left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>
              <w:rPr>
                <w:lang w:eastAsia="zh-CN"/>
              </w:rPr>
              <w:t>网络拓扑图</w:t>
            </w:r>
            <w:bookmarkStart w:id="0" w:name="_GoBack"/>
            <w:bookmarkEnd w:id="0"/>
          </w:p>
        </w:tc>
      </w:tr>
      <w:tr w:rsidR="00FE1F5B" w:rsidRPr="008E5125" w:rsidTr="00576596">
        <w:trPr>
          <w:trHeight w:val="89"/>
          <w:jc w:val="center"/>
        </w:trPr>
        <w:tc>
          <w:tcPr>
            <w:tcW w:w="1176" w:type="dxa"/>
            <w:vAlign w:val="center"/>
          </w:tcPr>
          <w:p w:rsidR="00FE1F5B" w:rsidRPr="006E38B4" w:rsidRDefault="00FE1F5B" w:rsidP="00576596">
            <w:pPr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:rsidR="00FE1F5B" w:rsidRDefault="00FE1F5B" w:rsidP="00576596">
            <w:pPr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:rsidR="00FE1F5B" w:rsidRDefault="00FE1F5B" w:rsidP="00576596">
            <w:pPr>
              <w:rPr>
                <w:lang w:eastAsia="zh-CN"/>
              </w:rPr>
            </w:pPr>
          </w:p>
        </w:tc>
        <w:tc>
          <w:tcPr>
            <w:tcW w:w="6514" w:type="dxa"/>
          </w:tcPr>
          <w:p w:rsidR="00FE1F5B" w:rsidRDefault="00FE1F5B" w:rsidP="00576596">
            <w:pPr>
              <w:pStyle w:val="a6"/>
              <w:ind w:left="0"/>
              <w:rPr>
                <w:lang w:eastAsia="zh-CN"/>
              </w:rPr>
            </w:pPr>
          </w:p>
        </w:tc>
      </w:tr>
      <w:tr w:rsidR="00FE1F5B" w:rsidRPr="008E5125" w:rsidTr="00576596">
        <w:trPr>
          <w:trHeight w:val="89"/>
          <w:jc w:val="center"/>
        </w:trPr>
        <w:tc>
          <w:tcPr>
            <w:tcW w:w="1176" w:type="dxa"/>
            <w:vAlign w:val="center"/>
          </w:tcPr>
          <w:p w:rsidR="00FE1F5B" w:rsidRPr="006E38B4" w:rsidRDefault="00FE1F5B" w:rsidP="00576596">
            <w:pPr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:rsidR="00FE1F5B" w:rsidRDefault="00FE1F5B" w:rsidP="00576596">
            <w:pPr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:rsidR="00FE1F5B" w:rsidRDefault="00FE1F5B" w:rsidP="00576596">
            <w:pPr>
              <w:rPr>
                <w:lang w:eastAsia="zh-CN"/>
              </w:rPr>
            </w:pPr>
          </w:p>
        </w:tc>
        <w:tc>
          <w:tcPr>
            <w:tcW w:w="6514" w:type="dxa"/>
          </w:tcPr>
          <w:p w:rsidR="00FE1F5B" w:rsidRDefault="00FE1F5B" w:rsidP="00576596">
            <w:pPr>
              <w:pStyle w:val="a6"/>
              <w:ind w:left="0"/>
              <w:rPr>
                <w:lang w:eastAsia="zh-CN"/>
              </w:rPr>
            </w:pPr>
          </w:p>
        </w:tc>
      </w:tr>
      <w:tr w:rsidR="00FE1F5B" w:rsidRPr="008E5125" w:rsidTr="00576596">
        <w:trPr>
          <w:trHeight w:val="89"/>
          <w:jc w:val="center"/>
        </w:trPr>
        <w:tc>
          <w:tcPr>
            <w:tcW w:w="1176" w:type="dxa"/>
            <w:vAlign w:val="center"/>
          </w:tcPr>
          <w:p w:rsidR="00FE1F5B" w:rsidRDefault="00FE1F5B" w:rsidP="00576596">
            <w:pPr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:rsidR="00FE1F5B" w:rsidRDefault="00FE1F5B" w:rsidP="00576596">
            <w:pPr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:rsidR="00FE1F5B" w:rsidRDefault="00FE1F5B" w:rsidP="00576596">
            <w:pPr>
              <w:rPr>
                <w:lang w:eastAsia="zh-CN"/>
              </w:rPr>
            </w:pPr>
          </w:p>
        </w:tc>
        <w:tc>
          <w:tcPr>
            <w:tcW w:w="6514" w:type="dxa"/>
          </w:tcPr>
          <w:p w:rsidR="00FE1F5B" w:rsidRDefault="00FE1F5B" w:rsidP="00576596">
            <w:pPr>
              <w:pStyle w:val="a6"/>
              <w:ind w:left="0"/>
              <w:rPr>
                <w:lang w:eastAsia="zh-CN"/>
              </w:rPr>
            </w:pPr>
          </w:p>
        </w:tc>
      </w:tr>
      <w:tr w:rsidR="00FE1F5B" w:rsidRPr="008E5125" w:rsidTr="00576596">
        <w:trPr>
          <w:trHeight w:val="89"/>
          <w:jc w:val="center"/>
        </w:trPr>
        <w:tc>
          <w:tcPr>
            <w:tcW w:w="1176" w:type="dxa"/>
            <w:vAlign w:val="center"/>
          </w:tcPr>
          <w:p w:rsidR="00FE1F5B" w:rsidRDefault="00FE1F5B" w:rsidP="00576596">
            <w:pPr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:rsidR="00FE1F5B" w:rsidRDefault="00FE1F5B" w:rsidP="00576596">
            <w:pPr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:rsidR="00FE1F5B" w:rsidRDefault="00FE1F5B" w:rsidP="00576596">
            <w:pPr>
              <w:rPr>
                <w:lang w:eastAsia="zh-CN"/>
              </w:rPr>
            </w:pPr>
          </w:p>
        </w:tc>
        <w:tc>
          <w:tcPr>
            <w:tcW w:w="6514" w:type="dxa"/>
          </w:tcPr>
          <w:p w:rsidR="00FE1F5B" w:rsidRDefault="00FE1F5B" w:rsidP="00576596">
            <w:pPr>
              <w:pStyle w:val="a6"/>
              <w:ind w:left="0"/>
              <w:rPr>
                <w:lang w:eastAsia="zh-CN"/>
              </w:rPr>
            </w:pPr>
          </w:p>
        </w:tc>
      </w:tr>
      <w:tr w:rsidR="00FE1F5B" w:rsidRPr="008E5125" w:rsidTr="00576596">
        <w:trPr>
          <w:trHeight w:val="89"/>
          <w:jc w:val="center"/>
        </w:trPr>
        <w:tc>
          <w:tcPr>
            <w:tcW w:w="1176" w:type="dxa"/>
            <w:vAlign w:val="center"/>
          </w:tcPr>
          <w:p w:rsidR="00FE1F5B" w:rsidRDefault="00FE1F5B" w:rsidP="00576596">
            <w:pPr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:rsidR="00FE1F5B" w:rsidRDefault="00FE1F5B" w:rsidP="00576596">
            <w:pPr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:rsidR="00FE1F5B" w:rsidRDefault="00FE1F5B" w:rsidP="00576596">
            <w:pPr>
              <w:rPr>
                <w:lang w:eastAsia="zh-CN"/>
              </w:rPr>
            </w:pPr>
          </w:p>
        </w:tc>
        <w:tc>
          <w:tcPr>
            <w:tcW w:w="6514" w:type="dxa"/>
          </w:tcPr>
          <w:p w:rsidR="00FE1F5B" w:rsidRDefault="00FE1F5B" w:rsidP="00576596">
            <w:pPr>
              <w:pStyle w:val="a6"/>
              <w:ind w:left="0"/>
              <w:rPr>
                <w:lang w:eastAsia="zh-CN"/>
              </w:rPr>
            </w:pPr>
          </w:p>
        </w:tc>
      </w:tr>
      <w:tr w:rsidR="00FE1F5B" w:rsidRPr="008E5125" w:rsidTr="00576596">
        <w:trPr>
          <w:trHeight w:val="89"/>
          <w:jc w:val="center"/>
        </w:trPr>
        <w:tc>
          <w:tcPr>
            <w:tcW w:w="1176" w:type="dxa"/>
            <w:vAlign w:val="center"/>
          </w:tcPr>
          <w:p w:rsidR="00FE1F5B" w:rsidRDefault="00FE1F5B" w:rsidP="00576596">
            <w:pPr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:rsidR="00FE1F5B" w:rsidRDefault="00FE1F5B" w:rsidP="00576596">
            <w:pPr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:rsidR="00FE1F5B" w:rsidRDefault="00FE1F5B" w:rsidP="00576596">
            <w:pPr>
              <w:rPr>
                <w:lang w:eastAsia="zh-CN"/>
              </w:rPr>
            </w:pPr>
          </w:p>
        </w:tc>
        <w:tc>
          <w:tcPr>
            <w:tcW w:w="6514" w:type="dxa"/>
          </w:tcPr>
          <w:p w:rsidR="00FE1F5B" w:rsidRDefault="00FE1F5B" w:rsidP="00576596">
            <w:pPr>
              <w:pStyle w:val="a6"/>
              <w:ind w:left="0"/>
              <w:rPr>
                <w:lang w:eastAsia="zh-CN"/>
              </w:rPr>
            </w:pPr>
          </w:p>
        </w:tc>
      </w:tr>
      <w:tr w:rsidR="00FE1F5B" w:rsidRPr="008E5125" w:rsidTr="00576596">
        <w:trPr>
          <w:trHeight w:val="89"/>
          <w:jc w:val="center"/>
        </w:trPr>
        <w:tc>
          <w:tcPr>
            <w:tcW w:w="1176" w:type="dxa"/>
            <w:vAlign w:val="center"/>
          </w:tcPr>
          <w:p w:rsidR="00FE1F5B" w:rsidRDefault="00FE1F5B" w:rsidP="00576596">
            <w:pPr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:rsidR="00FE1F5B" w:rsidRDefault="00FE1F5B" w:rsidP="00576596">
            <w:pPr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:rsidR="00FE1F5B" w:rsidRDefault="00FE1F5B" w:rsidP="00576596">
            <w:pPr>
              <w:rPr>
                <w:lang w:eastAsia="zh-CN"/>
              </w:rPr>
            </w:pPr>
          </w:p>
        </w:tc>
        <w:tc>
          <w:tcPr>
            <w:tcW w:w="6514" w:type="dxa"/>
          </w:tcPr>
          <w:p w:rsidR="00FE1F5B" w:rsidRDefault="00FE1F5B" w:rsidP="00576596">
            <w:pPr>
              <w:pStyle w:val="a6"/>
              <w:ind w:left="0"/>
              <w:rPr>
                <w:lang w:eastAsia="zh-CN"/>
              </w:rPr>
            </w:pPr>
          </w:p>
        </w:tc>
      </w:tr>
      <w:tr w:rsidR="00FE1F5B" w:rsidRPr="008E5125" w:rsidTr="00576596">
        <w:trPr>
          <w:trHeight w:val="89"/>
          <w:jc w:val="center"/>
        </w:trPr>
        <w:tc>
          <w:tcPr>
            <w:tcW w:w="1176" w:type="dxa"/>
            <w:vAlign w:val="center"/>
          </w:tcPr>
          <w:p w:rsidR="00FE1F5B" w:rsidRDefault="00FE1F5B" w:rsidP="00576596">
            <w:pPr>
              <w:rPr>
                <w:lang w:eastAsia="zh-CN"/>
              </w:rPr>
            </w:pPr>
          </w:p>
        </w:tc>
        <w:tc>
          <w:tcPr>
            <w:tcW w:w="1146" w:type="dxa"/>
            <w:vAlign w:val="center"/>
          </w:tcPr>
          <w:p w:rsidR="00FE1F5B" w:rsidRDefault="00FE1F5B" w:rsidP="00576596">
            <w:pPr>
              <w:rPr>
                <w:lang w:eastAsia="zh-CN"/>
              </w:rPr>
            </w:pPr>
          </w:p>
        </w:tc>
        <w:tc>
          <w:tcPr>
            <w:tcW w:w="1145" w:type="dxa"/>
            <w:vAlign w:val="center"/>
          </w:tcPr>
          <w:p w:rsidR="00FE1F5B" w:rsidRDefault="00FE1F5B" w:rsidP="00576596">
            <w:pPr>
              <w:rPr>
                <w:lang w:eastAsia="zh-CN"/>
              </w:rPr>
            </w:pPr>
          </w:p>
        </w:tc>
        <w:tc>
          <w:tcPr>
            <w:tcW w:w="6514" w:type="dxa"/>
          </w:tcPr>
          <w:p w:rsidR="00FE1F5B" w:rsidRPr="00CF2811" w:rsidRDefault="00FE1F5B" w:rsidP="00576596">
            <w:pPr>
              <w:pStyle w:val="a6"/>
              <w:ind w:left="0"/>
              <w:rPr>
                <w:lang w:eastAsia="zh-CN"/>
              </w:rPr>
            </w:pPr>
          </w:p>
        </w:tc>
      </w:tr>
    </w:tbl>
    <w:p w:rsidR="00FE1F5B" w:rsidRDefault="00FE1F5B" w:rsidP="00FE1F5B">
      <w:pPr>
        <w:rPr>
          <w:lang w:eastAsia="zh-CN"/>
        </w:rPr>
      </w:pPr>
    </w:p>
    <w:p w:rsidR="00FE1F5B" w:rsidRDefault="00FE1F5B" w:rsidP="00FE1F5B">
      <w:pPr>
        <w:rPr>
          <w:lang w:eastAsia="zh-CN"/>
        </w:rPr>
      </w:pPr>
    </w:p>
    <w:p w:rsidR="00FE1F5B" w:rsidRDefault="00FE1F5B" w:rsidP="00FE1F5B">
      <w:pPr>
        <w:rPr>
          <w:lang w:eastAsia="zh-CN"/>
        </w:rPr>
      </w:pPr>
    </w:p>
    <w:p w:rsidR="00FE1F5B" w:rsidRDefault="00FE1F5B" w:rsidP="00FE1F5B">
      <w:pPr>
        <w:rPr>
          <w:lang w:eastAsia="zh-CN"/>
        </w:rPr>
      </w:pPr>
    </w:p>
    <w:p w:rsidR="00FE1F5B" w:rsidRDefault="00FE1F5B" w:rsidP="00FE1F5B">
      <w:pPr>
        <w:rPr>
          <w:lang w:eastAsia="zh-CN"/>
        </w:rPr>
      </w:pPr>
    </w:p>
    <w:p w:rsidR="00FE1F5B" w:rsidRDefault="00FE1F5B" w:rsidP="00FE1F5B">
      <w:pPr>
        <w:rPr>
          <w:lang w:eastAsia="zh-CN"/>
        </w:rPr>
      </w:pPr>
    </w:p>
    <w:p w:rsidR="00FE1F5B" w:rsidRDefault="00FE1F5B" w:rsidP="00FE1F5B">
      <w:pPr>
        <w:rPr>
          <w:lang w:eastAsia="zh-CN"/>
        </w:rPr>
      </w:pPr>
    </w:p>
    <w:p w:rsidR="00FE1F5B" w:rsidRDefault="00FE1F5B" w:rsidP="00FE1F5B">
      <w:pPr>
        <w:rPr>
          <w:lang w:eastAsia="zh-CN"/>
        </w:rPr>
      </w:pPr>
    </w:p>
    <w:p w:rsidR="00FE1F5B" w:rsidRDefault="00FE1F5B" w:rsidP="00FE1F5B">
      <w:pPr>
        <w:rPr>
          <w:lang w:eastAsia="zh-CN"/>
        </w:rPr>
      </w:pPr>
    </w:p>
    <w:p w:rsidR="00FE1F5B" w:rsidRDefault="00FE1F5B" w:rsidP="00FE1F5B">
      <w:pPr>
        <w:rPr>
          <w:lang w:eastAsia="zh-CN"/>
        </w:rPr>
      </w:pPr>
    </w:p>
    <w:p w:rsidR="00FE1F5B" w:rsidRDefault="00FE1F5B" w:rsidP="00FE1F5B">
      <w:pPr>
        <w:rPr>
          <w:lang w:eastAsia="zh-CN"/>
        </w:rPr>
      </w:pPr>
    </w:p>
    <w:p w:rsidR="00FE1F5B" w:rsidRDefault="00FE1F5B" w:rsidP="00FE1F5B">
      <w:pPr>
        <w:rPr>
          <w:lang w:eastAsia="zh-CN"/>
        </w:rPr>
      </w:pPr>
    </w:p>
    <w:p w:rsidR="00FE1F5B" w:rsidRDefault="00FE1F5B" w:rsidP="00FE1F5B">
      <w:pPr>
        <w:rPr>
          <w:lang w:eastAsia="zh-CN"/>
        </w:rPr>
      </w:pPr>
    </w:p>
    <w:p w:rsidR="00FE1F5B" w:rsidRDefault="00FE1F5B" w:rsidP="00FE1F5B">
      <w:pPr>
        <w:rPr>
          <w:lang w:eastAsia="zh-CN"/>
        </w:rPr>
      </w:pPr>
    </w:p>
    <w:p w:rsidR="00FE1F5B" w:rsidRDefault="00FE1F5B" w:rsidP="00FE1F5B">
      <w:pPr>
        <w:rPr>
          <w:lang w:eastAsia="zh-CN"/>
        </w:rPr>
      </w:pPr>
    </w:p>
    <w:p w:rsidR="00FE1F5B" w:rsidRDefault="00FE1F5B" w:rsidP="00FE1F5B">
      <w:pPr>
        <w:rPr>
          <w:lang w:eastAsia="zh-CN"/>
        </w:rPr>
      </w:pPr>
    </w:p>
    <w:p w:rsidR="00FE1F5B" w:rsidRDefault="00FE1F5B" w:rsidP="00FE1F5B">
      <w:pPr>
        <w:rPr>
          <w:lang w:eastAsia="zh-CN"/>
        </w:rPr>
      </w:pPr>
    </w:p>
    <w:p w:rsidR="00FE1F5B" w:rsidRDefault="00FE1F5B" w:rsidP="00FE1F5B">
      <w:pPr>
        <w:rPr>
          <w:lang w:eastAsia="zh-CN"/>
        </w:rPr>
      </w:pPr>
    </w:p>
    <w:p w:rsidR="000C5B16" w:rsidRDefault="000C5B16" w:rsidP="00A37246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概述</w:t>
      </w:r>
    </w:p>
    <w:p w:rsidR="000C5B16" w:rsidRDefault="000C5B16" w:rsidP="0014354E">
      <w:pPr>
        <w:pStyle w:val="2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部署</w:t>
      </w:r>
      <w:r>
        <w:rPr>
          <w:lang w:eastAsia="zh-CN"/>
        </w:rPr>
        <w:t>原则与建议</w:t>
      </w:r>
    </w:p>
    <w:p w:rsidR="00EF1D5D" w:rsidRPr="00EF1D5D" w:rsidRDefault="00EF1D5D" w:rsidP="00EF1D5D">
      <w:pPr>
        <w:rPr>
          <w:lang w:eastAsia="zh-CN"/>
        </w:rPr>
      </w:pPr>
      <w:r>
        <w:rPr>
          <w:rFonts w:hint="eastAsia"/>
          <w:lang w:eastAsia="zh-CN"/>
        </w:rPr>
        <w:t>系统</w:t>
      </w:r>
      <w:r>
        <w:rPr>
          <w:lang w:eastAsia="zh-CN"/>
        </w:rPr>
        <w:t>部署实施应遵守以下原则：</w:t>
      </w:r>
    </w:p>
    <w:p w:rsidR="000C5B16" w:rsidRDefault="000C5B16" w:rsidP="0014354E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安全</w:t>
      </w:r>
      <w:r w:rsidR="00D53CBB">
        <w:rPr>
          <w:rFonts w:hint="eastAsia"/>
          <w:lang w:eastAsia="zh-CN"/>
        </w:rPr>
        <w:t>性</w:t>
      </w:r>
      <w:r w:rsidR="00D53CBB">
        <w:rPr>
          <w:lang w:eastAsia="zh-CN"/>
        </w:rPr>
        <w:t>。</w:t>
      </w:r>
      <w:r w:rsidR="00D53CBB">
        <w:rPr>
          <w:rFonts w:hint="eastAsia"/>
          <w:lang w:eastAsia="zh-CN"/>
        </w:rPr>
        <w:t>网厅</w:t>
      </w:r>
      <w:r w:rsidR="00EF1D5D">
        <w:rPr>
          <w:rFonts w:hint="eastAsia"/>
          <w:lang w:eastAsia="zh-CN"/>
        </w:rPr>
        <w:t>业务涉及</w:t>
      </w:r>
      <w:r w:rsidR="00EF1D5D">
        <w:rPr>
          <w:lang w:eastAsia="zh-CN"/>
        </w:rPr>
        <w:t>诸多</w:t>
      </w:r>
      <w:r w:rsidR="00EF1D5D">
        <w:rPr>
          <w:rFonts w:hint="eastAsia"/>
          <w:lang w:eastAsia="zh-CN"/>
        </w:rPr>
        <w:t>密码</w:t>
      </w:r>
      <w:r w:rsidR="00EF1D5D">
        <w:rPr>
          <w:lang w:eastAsia="zh-CN"/>
        </w:rPr>
        <w:t>的输入，涉及诸多隐私敏感</w:t>
      </w:r>
      <w:r w:rsidR="00EF1D5D">
        <w:rPr>
          <w:rFonts w:hint="eastAsia"/>
          <w:lang w:eastAsia="zh-CN"/>
        </w:rPr>
        <w:t>的</w:t>
      </w:r>
      <w:r w:rsidR="00EF1D5D">
        <w:rPr>
          <w:lang w:eastAsia="zh-CN"/>
        </w:rPr>
        <w:t>业务操作，</w:t>
      </w:r>
      <w:r w:rsidR="00EF1D5D">
        <w:rPr>
          <w:rFonts w:hint="eastAsia"/>
          <w:lang w:eastAsia="zh-CN"/>
        </w:rPr>
        <w:t>因此</w:t>
      </w:r>
      <w:r w:rsidR="00EF1D5D">
        <w:rPr>
          <w:lang w:eastAsia="zh-CN"/>
        </w:rPr>
        <w:t>需</w:t>
      </w:r>
      <w:r w:rsidR="00EF1D5D">
        <w:rPr>
          <w:rFonts w:hint="eastAsia"/>
          <w:lang w:eastAsia="zh-CN"/>
        </w:rPr>
        <w:t>特别</w:t>
      </w:r>
      <w:r w:rsidR="004B1356">
        <w:rPr>
          <w:rFonts w:hint="eastAsia"/>
          <w:lang w:eastAsia="zh-CN"/>
        </w:rPr>
        <w:t>关注</w:t>
      </w:r>
      <w:r w:rsidR="004B1356">
        <w:rPr>
          <w:lang w:eastAsia="zh-CN"/>
        </w:rPr>
        <w:t>安全性，包括网络安全和系统安全。</w:t>
      </w:r>
    </w:p>
    <w:p w:rsidR="000C5B16" w:rsidRDefault="000C5B16" w:rsidP="0014354E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可用</w:t>
      </w:r>
      <w:r w:rsidR="004B1356">
        <w:rPr>
          <w:rFonts w:hint="eastAsia"/>
          <w:lang w:eastAsia="zh-CN"/>
        </w:rPr>
        <w:t>与</w:t>
      </w:r>
      <w:r w:rsidR="004B1356">
        <w:rPr>
          <w:lang w:eastAsia="zh-CN"/>
        </w:rPr>
        <w:t>并发</w:t>
      </w:r>
      <w:r w:rsidR="004B1356">
        <w:rPr>
          <w:rFonts w:hint="eastAsia"/>
          <w:lang w:eastAsia="zh-CN"/>
        </w:rPr>
        <w:t>。</w:t>
      </w:r>
      <w:r w:rsidR="004B1356">
        <w:rPr>
          <w:lang w:eastAsia="zh-CN"/>
        </w:rPr>
        <w:t>网厅初期预计流量</w:t>
      </w:r>
      <w:r w:rsidR="004B1356">
        <w:rPr>
          <w:rFonts w:hint="eastAsia"/>
          <w:lang w:eastAsia="zh-CN"/>
        </w:rPr>
        <w:t>有限</w:t>
      </w:r>
      <w:r w:rsidR="004B1356">
        <w:rPr>
          <w:lang w:eastAsia="zh-CN"/>
        </w:rPr>
        <w:t>，可以暂不考虑集群。</w:t>
      </w:r>
    </w:p>
    <w:p w:rsidR="000C5B16" w:rsidRDefault="007E1862" w:rsidP="0014354E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lang w:eastAsia="zh-CN"/>
        </w:rPr>
        <w:t>扩展性</w:t>
      </w:r>
      <w:r>
        <w:rPr>
          <w:rFonts w:hint="eastAsia"/>
          <w:lang w:eastAsia="zh-CN"/>
        </w:rPr>
        <w:t>。</w:t>
      </w:r>
      <w:r>
        <w:rPr>
          <w:lang w:eastAsia="zh-CN"/>
        </w:rPr>
        <w:t>考虑到网厅</w:t>
      </w:r>
      <w:r>
        <w:rPr>
          <w:rFonts w:hint="eastAsia"/>
          <w:lang w:eastAsia="zh-CN"/>
        </w:rPr>
        <w:t>仍</w:t>
      </w:r>
      <w:r>
        <w:rPr>
          <w:lang w:eastAsia="zh-CN"/>
        </w:rPr>
        <w:t>只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一期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后续将有更多的功能上线，并会增加数据库</w:t>
      </w:r>
      <w:r w:rsidR="00D53CBB">
        <w:rPr>
          <w:rFonts w:hint="eastAsia"/>
          <w:lang w:eastAsia="zh-CN"/>
        </w:rPr>
        <w:t>、</w:t>
      </w:r>
      <w:r w:rsidR="00D53CBB">
        <w:rPr>
          <w:lang w:eastAsia="zh-CN"/>
        </w:rPr>
        <w:t>缓存的支持，所以系统部署应</w:t>
      </w:r>
      <w:r w:rsidR="00D53CBB">
        <w:rPr>
          <w:rFonts w:hint="eastAsia"/>
          <w:lang w:eastAsia="zh-CN"/>
        </w:rPr>
        <w:t>为</w:t>
      </w:r>
      <w:r w:rsidR="00D53CBB">
        <w:rPr>
          <w:lang w:eastAsia="zh-CN"/>
        </w:rPr>
        <w:t>后续业务发展留有余地</w:t>
      </w:r>
    </w:p>
    <w:p w:rsidR="004B1356" w:rsidRDefault="00D53CBB" w:rsidP="004B1356">
      <w:pPr>
        <w:pStyle w:val="a6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合理性。</w:t>
      </w:r>
      <w:r w:rsidR="00EF1D5D">
        <w:rPr>
          <w:rFonts w:hint="eastAsia"/>
          <w:lang w:eastAsia="zh-CN"/>
        </w:rPr>
        <w:t>部署配置</w:t>
      </w:r>
      <w:r w:rsidR="00EF1D5D">
        <w:rPr>
          <w:lang w:eastAsia="zh-CN"/>
        </w:rPr>
        <w:t>因基于业务量，</w:t>
      </w:r>
      <w:r w:rsidR="00EF1D5D">
        <w:rPr>
          <w:rFonts w:hint="eastAsia"/>
          <w:lang w:eastAsia="zh-CN"/>
        </w:rPr>
        <w:t>不能</w:t>
      </w:r>
      <w:r w:rsidR="00EF1D5D">
        <w:rPr>
          <w:lang w:eastAsia="zh-CN"/>
        </w:rPr>
        <w:t>限制业务，但也不该过高造成浪费</w:t>
      </w:r>
    </w:p>
    <w:p w:rsidR="00FE1F5B" w:rsidRDefault="00FE1F5B" w:rsidP="0014354E">
      <w:pPr>
        <w:pStyle w:val="2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架构总图</w:t>
      </w:r>
    </w:p>
    <w:p w:rsidR="00DA2603" w:rsidRDefault="003B4C04" w:rsidP="00DA2603">
      <w:r>
        <w:object w:dxaOrig="8745" w:dyaOrig="7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377.25pt" o:ole="">
            <v:imagedata r:id="rId8" o:title=""/>
          </v:shape>
          <o:OLEObject Type="Embed" ProgID="Visio.Drawing.15" ShapeID="_x0000_i1025" DrawAspect="Content" ObjectID="_1535194215" r:id="rId9"/>
        </w:object>
      </w:r>
    </w:p>
    <w:p w:rsidR="002E5757" w:rsidRDefault="002E5757" w:rsidP="00DA2603"/>
    <w:p w:rsidR="002E5757" w:rsidRDefault="002E5757" w:rsidP="002E5757">
      <w:pPr>
        <w:pStyle w:val="a6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网厅计划</w:t>
      </w:r>
      <w:r>
        <w:rPr>
          <w:lang w:eastAsia="zh-CN"/>
        </w:rPr>
        <w:t>支持多终端，包括</w:t>
      </w:r>
      <w:r>
        <w:rPr>
          <w:rFonts w:hint="eastAsia"/>
          <w:lang w:eastAsia="zh-CN"/>
        </w:rPr>
        <w:t xml:space="preserve"> PC </w:t>
      </w:r>
      <w:r>
        <w:rPr>
          <w:rFonts w:hint="eastAsia"/>
          <w:lang w:eastAsia="zh-CN"/>
        </w:rPr>
        <w:t>端</w:t>
      </w:r>
      <w:r>
        <w:rPr>
          <w:lang w:eastAsia="zh-CN"/>
        </w:rPr>
        <w:t>与移动端访问，前端与</w:t>
      </w:r>
      <w:r>
        <w:rPr>
          <w:rFonts w:hint="eastAsia"/>
          <w:lang w:eastAsia="zh-CN"/>
        </w:rPr>
        <w:t>网厅</w:t>
      </w:r>
      <w:r>
        <w:rPr>
          <w:rFonts w:hint="eastAsia"/>
          <w:lang w:eastAsia="zh-CN"/>
        </w:rPr>
        <w:t xml:space="preserve"> W</w:t>
      </w:r>
      <w:r>
        <w:rPr>
          <w:lang w:eastAsia="zh-CN"/>
        </w:rPr>
        <w:t xml:space="preserve">eb Service </w:t>
      </w:r>
      <w:r>
        <w:rPr>
          <w:rFonts w:hint="eastAsia"/>
          <w:lang w:eastAsia="zh-CN"/>
        </w:rPr>
        <w:t>之间</w:t>
      </w:r>
      <w:r>
        <w:rPr>
          <w:lang w:eastAsia="zh-CN"/>
        </w:rPr>
        <w:t>采取</w:t>
      </w:r>
      <w:r>
        <w:rPr>
          <w:rFonts w:hint="eastAsia"/>
          <w:lang w:eastAsia="zh-CN"/>
        </w:rPr>
        <w:t xml:space="preserve"> HTTPS </w:t>
      </w:r>
      <w:r>
        <w:rPr>
          <w:rFonts w:hint="eastAsia"/>
          <w:lang w:eastAsia="zh-CN"/>
        </w:rPr>
        <w:t>方式</w:t>
      </w:r>
      <w:r>
        <w:rPr>
          <w:lang w:eastAsia="zh-CN"/>
        </w:rPr>
        <w:t>通信。</w:t>
      </w:r>
    </w:p>
    <w:p w:rsidR="002E5757" w:rsidRDefault="002E5757" w:rsidP="002E5757">
      <w:pPr>
        <w:pStyle w:val="a6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页面</w:t>
      </w:r>
      <w:r>
        <w:rPr>
          <w:lang w:eastAsia="zh-CN"/>
        </w:rPr>
        <w:t>管理与</w:t>
      </w:r>
      <w:r>
        <w:rPr>
          <w:rFonts w:hint="eastAsia"/>
          <w:lang w:eastAsia="zh-CN"/>
        </w:rPr>
        <w:t xml:space="preserve"> </w:t>
      </w:r>
      <w:r w:rsidR="00FF6E62">
        <w:rPr>
          <w:rFonts w:hint="eastAsia"/>
          <w:lang w:eastAsia="zh-CN"/>
        </w:rPr>
        <w:t>网厅</w:t>
      </w:r>
      <w:r>
        <w:rPr>
          <w:rFonts w:hint="eastAsia"/>
          <w:lang w:eastAsia="zh-CN"/>
        </w:rPr>
        <w:t>W</w:t>
      </w:r>
      <w:r>
        <w:rPr>
          <w:lang w:eastAsia="zh-CN"/>
        </w:rPr>
        <w:t xml:space="preserve">eb Service </w:t>
      </w:r>
      <w:r>
        <w:rPr>
          <w:rFonts w:hint="eastAsia"/>
          <w:lang w:eastAsia="zh-CN"/>
        </w:rPr>
        <w:t>为独立</w:t>
      </w:r>
      <w:r>
        <w:rPr>
          <w:lang w:eastAsia="zh-CN"/>
        </w:rPr>
        <w:t>项目，可一同部署，也可以部署在不同机器上</w:t>
      </w:r>
      <w:r>
        <w:rPr>
          <w:rFonts w:hint="eastAsia"/>
          <w:lang w:eastAsia="zh-CN"/>
        </w:rPr>
        <w:t>，</w:t>
      </w:r>
      <w:r>
        <w:rPr>
          <w:lang w:eastAsia="zh-CN"/>
        </w:rPr>
        <w:t>这种设计</w:t>
      </w:r>
      <w:r>
        <w:rPr>
          <w:rFonts w:hint="eastAsia"/>
          <w:lang w:eastAsia="zh-CN"/>
        </w:rPr>
        <w:t>方便</w:t>
      </w:r>
      <w:r w:rsidR="004C7386">
        <w:rPr>
          <w:rFonts w:hint="eastAsia"/>
          <w:lang w:eastAsia="zh-CN"/>
        </w:rPr>
        <w:t>未来</w:t>
      </w:r>
      <w:r w:rsidR="004C7386">
        <w:rPr>
          <w:lang w:eastAsia="zh-CN"/>
        </w:rPr>
        <w:t>集群部署。</w:t>
      </w:r>
    </w:p>
    <w:p w:rsidR="004C7386" w:rsidRDefault="004C7386" w:rsidP="002E5757">
      <w:pPr>
        <w:pStyle w:val="a6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网厅</w:t>
      </w:r>
      <w:r>
        <w:rPr>
          <w:lang w:eastAsia="zh-CN"/>
        </w:rPr>
        <w:t>应用服务器提供</w:t>
      </w:r>
      <w:r>
        <w:rPr>
          <w:rFonts w:hint="eastAsia"/>
          <w:lang w:eastAsia="zh-CN"/>
        </w:rPr>
        <w:t xml:space="preserve"> CRM </w:t>
      </w:r>
      <w:r>
        <w:rPr>
          <w:rFonts w:hint="eastAsia"/>
          <w:lang w:eastAsia="zh-CN"/>
        </w:rPr>
        <w:t>中间件</w:t>
      </w:r>
      <w:r>
        <w:rPr>
          <w:lang w:eastAsia="zh-CN"/>
        </w:rPr>
        <w:t>与</w:t>
      </w:r>
      <w:r>
        <w:rPr>
          <w:rFonts w:hint="eastAsia"/>
          <w:lang w:eastAsia="zh-CN"/>
        </w:rPr>
        <w:t>交易</w:t>
      </w:r>
      <w:r>
        <w:rPr>
          <w:lang w:eastAsia="zh-CN"/>
        </w:rPr>
        <w:t>中间件服务</w:t>
      </w:r>
      <w:r w:rsidR="00FF6E62">
        <w:rPr>
          <w:rFonts w:hint="eastAsia"/>
          <w:lang w:eastAsia="zh-CN"/>
        </w:rPr>
        <w:t>。</w:t>
      </w:r>
    </w:p>
    <w:p w:rsidR="00FF6E62" w:rsidRDefault="00FF6E62" w:rsidP="002E5757">
      <w:pPr>
        <w:pStyle w:val="a6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博易云为</w:t>
      </w:r>
      <w:r>
        <w:rPr>
          <w:lang w:eastAsia="zh-CN"/>
        </w:rPr>
        <w:t>澎博公司云服务，提供行情服务。</w:t>
      </w:r>
    </w:p>
    <w:p w:rsidR="00FF6E62" w:rsidRPr="00DA2603" w:rsidRDefault="00FF6E62" w:rsidP="002E5757">
      <w:pPr>
        <w:pStyle w:val="a6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交易</w:t>
      </w:r>
      <w:r>
        <w:rPr>
          <w:lang w:eastAsia="zh-CN"/>
        </w:rPr>
        <w:t>网关提供交易服务，需</w:t>
      </w:r>
      <w:r>
        <w:rPr>
          <w:rFonts w:hint="eastAsia"/>
          <w:lang w:eastAsia="zh-CN"/>
        </w:rPr>
        <w:t>至少</w:t>
      </w:r>
      <w:r>
        <w:rPr>
          <w:lang w:eastAsia="zh-CN"/>
        </w:rPr>
        <w:t>两台设备，提供主从热备</w:t>
      </w:r>
      <w:r>
        <w:rPr>
          <w:rFonts w:hint="eastAsia"/>
          <w:lang w:eastAsia="zh-CN"/>
        </w:rPr>
        <w:t>，</w:t>
      </w:r>
      <w:r>
        <w:rPr>
          <w:lang w:eastAsia="zh-CN"/>
        </w:rPr>
        <w:t>部署于</w:t>
      </w:r>
      <w:r>
        <w:rPr>
          <w:rFonts w:hint="eastAsia"/>
          <w:lang w:eastAsia="zh-CN"/>
        </w:rPr>
        <w:t>国贸</w:t>
      </w:r>
      <w:r>
        <w:rPr>
          <w:lang w:eastAsia="zh-CN"/>
        </w:rPr>
        <w:t>内网。</w:t>
      </w:r>
    </w:p>
    <w:p w:rsidR="00FE1F5B" w:rsidRDefault="000C5B16" w:rsidP="00AA0546">
      <w:pPr>
        <w:pStyle w:val="2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网络</w:t>
      </w:r>
      <w:r>
        <w:rPr>
          <w:lang w:eastAsia="zh-CN"/>
        </w:rPr>
        <w:t>拓扑</w:t>
      </w:r>
    </w:p>
    <w:p w:rsidR="00C74849" w:rsidRDefault="00E108F8" w:rsidP="00C74849">
      <w:pPr>
        <w:rPr>
          <w:lang w:eastAsia="zh-CN"/>
        </w:rPr>
      </w:pPr>
      <w:r>
        <w:object w:dxaOrig="12496" w:dyaOrig="10260">
          <v:shape id="_x0000_i1026" type="#_x0000_t75" style="width:522.75pt;height:429.75pt" o:ole="">
            <v:imagedata r:id="rId10" o:title=""/>
          </v:shape>
          <o:OLEObject Type="Embed" ProgID="Visio.Drawing.15" ShapeID="_x0000_i1026" DrawAspect="Content" ObjectID="_1535194216" r:id="rId11"/>
        </w:object>
      </w:r>
    </w:p>
    <w:p w:rsidR="00B404E4" w:rsidRPr="00B404E4" w:rsidRDefault="00C74849" w:rsidP="00C74849">
      <w:pPr>
        <w:rPr>
          <w:lang w:eastAsia="zh-CN"/>
        </w:rPr>
      </w:pPr>
      <w:r>
        <w:rPr>
          <w:rFonts w:hint="eastAsia"/>
          <w:lang w:eastAsia="zh-CN"/>
        </w:rPr>
        <w:t>整个</w:t>
      </w:r>
      <w:r>
        <w:rPr>
          <w:lang w:eastAsia="zh-CN"/>
        </w:rPr>
        <w:t>网络</w:t>
      </w:r>
      <w:r w:rsidR="00571526">
        <w:rPr>
          <w:rFonts w:hint="eastAsia"/>
          <w:lang w:eastAsia="zh-CN"/>
        </w:rPr>
        <w:t>拓扑</w:t>
      </w:r>
      <w:r>
        <w:rPr>
          <w:lang w:eastAsia="zh-CN"/>
        </w:rPr>
        <w:t>如</w:t>
      </w:r>
      <w:r>
        <w:rPr>
          <w:rFonts w:hint="eastAsia"/>
          <w:lang w:eastAsia="zh-CN"/>
        </w:rPr>
        <w:t>上</w:t>
      </w:r>
      <w:r>
        <w:rPr>
          <w:lang w:eastAsia="zh-CN"/>
        </w:rPr>
        <w:t>图</w:t>
      </w:r>
      <w:r w:rsidR="00B404E4">
        <w:rPr>
          <w:rFonts w:hint="eastAsia"/>
          <w:lang w:eastAsia="zh-CN"/>
        </w:rPr>
        <w:t>。</w:t>
      </w:r>
    </w:p>
    <w:p w:rsidR="00A7279A" w:rsidRDefault="00A7279A" w:rsidP="00AA0546">
      <w:pPr>
        <w:pStyle w:val="2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系统</w:t>
      </w:r>
      <w:r>
        <w:rPr>
          <w:lang w:eastAsia="zh-CN"/>
        </w:rPr>
        <w:t>容量</w:t>
      </w:r>
      <w:r>
        <w:rPr>
          <w:rFonts w:hint="eastAsia"/>
          <w:lang w:eastAsia="zh-CN"/>
        </w:rPr>
        <w:t>预测</w:t>
      </w:r>
    </w:p>
    <w:p w:rsidR="004B1356" w:rsidRPr="004B1356" w:rsidRDefault="004B1356" w:rsidP="004B1356">
      <w:pPr>
        <w:rPr>
          <w:lang w:eastAsia="zh-CN"/>
        </w:rPr>
      </w:pPr>
      <w:r>
        <w:rPr>
          <w:rFonts w:hint="eastAsia"/>
          <w:lang w:eastAsia="zh-CN"/>
        </w:rPr>
        <w:t>网厅</w:t>
      </w:r>
      <w:r>
        <w:rPr>
          <w:lang w:eastAsia="zh-CN"/>
        </w:rPr>
        <w:t>设计在充分考虑</w:t>
      </w:r>
      <w:r>
        <w:rPr>
          <w:rFonts w:hint="eastAsia"/>
          <w:lang w:eastAsia="zh-CN"/>
        </w:rPr>
        <w:t xml:space="preserve"> W</w:t>
      </w:r>
      <w:r>
        <w:rPr>
          <w:lang w:eastAsia="zh-CN"/>
        </w:rPr>
        <w:t xml:space="preserve">eb Service </w:t>
      </w:r>
      <w:r>
        <w:rPr>
          <w:rFonts w:hint="eastAsia"/>
          <w:lang w:eastAsia="zh-CN"/>
        </w:rPr>
        <w:t>服务</w:t>
      </w:r>
      <w:r>
        <w:rPr>
          <w:lang w:eastAsia="zh-CN"/>
        </w:rPr>
        <w:t>的功能性需求，还</w:t>
      </w:r>
      <w:r w:rsidRPr="004B1356">
        <w:rPr>
          <w:rFonts w:hint="eastAsia"/>
          <w:lang w:eastAsia="zh-CN"/>
        </w:rPr>
        <w:t>必须考虑与系统运行紧密相关的一些非功能性需求，如：</w:t>
      </w:r>
      <w:r w:rsidRPr="004B1356">
        <w:rPr>
          <w:rFonts w:hint="eastAsia"/>
          <w:lang w:eastAsia="zh-CN"/>
        </w:rPr>
        <w:t>CPU</w:t>
      </w:r>
      <w:r w:rsidRPr="004B1356">
        <w:rPr>
          <w:rFonts w:hint="eastAsia"/>
          <w:lang w:eastAsia="zh-CN"/>
        </w:rPr>
        <w:t>容量预测、内存容量预测、磁盘容量预测、网络带宽预测等。</w:t>
      </w:r>
    </w:p>
    <w:p w:rsidR="00A7279A" w:rsidRDefault="00A7279A" w:rsidP="00AA0546">
      <w:pPr>
        <w:pStyle w:val="3"/>
        <w:numPr>
          <w:ilvl w:val="2"/>
          <w:numId w:val="5"/>
        </w:numPr>
        <w:rPr>
          <w:lang w:eastAsia="zh-CN"/>
        </w:rPr>
      </w:pPr>
      <w:r>
        <w:rPr>
          <w:rFonts w:hint="eastAsia"/>
          <w:lang w:eastAsia="zh-CN"/>
        </w:rPr>
        <w:t xml:space="preserve">CPU </w:t>
      </w:r>
      <w:r>
        <w:rPr>
          <w:rFonts w:hint="eastAsia"/>
          <w:lang w:eastAsia="zh-CN"/>
        </w:rPr>
        <w:t>容量</w:t>
      </w:r>
    </w:p>
    <w:p w:rsidR="0049614F" w:rsidRPr="0021266D" w:rsidRDefault="0049614F" w:rsidP="0049614F">
      <w:pPr>
        <w:tabs>
          <w:tab w:val="left" w:pos="2160"/>
        </w:tabs>
        <w:ind w:firstLine="560"/>
        <w:rPr>
          <w:rFonts w:ascii="宋体" w:hAnsi="宋体"/>
          <w:szCs w:val="21"/>
          <w:lang w:eastAsia="zh-CN"/>
        </w:rPr>
      </w:pPr>
      <w:r w:rsidRPr="0021266D">
        <w:rPr>
          <w:rFonts w:ascii="宋体" w:hAnsi="宋体" w:hint="eastAsia"/>
          <w:szCs w:val="21"/>
          <w:lang w:eastAsia="zh-CN"/>
        </w:rPr>
        <w:t>CPU容量预测采用--交易成本分析（TCA）方法，理论计算公式如下：</w:t>
      </w:r>
    </w:p>
    <w:p w:rsidR="0049614F" w:rsidRPr="0021266D" w:rsidRDefault="0049614F" w:rsidP="0049614F">
      <w:pPr>
        <w:ind w:firstLine="560"/>
        <w:rPr>
          <w:rFonts w:ascii="宋体" w:hAnsi="宋体"/>
          <w:b/>
          <w:szCs w:val="21"/>
          <w:lang w:eastAsia="zh-CN"/>
        </w:rPr>
      </w:pPr>
      <w:r w:rsidRPr="0021266D">
        <w:rPr>
          <w:rFonts w:ascii="宋体" w:hAnsi="宋体" w:hint="eastAsia"/>
          <w:b/>
          <w:szCs w:val="21"/>
          <w:lang w:eastAsia="zh-CN"/>
        </w:rPr>
        <w:t>P4MC成本=每个用户每次请求的CPU时间（平均数）</w:t>
      </w:r>
    </w:p>
    <w:p w:rsidR="0049614F" w:rsidRPr="0021266D" w:rsidRDefault="0049614F" w:rsidP="0049614F">
      <w:pPr>
        <w:ind w:firstLine="560"/>
        <w:rPr>
          <w:rFonts w:ascii="宋体" w:hAnsi="宋体"/>
          <w:b/>
          <w:szCs w:val="21"/>
          <w:lang w:eastAsia="zh-CN"/>
        </w:rPr>
      </w:pPr>
      <w:r w:rsidRPr="0021266D">
        <w:rPr>
          <w:rFonts w:ascii="宋体" w:hAnsi="宋体" w:hint="eastAsia"/>
          <w:b/>
          <w:szCs w:val="21"/>
          <w:lang w:eastAsia="zh-CN"/>
        </w:rPr>
        <w:t>操作</w:t>
      </w:r>
      <w:r w:rsidRPr="0021266D">
        <w:rPr>
          <w:rFonts w:ascii="宋体" w:hAnsi="宋体"/>
          <w:b/>
          <w:szCs w:val="21"/>
          <w:lang w:eastAsia="zh-CN"/>
        </w:rPr>
        <w:t>频率</w:t>
      </w:r>
      <w:r w:rsidRPr="0021266D">
        <w:rPr>
          <w:rFonts w:ascii="宋体" w:hAnsi="宋体" w:hint="eastAsia"/>
          <w:b/>
          <w:szCs w:val="21"/>
          <w:lang w:eastAsia="zh-CN"/>
        </w:rPr>
        <w:t>=每个用户每秒的请求数</w:t>
      </w:r>
    </w:p>
    <w:p w:rsidR="0049614F" w:rsidRDefault="0049614F" w:rsidP="0049614F">
      <w:pPr>
        <w:ind w:firstLine="560"/>
        <w:rPr>
          <w:rFonts w:ascii="宋体" w:hAnsi="宋体"/>
          <w:b/>
          <w:szCs w:val="21"/>
          <w:lang w:eastAsia="zh-CN"/>
        </w:rPr>
      </w:pPr>
      <w:r w:rsidRPr="0021266D">
        <w:rPr>
          <w:rFonts w:ascii="宋体" w:hAnsi="宋体"/>
          <w:b/>
          <w:szCs w:val="21"/>
          <w:lang w:eastAsia="zh-CN"/>
        </w:rPr>
        <w:t>每个用户每秒钟的操作成本(单位：P4EM )=</w:t>
      </w:r>
      <w:r w:rsidRPr="0021266D">
        <w:rPr>
          <w:rFonts w:ascii="宋体" w:hAnsi="宋体" w:hint="eastAsia"/>
          <w:b/>
          <w:szCs w:val="21"/>
          <w:lang w:eastAsia="zh-CN"/>
        </w:rPr>
        <w:t>操作</w:t>
      </w:r>
      <w:r w:rsidRPr="0021266D">
        <w:rPr>
          <w:rFonts w:ascii="宋体" w:hAnsi="宋体"/>
          <w:b/>
          <w:szCs w:val="21"/>
          <w:lang w:eastAsia="zh-CN"/>
        </w:rPr>
        <w:t>频率 * P4MC成本</w:t>
      </w:r>
    </w:p>
    <w:p w:rsidR="000E3388" w:rsidRDefault="000E3388" w:rsidP="0049614F">
      <w:pPr>
        <w:ind w:firstLine="560"/>
        <w:rPr>
          <w:rFonts w:ascii="宋体" w:hAnsi="宋体"/>
          <w:b/>
          <w:szCs w:val="21"/>
          <w:lang w:eastAsia="zh-CN"/>
        </w:rPr>
      </w:pPr>
    </w:p>
    <w:p w:rsidR="0097592A" w:rsidRDefault="000E3388" w:rsidP="0049614F">
      <w:pPr>
        <w:ind w:firstLine="560"/>
        <w:rPr>
          <w:rFonts w:ascii="宋体" w:hAnsi="宋体"/>
          <w:b/>
          <w:szCs w:val="21"/>
          <w:lang w:eastAsia="zh-CN"/>
        </w:rPr>
      </w:pPr>
      <w:r>
        <w:rPr>
          <w:rFonts w:ascii="宋体" w:hAnsi="宋体" w:hint="eastAsia"/>
          <w:b/>
          <w:szCs w:val="21"/>
          <w:lang w:eastAsia="zh-CN"/>
        </w:rPr>
        <w:lastRenderedPageBreak/>
        <w:t>根据</w:t>
      </w:r>
      <w:r>
        <w:rPr>
          <w:rFonts w:ascii="宋体" w:hAnsi="宋体"/>
          <w:b/>
          <w:szCs w:val="21"/>
          <w:lang w:eastAsia="zh-CN"/>
        </w:rPr>
        <w:t>性能测试数据，以客户登录并显示主页操作为实例，该操作需要有多个数据请求并有多个业务模块</w:t>
      </w:r>
      <w:r>
        <w:rPr>
          <w:rFonts w:ascii="宋体" w:hAnsi="宋体" w:hint="eastAsia"/>
          <w:b/>
          <w:szCs w:val="21"/>
          <w:lang w:eastAsia="zh-CN"/>
        </w:rPr>
        <w:t>需要</w:t>
      </w:r>
      <w:r w:rsidR="0097592A">
        <w:rPr>
          <w:rFonts w:ascii="宋体" w:hAnsi="宋体"/>
          <w:b/>
          <w:szCs w:val="21"/>
          <w:lang w:eastAsia="zh-CN"/>
        </w:rPr>
        <w:t>在主页展示，是系统消耗比较大的功能操作</w:t>
      </w:r>
      <w:r w:rsidR="0097592A">
        <w:rPr>
          <w:rFonts w:ascii="宋体" w:hAnsi="宋体" w:hint="eastAsia"/>
          <w:b/>
          <w:szCs w:val="21"/>
          <w:lang w:eastAsia="zh-CN"/>
        </w:rPr>
        <w:t>。</w:t>
      </w:r>
    </w:p>
    <w:p w:rsidR="000E3388" w:rsidRDefault="0097592A" w:rsidP="0049614F">
      <w:pPr>
        <w:ind w:firstLine="560"/>
        <w:rPr>
          <w:rFonts w:ascii="宋体" w:hAnsi="宋体"/>
          <w:b/>
          <w:szCs w:val="21"/>
          <w:lang w:eastAsia="zh-CN"/>
        </w:rPr>
      </w:pPr>
      <w:r>
        <w:rPr>
          <w:rFonts w:ascii="宋体" w:hAnsi="宋体"/>
          <w:b/>
          <w:szCs w:val="21"/>
          <w:lang w:eastAsia="zh-CN"/>
        </w:rPr>
        <w:t>P4MC</w:t>
      </w:r>
      <w:r>
        <w:rPr>
          <w:rFonts w:ascii="宋体" w:hAnsi="宋体" w:hint="eastAsia"/>
          <w:b/>
          <w:szCs w:val="21"/>
          <w:lang w:eastAsia="zh-CN"/>
        </w:rPr>
        <w:t>成本保守估计 60</w:t>
      </w:r>
      <w:r>
        <w:rPr>
          <w:rFonts w:ascii="宋体" w:hAnsi="宋体"/>
          <w:b/>
          <w:szCs w:val="21"/>
          <w:lang w:eastAsia="zh-CN"/>
        </w:rPr>
        <w:t>s</w:t>
      </w:r>
    </w:p>
    <w:p w:rsidR="0097592A" w:rsidRPr="0097592A" w:rsidRDefault="0097592A" w:rsidP="0097592A">
      <w:pPr>
        <w:ind w:firstLine="560"/>
        <w:rPr>
          <w:rFonts w:ascii="宋体" w:hAnsi="宋体"/>
          <w:b/>
          <w:szCs w:val="21"/>
          <w:lang w:eastAsia="zh-CN"/>
        </w:rPr>
      </w:pPr>
      <w:r w:rsidRPr="0097592A">
        <w:rPr>
          <w:rFonts w:ascii="宋体" w:hAnsi="宋体" w:hint="eastAsia"/>
          <w:b/>
          <w:szCs w:val="21"/>
          <w:lang w:eastAsia="zh-CN"/>
        </w:rPr>
        <w:t>用户请求频率=1s(按照最保守的估计每个用户每秒处理一次)</w:t>
      </w:r>
    </w:p>
    <w:p w:rsidR="0097592A" w:rsidRPr="0097592A" w:rsidRDefault="0097592A" w:rsidP="0097592A">
      <w:pPr>
        <w:ind w:firstLine="560"/>
        <w:rPr>
          <w:rFonts w:ascii="宋体" w:hAnsi="宋体"/>
          <w:b/>
          <w:szCs w:val="21"/>
          <w:lang w:eastAsia="zh-CN"/>
        </w:rPr>
      </w:pPr>
      <w:r w:rsidRPr="0097592A">
        <w:rPr>
          <w:rFonts w:ascii="宋体" w:hAnsi="宋体" w:hint="eastAsia"/>
          <w:b/>
          <w:szCs w:val="21"/>
          <w:lang w:eastAsia="zh-CN"/>
        </w:rPr>
        <w:t>每个用户每秒钟的操作成本(单位：P4EM)=1*</w:t>
      </w:r>
      <w:r>
        <w:rPr>
          <w:rFonts w:ascii="宋体" w:hAnsi="宋体"/>
          <w:b/>
          <w:szCs w:val="21"/>
          <w:lang w:eastAsia="zh-CN"/>
        </w:rPr>
        <w:t>60</w:t>
      </w:r>
      <w:r>
        <w:rPr>
          <w:rFonts w:ascii="宋体" w:hAnsi="宋体" w:hint="eastAsia"/>
          <w:b/>
          <w:szCs w:val="21"/>
          <w:lang w:eastAsia="zh-CN"/>
        </w:rPr>
        <w:t>=60</w:t>
      </w:r>
    </w:p>
    <w:p w:rsidR="0097592A" w:rsidRPr="0097592A" w:rsidRDefault="0097592A" w:rsidP="0097592A">
      <w:pPr>
        <w:ind w:firstLine="560"/>
        <w:rPr>
          <w:rFonts w:ascii="宋体" w:hAnsi="宋体"/>
          <w:b/>
          <w:szCs w:val="21"/>
          <w:lang w:eastAsia="zh-CN"/>
        </w:rPr>
      </w:pPr>
      <w:r w:rsidRPr="0097592A">
        <w:rPr>
          <w:rFonts w:ascii="宋体" w:hAnsi="宋体" w:hint="eastAsia"/>
          <w:b/>
          <w:szCs w:val="21"/>
          <w:lang w:eastAsia="zh-CN"/>
        </w:rPr>
        <w:t>目标CPU容量=2*2000MHz * 0.85=3400P4EM</w:t>
      </w:r>
    </w:p>
    <w:p w:rsidR="0097592A" w:rsidRPr="0097592A" w:rsidRDefault="0097592A" w:rsidP="0097592A">
      <w:pPr>
        <w:ind w:firstLine="560"/>
        <w:rPr>
          <w:rFonts w:ascii="宋体" w:hAnsi="宋体"/>
          <w:b/>
          <w:szCs w:val="21"/>
          <w:lang w:eastAsia="zh-CN"/>
        </w:rPr>
      </w:pPr>
      <w:r w:rsidRPr="0097592A">
        <w:rPr>
          <w:rFonts w:ascii="宋体" w:hAnsi="宋体" w:hint="eastAsia"/>
          <w:b/>
          <w:szCs w:val="21"/>
          <w:lang w:eastAsia="zh-CN"/>
        </w:rPr>
        <w:t>目标用户容量= 3400/</w:t>
      </w:r>
      <w:r>
        <w:rPr>
          <w:rFonts w:ascii="宋体" w:hAnsi="宋体"/>
          <w:b/>
          <w:szCs w:val="21"/>
          <w:lang w:eastAsia="zh-CN"/>
        </w:rPr>
        <w:t>60</w:t>
      </w:r>
      <w:r>
        <w:rPr>
          <w:rFonts w:ascii="宋体" w:hAnsi="宋体" w:hint="eastAsia"/>
          <w:b/>
          <w:szCs w:val="21"/>
          <w:lang w:eastAsia="zh-CN"/>
        </w:rPr>
        <w:t>=56.</w:t>
      </w:r>
      <w:r>
        <w:rPr>
          <w:rFonts w:ascii="宋体" w:hAnsi="宋体"/>
          <w:b/>
          <w:szCs w:val="21"/>
          <w:lang w:eastAsia="zh-CN"/>
        </w:rPr>
        <w:t>7</w:t>
      </w:r>
    </w:p>
    <w:p w:rsidR="0097592A" w:rsidRDefault="0097592A" w:rsidP="0097592A">
      <w:pPr>
        <w:ind w:firstLine="560"/>
        <w:rPr>
          <w:rFonts w:ascii="宋体" w:hAnsi="宋体"/>
          <w:b/>
          <w:szCs w:val="21"/>
          <w:lang w:eastAsia="zh-CN"/>
        </w:rPr>
      </w:pPr>
      <w:r w:rsidRPr="0097592A">
        <w:rPr>
          <w:rFonts w:ascii="宋体" w:hAnsi="宋体" w:hint="eastAsia"/>
          <w:b/>
          <w:szCs w:val="21"/>
          <w:lang w:eastAsia="zh-CN"/>
        </w:rPr>
        <w:t>结论：通过以上测试数据可以得出2颗2000MHz的CPU最多可以支持</w:t>
      </w:r>
      <w:r>
        <w:rPr>
          <w:rFonts w:ascii="宋体" w:hAnsi="宋体" w:hint="eastAsia"/>
          <w:b/>
          <w:szCs w:val="21"/>
          <w:lang w:eastAsia="zh-CN"/>
        </w:rPr>
        <w:t>56</w:t>
      </w:r>
      <w:r w:rsidRPr="0097592A">
        <w:rPr>
          <w:rFonts w:ascii="宋体" w:hAnsi="宋体" w:hint="eastAsia"/>
          <w:b/>
          <w:szCs w:val="21"/>
          <w:lang w:eastAsia="zh-CN"/>
        </w:rPr>
        <w:t>个用户并发。按照行业的经验值统计并发操作的比例大约是4%，因此该CPU可支持</w:t>
      </w:r>
      <w:r>
        <w:rPr>
          <w:rFonts w:ascii="宋体" w:hAnsi="宋体" w:hint="eastAsia"/>
          <w:b/>
          <w:szCs w:val="21"/>
          <w:lang w:eastAsia="zh-CN"/>
        </w:rPr>
        <w:t xml:space="preserve"> 56/0.04=1400</w:t>
      </w:r>
      <w:r w:rsidRPr="0097592A">
        <w:rPr>
          <w:rFonts w:ascii="宋体" w:hAnsi="宋体" w:hint="eastAsia"/>
          <w:b/>
          <w:szCs w:val="21"/>
          <w:lang w:eastAsia="zh-CN"/>
        </w:rPr>
        <w:t>个在线用户，每MHz的CPU可支持</w:t>
      </w:r>
      <w:r>
        <w:rPr>
          <w:rFonts w:ascii="宋体" w:hAnsi="宋体" w:hint="eastAsia"/>
          <w:b/>
          <w:szCs w:val="21"/>
          <w:lang w:eastAsia="zh-CN"/>
        </w:rPr>
        <w:t>1400</w:t>
      </w:r>
      <w:r w:rsidRPr="0097592A">
        <w:rPr>
          <w:rFonts w:ascii="宋体" w:hAnsi="宋体" w:hint="eastAsia"/>
          <w:b/>
          <w:szCs w:val="21"/>
          <w:lang w:eastAsia="zh-CN"/>
        </w:rPr>
        <w:t>/(2*2000)=0.35 个在线用户，按不同的用户类别计算CPU配置如下表：</w:t>
      </w:r>
    </w:p>
    <w:p w:rsidR="005D4181" w:rsidRPr="0021266D" w:rsidRDefault="005D4181" w:rsidP="005D4181">
      <w:pPr>
        <w:ind w:firstLine="560"/>
        <w:rPr>
          <w:rFonts w:ascii="宋体" w:hAnsi="宋体"/>
          <w:szCs w:val="21"/>
        </w:rPr>
      </w:pPr>
      <w:r w:rsidRPr="0021266D">
        <w:rPr>
          <w:rFonts w:ascii="宋体" w:hAnsi="宋体" w:hint="eastAsia"/>
          <w:szCs w:val="21"/>
        </w:rPr>
        <w:t>CPU配置如下表：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6"/>
        <w:gridCol w:w="1440"/>
        <w:gridCol w:w="2459"/>
        <w:gridCol w:w="1820"/>
        <w:gridCol w:w="1206"/>
      </w:tblGrid>
      <w:tr w:rsidR="005D4181" w:rsidRPr="0021266D" w:rsidTr="00576596">
        <w:trPr>
          <w:trHeight w:val="285"/>
          <w:jc w:val="center"/>
        </w:trPr>
        <w:tc>
          <w:tcPr>
            <w:tcW w:w="706" w:type="dxa"/>
            <w:shd w:val="clear" w:color="auto" w:fill="D9D9D9"/>
            <w:noWrap/>
          </w:tcPr>
          <w:p w:rsidR="005D4181" w:rsidRPr="0021266D" w:rsidRDefault="005D4181" w:rsidP="00576596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21266D">
              <w:rPr>
                <w:rFonts w:ascii="宋体" w:hAnsi="宋体" w:hint="eastAsia"/>
                <w:b/>
                <w:szCs w:val="21"/>
              </w:rPr>
              <w:t>用户类别</w:t>
            </w:r>
          </w:p>
        </w:tc>
        <w:tc>
          <w:tcPr>
            <w:tcW w:w="1440" w:type="dxa"/>
            <w:shd w:val="clear" w:color="auto" w:fill="D9D9D9"/>
            <w:noWrap/>
          </w:tcPr>
          <w:p w:rsidR="005D4181" w:rsidRPr="0021266D" w:rsidRDefault="005D4181" w:rsidP="00576596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21266D">
              <w:rPr>
                <w:rFonts w:ascii="宋体" w:hAnsi="宋体" w:hint="eastAsia"/>
                <w:b/>
                <w:szCs w:val="21"/>
              </w:rPr>
              <w:t>用户数（个）</w:t>
            </w:r>
          </w:p>
        </w:tc>
        <w:tc>
          <w:tcPr>
            <w:tcW w:w="2459" w:type="dxa"/>
            <w:shd w:val="clear" w:color="auto" w:fill="D9D9D9"/>
          </w:tcPr>
          <w:p w:rsidR="005D4181" w:rsidRPr="0021266D" w:rsidRDefault="005D4181" w:rsidP="00576596">
            <w:pPr>
              <w:spacing w:line="360" w:lineRule="auto"/>
              <w:rPr>
                <w:rFonts w:ascii="宋体" w:hAnsi="宋体"/>
                <w:b/>
                <w:szCs w:val="21"/>
                <w:lang w:eastAsia="zh-CN"/>
              </w:rPr>
            </w:pPr>
            <w:r w:rsidRPr="0021266D">
              <w:rPr>
                <w:rFonts w:ascii="宋体" w:hAnsi="宋体" w:hint="eastAsia"/>
                <w:b/>
                <w:szCs w:val="21"/>
                <w:lang w:eastAsia="zh-CN"/>
              </w:rPr>
              <w:t>CPU每MHz支持</w:t>
            </w:r>
          </w:p>
          <w:p w:rsidR="005D4181" w:rsidRPr="0021266D" w:rsidRDefault="005D4181" w:rsidP="00576596">
            <w:pPr>
              <w:spacing w:line="360" w:lineRule="auto"/>
              <w:rPr>
                <w:rFonts w:ascii="宋体" w:hAnsi="宋体"/>
                <w:b/>
                <w:szCs w:val="21"/>
                <w:lang w:eastAsia="zh-CN"/>
              </w:rPr>
            </w:pPr>
            <w:r w:rsidRPr="0021266D">
              <w:rPr>
                <w:rFonts w:ascii="宋体" w:hAnsi="宋体" w:hint="eastAsia"/>
                <w:b/>
                <w:szCs w:val="21"/>
                <w:lang w:eastAsia="zh-CN"/>
              </w:rPr>
              <w:t>在线用户数（个）</w:t>
            </w:r>
          </w:p>
        </w:tc>
        <w:tc>
          <w:tcPr>
            <w:tcW w:w="0" w:type="auto"/>
            <w:shd w:val="clear" w:color="auto" w:fill="D9D9D9"/>
            <w:noWrap/>
          </w:tcPr>
          <w:p w:rsidR="005D4181" w:rsidRPr="0021266D" w:rsidRDefault="005D4181" w:rsidP="00576596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21266D">
              <w:rPr>
                <w:rFonts w:ascii="宋体" w:hAnsi="宋体" w:hint="eastAsia"/>
                <w:b/>
                <w:szCs w:val="21"/>
              </w:rPr>
              <w:t>CPU容量（MHz）</w:t>
            </w:r>
          </w:p>
        </w:tc>
        <w:tc>
          <w:tcPr>
            <w:tcW w:w="0" w:type="auto"/>
            <w:shd w:val="clear" w:color="auto" w:fill="D9D9D9"/>
            <w:noWrap/>
          </w:tcPr>
          <w:p w:rsidR="005D4181" w:rsidRPr="0021266D" w:rsidRDefault="005D4181" w:rsidP="00576596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21266D">
              <w:rPr>
                <w:rFonts w:ascii="宋体" w:hAnsi="宋体" w:hint="eastAsia"/>
                <w:b/>
                <w:szCs w:val="21"/>
              </w:rPr>
              <w:t>推荐配置</w:t>
            </w:r>
          </w:p>
        </w:tc>
      </w:tr>
      <w:tr w:rsidR="005D4181" w:rsidRPr="0021266D" w:rsidTr="00576596">
        <w:trPr>
          <w:trHeight w:val="300"/>
          <w:jc w:val="center"/>
        </w:trPr>
        <w:tc>
          <w:tcPr>
            <w:tcW w:w="706" w:type="dxa"/>
            <w:shd w:val="clear" w:color="auto" w:fill="auto"/>
          </w:tcPr>
          <w:p w:rsidR="005D4181" w:rsidRPr="0021266D" w:rsidRDefault="005D4181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hint="eastAsia"/>
                <w:szCs w:val="21"/>
              </w:rPr>
              <w:t>A类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D4181" w:rsidRPr="0021266D" w:rsidRDefault="005D4181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30000</w:t>
            </w:r>
          </w:p>
        </w:tc>
        <w:tc>
          <w:tcPr>
            <w:tcW w:w="2459" w:type="dxa"/>
            <w:shd w:val="clear" w:color="auto" w:fill="auto"/>
          </w:tcPr>
          <w:p w:rsidR="005D4181" w:rsidRPr="0021266D" w:rsidRDefault="005D4181" w:rsidP="005D4181">
            <w:pPr>
              <w:spacing w:line="360" w:lineRule="auto"/>
              <w:rPr>
                <w:rStyle w:val="verbl8"/>
                <w:rFonts w:ascii="宋体" w:hAnsi="宋体"/>
                <w:szCs w:val="21"/>
              </w:rPr>
            </w:pPr>
            <w:r w:rsidRPr="0021266D">
              <w:rPr>
                <w:rStyle w:val="verbl8"/>
                <w:rFonts w:ascii="宋体" w:hAnsi="宋体" w:hint="eastAsia"/>
                <w:szCs w:val="21"/>
              </w:rPr>
              <w:t>0.3</w:t>
            </w:r>
            <w:r>
              <w:rPr>
                <w:rStyle w:val="verbl8"/>
                <w:rFonts w:ascii="宋体" w:hAnsi="宋体"/>
                <w:szCs w:val="21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4181" w:rsidRPr="0021266D" w:rsidRDefault="00D3480A" w:rsidP="00D3480A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D3480A">
              <w:rPr>
                <w:rStyle w:val="verbl8"/>
                <w:rFonts w:ascii="宋体" w:hAnsi="宋体"/>
                <w:szCs w:val="21"/>
              </w:rPr>
              <w:t>85714.28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4181" w:rsidRPr="0021266D" w:rsidRDefault="00D3480A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30 </w:t>
            </w:r>
            <w:r w:rsidR="005D4181" w:rsidRPr="0021266D">
              <w:rPr>
                <w:rFonts w:ascii="宋体" w:hAnsi="宋体" w:cs="宋体" w:hint="eastAsia"/>
                <w:szCs w:val="21"/>
              </w:rPr>
              <w:t>X 3GHz</w:t>
            </w:r>
          </w:p>
        </w:tc>
      </w:tr>
      <w:tr w:rsidR="005D4181" w:rsidRPr="0021266D" w:rsidTr="00576596">
        <w:trPr>
          <w:trHeight w:val="300"/>
          <w:jc w:val="center"/>
        </w:trPr>
        <w:tc>
          <w:tcPr>
            <w:tcW w:w="706" w:type="dxa"/>
            <w:shd w:val="clear" w:color="auto" w:fill="auto"/>
          </w:tcPr>
          <w:p w:rsidR="005D4181" w:rsidRPr="0021266D" w:rsidRDefault="005D4181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hint="eastAsia"/>
                <w:szCs w:val="21"/>
              </w:rPr>
              <w:t>B类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D4181" w:rsidRPr="0021266D" w:rsidRDefault="005D4181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20000</w:t>
            </w:r>
          </w:p>
        </w:tc>
        <w:tc>
          <w:tcPr>
            <w:tcW w:w="2459" w:type="dxa"/>
            <w:shd w:val="clear" w:color="auto" w:fill="auto"/>
          </w:tcPr>
          <w:p w:rsidR="005D4181" w:rsidRPr="0021266D" w:rsidRDefault="005D4181" w:rsidP="005D4181">
            <w:pPr>
              <w:spacing w:line="360" w:lineRule="auto"/>
              <w:rPr>
                <w:rStyle w:val="verbl8"/>
                <w:rFonts w:ascii="宋体" w:hAnsi="宋体"/>
                <w:szCs w:val="21"/>
              </w:rPr>
            </w:pPr>
            <w:r w:rsidRPr="0021266D">
              <w:rPr>
                <w:rStyle w:val="verbl8"/>
                <w:rFonts w:ascii="宋体" w:hAnsi="宋体" w:hint="eastAsia"/>
                <w:szCs w:val="21"/>
              </w:rPr>
              <w:t>0.35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4181" w:rsidRPr="0021266D" w:rsidRDefault="005D4181" w:rsidP="00D3480A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Style w:val="verbl8"/>
                <w:rFonts w:ascii="宋体" w:hAnsi="宋体" w:hint="eastAsia"/>
                <w:szCs w:val="21"/>
              </w:rPr>
              <w:t>5</w:t>
            </w:r>
            <w:r w:rsidR="00D3480A">
              <w:rPr>
                <w:rStyle w:val="verbl8"/>
                <w:rFonts w:ascii="宋体" w:hAnsi="宋体"/>
                <w:szCs w:val="21"/>
              </w:rPr>
              <w:t>7142.8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4181" w:rsidRPr="0021266D" w:rsidRDefault="00D3480A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</w:t>
            </w:r>
            <w:r w:rsidR="005D4181" w:rsidRPr="0021266D">
              <w:rPr>
                <w:rFonts w:ascii="宋体" w:hAnsi="宋体" w:cs="宋体" w:hint="eastAsia"/>
                <w:szCs w:val="21"/>
              </w:rPr>
              <w:t xml:space="preserve"> X 3GHz</w:t>
            </w:r>
          </w:p>
        </w:tc>
      </w:tr>
      <w:tr w:rsidR="005D4181" w:rsidRPr="0021266D" w:rsidTr="00576596">
        <w:trPr>
          <w:trHeight w:val="300"/>
          <w:jc w:val="center"/>
        </w:trPr>
        <w:tc>
          <w:tcPr>
            <w:tcW w:w="706" w:type="dxa"/>
            <w:shd w:val="clear" w:color="auto" w:fill="auto"/>
          </w:tcPr>
          <w:p w:rsidR="005D4181" w:rsidRPr="0021266D" w:rsidRDefault="005D4181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C类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D4181" w:rsidRPr="0021266D" w:rsidRDefault="005D4181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10000</w:t>
            </w:r>
          </w:p>
        </w:tc>
        <w:tc>
          <w:tcPr>
            <w:tcW w:w="2459" w:type="dxa"/>
            <w:shd w:val="clear" w:color="auto" w:fill="auto"/>
          </w:tcPr>
          <w:p w:rsidR="005D4181" w:rsidRPr="0021266D" w:rsidRDefault="005D4181" w:rsidP="005D4181">
            <w:pPr>
              <w:spacing w:line="360" w:lineRule="auto"/>
              <w:rPr>
                <w:rStyle w:val="verbl8"/>
                <w:rFonts w:ascii="宋体" w:hAnsi="宋体"/>
                <w:szCs w:val="21"/>
              </w:rPr>
            </w:pPr>
            <w:r w:rsidRPr="0021266D">
              <w:rPr>
                <w:rStyle w:val="verbl8"/>
                <w:rFonts w:ascii="宋体" w:hAnsi="宋体" w:hint="eastAsia"/>
                <w:szCs w:val="21"/>
              </w:rPr>
              <w:t>0.35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4181" w:rsidRPr="0021266D" w:rsidRDefault="005D4181" w:rsidP="00D3480A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2</w:t>
            </w:r>
            <w:r w:rsidR="00D3480A">
              <w:rPr>
                <w:rFonts w:ascii="宋体" w:hAnsi="宋体" w:cs="宋体"/>
                <w:szCs w:val="21"/>
              </w:rPr>
              <w:t>8571.4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4181" w:rsidRPr="0021266D" w:rsidRDefault="005D4181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9  X 3GHz</w:t>
            </w:r>
          </w:p>
        </w:tc>
      </w:tr>
      <w:tr w:rsidR="005D4181" w:rsidRPr="0021266D" w:rsidTr="00576596">
        <w:trPr>
          <w:trHeight w:val="300"/>
          <w:jc w:val="center"/>
        </w:trPr>
        <w:tc>
          <w:tcPr>
            <w:tcW w:w="706" w:type="dxa"/>
            <w:shd w:val="clear" w:color="auto" w:fill="auto"/>
          </w:tcPr>
          <w:p w:rsidR="005D4181" w:rsidRPr="0021266D" w:rsidRDefault="005D4181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D类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D4181" w:rsidRPr="0021266D" w:rsidRDefault="005D4181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5000</w:t>
            </w:r>
          </w:p>
        </w:tc>
        <w:tc>
          <w:tcPr>
            <w:tcW w:w="2459" w:type="dxa"/>
            <w:shd w:val="clear" w:color="auto" w:fill="auto"/>
          </w:tcPr>
          <w:p w:rsidR="005D4181" w:rsidRPr="0021266D" w:rsidRDefault="005D4181" w:rsidP="005D4181">
            <w:pPr>
              <w:spacing w:line="360" w:lineRule="auto"/>
              <w:rPr>
                <w:rStyle w:val="verbl8"/>
                <w:rFonts w:ascii="宋体" w:hAnsi="宋体"/>
                <w:szCs w:val="21"/>
              </w:rPr>
            </w:pPr>
            <w:r w:rsidRPr="0021266D">
              <w:rPr>
                <w:rStyle w:val="verbl8"/>
                <w:rFonts w:ascii="宋体" w:hAnsi="宋体" w:hint="eastAsia"/>
                <w:szCs w:val="21"/>
              </w:rPr>
              <w:t>0.35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4181" w:rsidRPr="0021266D" w:rsidRDefault="00D3480A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Style w:val="verbl8"/>
              </w:rPr>
              <w:t>14285.7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4181" w:rsidRPr="0021266D" w:rsidRDefault="00D3480A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5</w:t>
            </w:r>
            <w:r w:rsidR="005D4181" w:rsidRPr="0021266D">
              <w:rPr>
                <w:rFonts w:ascii="宋体" w:hAnsi="宋体" w:cs="宋体" w:hint="eastAsia"/>
                <w:szCs w:val="21"/>
              </w:rPr>
              <w:t xml:space="preserve">  X 3GHz</w:t>
            </w:r>
          </w:p>
        </w:tc>
      </w:tr>
      <w:tr w:rsidR="005D4181" w:rsidRPr="0021266D" w:rsidTr="00576596">
        <w:trPr>
          <w:trHeight w:val="300"/>
          <w:jc w:val="center"/>
        </w:trPr>
        <w:tc>
          <w:tcPr>
            <w:tcW w:w="706" w:type="dxa"/>
            <w:shd w:val="clear" w:color="auto" w:fill="auto"/>
          </w:tcPr>
          <w:p w:rsidR="005D4181" w:rsidRPr="0021266D" w:rsidRDefault="005D4181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E类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D4181" w:rsidRPr="0021266D" w:rsidRDefault="005D4181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2000</w:t>
            </w:r>
          </w:p>
        </w:tc>
        <w:tc>
          <w:tcPr>
            <w:tcW w:w="2459" w:type="dxa"/>
            <w:shd w:val="clear" w:color="auto" w:fill="auto"/>
          </w:tcPr>
          <w:p w:rsidR="005D4181" w:rsidRPr="0021266D" w:rsidRDefault="005D4181" w:rsidP="005D4181">
            <w:pPr>
              <w:spacing w:line="360" w:lineRule="auto"/>
              <w:rPr>
                <w:rStyle w:val="verbl8"/>
                <w:rFonts w:ascii="宋体" w:hAnsi="宋体"/>
                <w:szCs w:val="21"/>
              </w:rPr>
            </w:pPr>
            <w:r w:rsidRPr="0021266D">
              <w:rPr>
                <w:rStyle w:val="verbl8"/>
                <w:rFonts w:ascii="宋体" w:hAnsi="宋体" w:hint="eastAsia"/>
                <w:szCs w:val="21"/>
              </w:rPr>
              <w:t>0.35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4181" w:rsidRPr="0021266D" w:rsidRDefault="00D3480A" w:rsidP="00576596">
            <w:pPr>
              <w:spacing w:line="360" w:lineRule="auto"/>
              <w:rPr>
                <w:rStyle w:val="verbl8"/>
                <w:rFonts w:ascii="宋体" w:hAnsi="宋体"/>
                <w:szCs w:val="21"/>
              </w:rPr>
            </w:pPr>
            <w:r>
              <w:rPr>
                <w:rStyle w:val="verbl8"/>
                <w:rFonts w:ascii="宋体" w:hAnsi="宋体"/>
                <w:szCs w:val="21"/>
              </w:rPr>
              <w:t>5714.3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4181" w:rsidRPr="0021266D" w:rsidRDefault="005D4181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2  X 3GHz</w:t>
            </w:r>
          </w:p>
        </w:tc>
      </w:tr>
      <w:tr w:rsidR="005D4181" w:rsidRPr="0021266D" w:rsidTr="00576596">
        <w:trPr>
          <w:trHeight w:val="300"/>
          <w:jc w:val="center"/>
        </w:trPr>
        <w:tc>
          <w:tcPr>
            <w:tcW w:w="706" w:type="dxa"/>
            <w:shd w:val="clear" w:color="auto" w:fill="auto"/>
          </w:tcPr>
          <w:p w:rsidR="005D4181" w:rsidRPr="0021266D" w:rsidRDefault="005D4181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F类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D4181" w:rsidRPr="0021266D" w:rsidRDefault="005D4181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1000</w:t>
            </w:r>
          </w:p>
        </w:tc>
        <w:tc>
          <w:tcPr>
            <w:tcW w:w="2459" w:type="dxa"/>
            <w:shd w:val="clear" w:color="auto" w:fill="auto"/>
          </w:tcPr>
          <w:p w:rsidR="005D4181" w:rsidRPr="0021266D" w:rsidRDefault="005D4181" w:rsidP="005D4181">
            <w:pPr>
              <w:spacing w:line="360" w:lineRule="auto"/>
              <w:rPr>
                <w:rStyle w:val="verbl8"/>
                <w:rFonts w:ascii="宋体" w:hAnsi="宋体"/>
                <w:szCs w:val="21"/>
              </w:rPr>
            </w:pPr>
            <w:r w:rsidRPr="0021266D">
              <w:rPr>
                <w:rStyle w:val="verbl8"/>
                <w:rFonts w:ascii="宋体" w:hAnsi="宋体" w:hint="eastAsia"/>
                <w:szCs w:val="21"/>
              </w:rPr>
              <w:t>0.35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4181" w:rsidRPr="0021266D" w:rsidRDefault="00D3480A" w:rsidP="00576596">
            <w:pPr>
              <w:spacing w:line="360" w:lineRule="auto"/>
              <w:rPr>
                <w:rStyle w:val="verbl8"/>
                <w:rFonts w:ascii="宋体" w:hAnsi="宋体"/>
                <w:szCs w:val="21"/>
              </w:rPr>
            </w:pPr>
            <w:r>
              <w:rPr>
                <w:rStyle w:val="verbl8"/>
                <w:rFonts w:ascii="宋体" w:hAnsi="宋体"/>
                <w:szCs w:val="21"/>
              </w:rPr>
              <w:t>2857.14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4181" w:rsidRPr="0021266D" w:rsidRDefault="005D4181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1  X 3GHz</w:t>
            </w:r>
          </w:p>
        </w:tc>
      </w:tr>
      <w:tr w:rsidR="005D4181" w:rsidRPr="0021266D" w:rsidTr="00576596">
        <w:trPr>
          <w:trHeight w:val="300"/>
          <w:jc w:val="center"/>
        </w:trPr>
        <w:tc>
          <w:tcPr>
            <w:tcW w:w="706" w:type="dxa"/>
            <w:shd w:val="clear" w:color="auto" w:fill="auto"/>
          </w:tcPr>
          <w:p w:rsidR="005D4181" w:rsidRPr="0021266D" w:rsidRDefault="005D4181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G类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5D4181" w:rsidRPr="0021266D" w:rsidRDefault="005D4181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500</w:t>
            </w:r>
          </w:p>
        </w:tc>
        <w:tc>
          <w:tcPr>
            <w:tcW w:w="2459" w:type="dxa"/>
            <w:shd w:val="clear" w:color="auto" w:fill="auto"/>
          </w:tcPr>
          <w:p w:rsidR="005D4181" w:rsidRPr="0021266D" w:rsidRDefault="005D4181" w:rsidP="005D4181">
            <w:pPr>
              <w:spacing w:line="360" w:lineRule="auto"/>
              <w:rPr>
                <w:rStyle w:val="verbl8"/>
                <w:rFonts w:ascii="宋体" w:hAnsi="宋体"/>
                <w:szCs w:val="21"/>
              </w:rPr>
            </w:pPr>
            <w:r w:rsidRPr="0021266D">
              <w:rPr>
                <w:rStyle w:val="verbl8"/>
                <w:rFonts w:ascii="宋体" w:hAnsi="宋体" w:hint="eastAsia"/>
                <w:szCs w:val="21"/>
              </w:rPr>
              <w:t>0.35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4181" w:rsidRPr="0021266D" w:rsidRDefault="00D3480A" w:rsidP="00576596">
            <w:pPr>
              <w:spacing w:line="360" w:lineRule="auto"/>
              <w:rPr>
                <w:rStyle w:val="verbl8"/>
                <w:rFonts w:ascii="宋体" w:hAnsi="宋体"/>
                <w:szCs w:val="21"/>
              </w:rPr>
            </w:pPr>
            <w:r>
              <w:rPr>
                <w:rStyle w:val="verbl8"/>
                <w:rFonts w:ascii="宋体" w:hAnsi="宋体"/>
                <w:szCs w:val="21"/>
              </w:rPr>
              <w:t>1428.6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4181" w:rsidRPr="0021266D" w:rsidRDefault="005D4181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1  X 2GHz</w:t>
            </w:r>
          </w:p>
        </w:tc>
      </w:tr>
    </w:tbl>
    <w:p w:rsidR="00A7279A" w:rsidRDefault="00A7279A" w:rsidP="00AA0546">
      <w:pPr>
        <w:pStyle w:val="3"/>
        <w:numPr>
          <w:ilvl w:val="2"/>
          <w:numId w:val="5"/>
        </w:numPr>
        <w:rPr>
          <w:lang w:eastAsia="zh-CN"/>
        </w:rPr>
      </w:pPr>
      <w:r>
        <w:rPr>
          <w:rFonts w:hint="eastAsia"/>
          <w:lang w:eastAsia="zh-CN"/>
        </w:rPr>
        <w:t>内存</w:t>
      </w:r>
      <w:r>
        <w:rPr>
          <w:lang w:eastAsia="zh-CN"/>
        </w:rPr>
        <w:t>容量</w:t>
      </w:r>
    </w:p>
    <w:p w:rsidR="009C0CDF" w:rsidRDefault="009C0CDF" w:rsidP="00702CAD">
      <w:pPr>
        <w:ind w:firstLine="420"/>
        <w:rPr>
          <w:rFonts w:ascii="宋体" w:hAnsi="宋体"/>
          <w:szCs w:val="21"/>
          <w:lang w:eastAsia="zh-CN"/>
        </w:rPr>
      </w:pPr>
      <w:r w:rsidRPr="00702CAD">
        <w:rPr>
          <w:rFonts w:ascii="宋体" w:hAnsi="宋体" w:hint="eastAsia"/>
          <w:szCs w:val="21"/>
          <w:lang w:eastAsia="zh-CN"/>
        </w:rPr>
        <w:t>根据</w:t>
      </w:r>
      <w:r w:rsidR="00702CAD">
        <w:rPr>
          <w:rFonts w:ascii="宋体" w:hAnsi="宋体" w:hint="eastAsia"/>
          <w:szCs w:val="21"/>
          <w:lang w:eastAsia="zh-CN"/>
        </w:rPr>
        <w:t>性</w:t>
      </w:r>
      <w:r w:rsidRPr="00702CAD">
        <w:rPr>
          <w:rFonts w:ascii="宋体" w:hAnsi="宋体" w:hint="eastAsia"/>
          <w:szCs w:val="21"/>
          <w:lang w:eastAsia="zh-CN"/>
        </w:rPr>
        <w:t>能测试数据，以用户登录并显示主页操作为实例，该操作需要有多个业务模块需要在主页面展示，是系统处理消耗比较大的功能操作，内存容量测算如下：</w:t>
      </w:r>
    </w:p>
    <w:p w:rsidR="00702CAD" w:rsidRPr="00702CAD" w:rsidRDefault="00702CAD" w:rsidP="00702CAD">
      <w:pPr>
        <w:ind w:firstLine="420"/>
        <w:rPr>
          <w:rFonts w:ascii="宋体" w:hAnsi="宋体"/>
          <w:szCs w:val="21"/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1"/>
        <w:gridCol w:w="3089"/>
      </w:tblGrid>
      <w:tr w:rsidR="009C0CDF" w:rsidRPr="0021266D" w:rsidTr="00576596">
        <w:trPr>
          <w:trHeight w:val="285"/>
          <w:jc w:val="center"/>
        </w:trPr>
        <w:tc>
          <w:tcPr>
            <w:tcW w:w="2471" w:type="dxa"/>
            <w:shd w:val="clear" w:color="auto" w:fill="D9D9D9"/>
            <w:noWrap/>
          </w:tcPr>
          <w:p w:rsidR="009C0CDF" w:rsidRPr="0021266D" w:rsidRDefault="009C0CDF" w:rsidP="00A74431">
            <w:pPr>
              <w:rPr>
                <w:rFonts w:ascii="宋体" w:hAnsi="宋体"/>
                <w:b/>
                <w:szCs w:val="21"/>
              </w:rPr>
            </w:pPr>
            <w:r w:rsidRPr="0021266D">
              <w:rPr>
                <w:rFonts w:ascii="宋体" w:hAnsi="宋体" w:hint="eastAsia"/>
                <w:b/>
                <w:szCs w:val="21"/>
              </w:rPr>
              <w:t>登录用户数（个）</w:t>
            </w:r>
          </w:p>
        </w:tc>
        <w:tc>
          <w:tcPr>
            <w:tcW w:w="0" w:type="auto"/>
            <w:shd w:val="clear" w:color="auto" w:fill="D9D9D9"/>
            <w:noWrap/>
          </w:tcPr>
          <w:p w:rsidR="009C0CDF" w:rsidRPr="0021266D" w:rsidRDefault="009C0CDF" w:rsidP="00576596">
            <w:pPr>
              <w:rPr>
                <w:rFonts w:ascii="宋体" w:hAnsi="宋体"/>
                <w:b/>
                <w:szCs w:val="21"/>
                <w:lang w:eastAsia="zh-CN"/>
              </w:rPr>
            </w:pPr>
            <w:r w:rsidRPr="0021266D">
              <w:rPr>
                <w:rFonts w:ascii="宋体" w:hAnsi="宋体" w:hint="eastAsia"/>
                <w:b/>
                <w:szCs w:val="21"/>
                <w:lang w:eastAsia="zh-CN"/>
              </w:rPr>
              <w:t>每增加一用户内存增长数(kb)</w:t>
            </w:r>
          </w:p>
        </w:tc>
      </w:tr>
      <w:tr w:rsidR="009C0CDF" w:rsidRPr="0021266D" w:rsidTr="00576596">
        <w:trPr>
          <w:trHeight w:val="300"/>
          <w:jc w:val="center"/>
        </w:trPr>
        <w:tc>
          <w:tcPr>
            <w:tcW w:w="2471" w:type="dxa"/>
            <w:shd w:val="clear" w:color="auto" w:fill="auto"/>
          </w:tcPr>
          <w:p w:rsidR="009C0CDF" w:rsidRPr="0021266D" w:rsidRDefault="009C0CDF" w:rsidP="00576596">
            <w:pPr>
              <w:ind w:firstLine="560"/>
              <w:rPr>
                <w:rFonts w:ascii="宋体" w:hAnsi="宋体"/>
                <w:szCs w:val="21"/>
              </w:rPr>
            </w:pPr>
            <w:r w:rsidRPr="0021266D">
              <w:rPr>
                <w:rFonts w:ascii="宋体" w:hAnsi="宋体" w:hint="eastAsia"/>
                <w:szCs w:val="21"/>
              </w:rPr>
              <w:t>1个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C0CDF" w:rsidRPr="0021266D" w:rsidRDefault="009C0CDF" w:rsidP="00576596">
            <w:pPr>
              <w:ind w:firstLine="56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2348</w:t>
            </w:r>
          </w:p>
        </w:tc>
      </w:tr>
      <w:tr w:rsidR="009C0CDF" w:rsidRPr="0021266D" w:rsidTr="00576596">
        <w:trPr>
          <w:trHeight w:val="300"/>
          <w:jc w:val="center"/>
        </w:trPr>
        <w:tc>
          <w:tcPr>
            <w:tcW w:w="2471" w:type="dxa"/>
            <w:shd w:val="clear" w:color="auto" w:fill="auto"/>
          </w:tcPr>
          <w:p w:rsidR="009C0CDF" w:rsidRPr="0021266D" w:rsidRDefault="009C0CDF" w:rsidP="00576596">
            <w:pPr>
              <w:ind w:firstLine="560"/>
              <w:rPr>
                <w:rFonts w:ascii="宋体" w:hAnsi="宋体"/>
                <w:szCs w:val="21"/>
              </w:rPr>
            </w:pPr>
            <w:r w:rsidRPr="0021266D">
              <w:rPr>
                <w:rFonts w:ascii="宋体" w:hAnsi="宋体" w:hint="eastAsia"/>
                <w:szCs w:val="21"/>
              </w:rPr>
              <w:t>2个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C0CDF" w:rsidRPr="0021266D" w:rsidRDefault="00702CAD" w:rsidP="00576596">
            <w:pPr>
              <w:ind w:firstLine="56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778</w:t>
            </w:r>
          </w:p>
        </w:tc>
      </w:tr>
      <w:tr w:rsidR="009C0CDF" w:rsidRPr="0021266D" w:rsidTr="00576596">
        <w:trPr>
          <w:trHeight w:val="300"/>
          <w:jc w:val="center"/>
        </w:trPr>
        <w:tc>
          <w:tcPr>
            <w:tcW w:w="2471" w:type="dxa"/>
            <w:shd w:val="clear" w:color="auto" w:fill="auto"/>
          </w:tcPr>
          <w:p w:rsidR="009C0CDF" w:rsidRPr="0021266D" w:rsidRDefault="009C0CDF" w:rsidP="00576596">
            <w:pPr>
              <w:ind w:firstLine="560"/>
              <w:rPr>
                <w:rFonts w:ascii="宋体" w:hAnsi="宋体"/>
                <w:szCs w:val="21"/>
              </w:rPr>
            </w:pPr>
            <w:r w:rsidRPr="0021266D">
              <w:rPr>
                <w:rFonts w:ascii="宋体" w:hAnsi="宋体" w:hint="eastAsia"/>
                <w:szCs w:val="21"/>
              </w:rPr>
              <w:t>3个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C0CDF" w:rsidRPr="0021266D" w:rsidRDefault="00702CAD" w:rsidP="00576596">
            <w:pPr>
              <w:ind w:firstLine="56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469</w:t>
            </w:r>
          </w:p>
        </w:tc>
      </w:tr>
      <w:tr w:rsidR="009C0CDF" w:rsidRPr="0021266D" w:rsidTr="00576596">
        <w:trPr>
          <w:trHeight w:val="300"/>
          <w:jc w:val="center"/>
        </w:trPr>
        <w:tc>
          <w:tcPr>
            <w:tcW w:w="2471" w:type="dxa"/>
            <w:shd w:val="clear" w:color="auto" w:fill="auto"/>
          </w:tcPr>
          <w:p w:rsidR="009C0CDF" w:rsidRPr="0021266D" w:rsidRDefault="009C0CDF" w:rsidP="00576596">
            <w:pPr>
              <w:ind w:firstLine="560"/>
              <w:rPr>
                <w:rFonts w:ascii="宋体" w:hAnsi="宋体"/>
                <w:szCs w:val="21"/>
              </w:rPr>
            </w:pPr>
            <w:r w:rsidRPr="0021266D">
              <w:rPr>
                <w:rFonts w:ascii="宋体" w:hAnsi="宋体" w:hint="eastAsia"/>
                <w:szCs w:val="21"/>
              </w:rPr>
              <w:t>4个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C0CDF" w:rsidRPr="0021266D" w:rsidRDefault="00702CAD" w:rsidP="00576596">
            <w:pPr>
              <w:ind w:firstLine="56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391</w:t>
            </w:r>
          </w:p>
        </w:tc>
      </w:tr>
    </w:tbl>
    <w:p w:rsidR="00702CAD" w:rsidRDefault="00702CAD" w:rsidP="00702CAD">
      <w:pPr>
        <w:rPr>
          <w:rFonts w:ascii="宋体" w:hAnsi="宋体"/>
          <w:szCs w:val="21"/>
          <w:lang w:eastAsia="zh-CN"/>
        </w:rPr>
      </w:pPr>
    </w:p>
    <w:p w:rsidR="009C0CDF" w:rsidRPr="00702CAD" w:rsidRDefault="009C0CDF" w:rsidP="00702CAD">
      <w:pPr>
        <w:ind w:firstLine="420"/>
        <w:rPr>
          <w:rFonts w:ascii="宋体" w:hAnsi="宋体"/>
          <w:szCs w:val="21"/>
          <w:lang w:eastAsia="zh-CN"/>
        </w:rPr>
      </w:pPr>
      <w:r w:rsidRPr="00702CAD">
        <w:rPr>
          <w:rFonts w:ascii="宋体" w:hAnsi="宋体" w:hint="eastAsia"/>
          <w:szCs w:val="21"/>
          <w:lang w:eastAsia="zh-CN"/>
        </w:rPr>
        <w:t>结论：通过以上测试数据，每个在线用户占用服务器内存空间平均为0.</w:t>
      </w:r>
      <w:r w:rsidR="00EC58C8">
        <w:rPr>
          <w:rFonts w:ascii="宋体" w:hAnsi="宋体"/>
          <w:szCs w:val="21"/>
          <w:lang w:eastAsia="zh-CN"/>
        </w:rPr>
        <w:t>996</w:t>
      </w:r>
      <w:r w:rsidRPr="00702CAD">
        <w:rPr>
          <w:rFonts w:ascii="宋体" w:hAnsi="宋体" w:hint="eastAsia"/>
          <w:szCs w:val="21"/>
          <w:lang w:eastAsia="zh-CN"/>
        </w:rPr>
        <w:t>MB，按不同用户类别计算内存配置如下：</w:t>
      </w:r>
    </w:p>
    <w:tbl>
      <w:tblPr>
        <w:tblW w:w="6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4"/>
        <w:gridCol w:w="2108"/>
        <w:gridCol w:w="1316"/>
        <w:gridCol w:w="1726"/>
      </w:tblGrid>
      <w:tr w:rsidR="00A74431" w:rsidRPr="0021266D" w:rsidTr="00A74431">
        <w:trPr>
          <w:trHeight w:val="285"/>
          <w:jc w:val="center"/>
        </w:trPr>
        <w:tc>
          <w:tcPr>
            <w:tcW w:w="0" w:type="auto"/>
            <w:shd w:val="clear" w:color="auto" w:fill="D9D9D9"/>
            <w:noWrap/>
            <w:vAlign w:val="center"/>
          </w:tcPr>
          <w:p w:rsidR="00A74431" w:rsidRPr="0021266D" w:rsidRDefault="00A74431" w:rsidP="00576596">
            <w:pPr>
              <w:jc w:val="center"/>
              <w:rPr>
                <w:rFonts w:ascii="宋体" w:hAnsi="宋体"/>
                <w:b/>
                <w:szCs w:val="21"/>
              </w:rPr>
            </w:pPr>
            <w:r w:rsidRPr="0021266D">
              <w:rPr>
                <w:rFonts w:ascii="宋体" w:hAnsi="宋体" w:hint="eastAsia"/>
                <w:b/>
                <w:szCs w:val="21"/>
              </w:rPr>
              <w:t>用户数（个）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A74431" w:rsidRPr="0021266D" w:rsidRDefault="00A74431" w:rsidP="00576596">
            <w:pPr>
              <w:jc w:val="center"/>
              <w:rPr>
                <w:rFonts w:ascii="宋体" w:hAnsi="宋体"/>
                <w:b/>
                <w:szCs w:val="21"/>
                <w:lang w:eastAsia="zh-CN"/>
              </w:rPr>
            </w:pPr>
            <w:r w:rsidRPr="0021266D">
              <w:rPr>
                <w:rFonts w:ascii="宋体" w:hAnsi="宋体" w:hint="eastAsia"/>
                <w:b/>
                <w:szCs w:val="21"/>
                <w:lang w:eastAsia="zh-CN"/>
              </w:rPr>
              <w:t>每个用户数占用</w:t>
            </w:r>
          </w:p>
          <w:p w:rsidR="00A74431" w:rsidRPr="0021266D" w:rsidRDefault="00A74431" w:rsidP="00576596">
            <w:pPr>
              <w:jc w:val="center"/>
              <w:rPr>
                <w:rFonts w:ascii="宋体" w:hAnsi="宋体"/>
                <w:b/>
                <w:szCs w:val="21"/>
                <w:lang w:eastAsia="zh-CN"/>
              </w:rPr>
            </w:pPr>
            <w:r w:rsidRPr="0021266D">
              <w:rPr>
                <w:rFonts w:ascii="宋体" w:hAnsi="宋体" w:hint="eastAsia"/>
                <w:b/>
                <w:szCs w:val="21"/>
                <w:lang w:eastAsia="zh-CN"/>
              </w:rPr>
              <w:t>内存空间（MB）</w:t>
            </w:r>
          </w:p>
        </w:tc>
        <w:tc>
          <w:tcPr>
            <w:tcW w:w="0" w:type="auto"/>
            <w:shd w:val="clear" w:color="auto" w:fill="D9D9D9"/>
            <w:noWrap/>
            <w:vAlign w:val="center"/>
          </w:tcPr>
          <w:p w:rsidR="00A74431" w:rsidRPr="0021266D" w:rsidRDefault="00A74431" w:rsidP="00576596">
            <w:pPr>
              <w:jc w:val="center"/>
              <w:rPr>
                <w:rFonts w:ascii="宋体" w:hAnsi="宋体"/>
                <w:b/>
                <w:szCs w:val="21"/>
              </w:rPr>
            </w:pPr>
            <w:r w:rsidRPr="0021266D">
              <w:rPr>
                <w:rFonts w:ascii="宋体" w:hAnsi="宋体" w:hint="eastAsia"/>
                <w:b/>
                <w:szCs w:val="21"/>
              </w:rPr>
              <w:t>内存容量</w:t>
            </w:r>
          </w:p>
          <w:p w:rsidR="00A74431" w:rsidRPr="0021266D" w:rsidRDefault="00A74431" w:rsidP="00576596">
            <w:pPr>
              <w:jc w:val="center"/>
              <w:rPr>
                <w:rFonts w:ascii="宋体" w:hAnsi="宋体"/>
                <w:b/>
                <w:szCs w:val="21"/>
              </w:rPr>
            </w:pPr>
            <w:r w:rsidRPr="0021266D">
              <w:rPr>
                <w:rFonts w:ascii="宋体" w:hAnsi="宋体" w:hint="eastAsia"/>
                <w:b/>
                <w:szCs w:val="21"/>
              </w:rPr>
              <w:t>（GB）</w:t>
            </w:r>
          </w:p>
        </w:tc>
        <w:tc>
          <w:tcPr>
            <w:tcW w:w="1726" w:type="dxa"/>
            <w:shd w:val="clear" w:color="auto" w:fill="D9D9D9"/>
            <w:noWrap/>
            <w:vAlign w:val="center"/>
          </w:tcPr>
          <w:p w:rsidR="00A74431" w:rsidRPr="0021266D" w:rsidRDefault="00A74431" w:rsidP="00576596">
            <w:pPr>
              <w:jc w:val="center"/>
              <w:rPr>
                <w:rFonts w:ascii="宋体" w:hAnsi="宋体"/>
                <w:b/>
                <w:szCs w:val="21"/>
              </w:rPr>
            </w:pPr>
            <w:r w:rsidRPr="0021266D">
              <w:rPr>
                <w:rFonts w:ascii="宋体" w:hAnsi="宋体" w:hint="eastAsia"/>
                <w:b/>
                <w:szCs w:val="21"/>
              </w:rPr>
              <w:t>推荐配置</w:t>
            </w:r>
          </w:p>
        </w:tc>
      </w:tr>
      <w:tr w:rsidR="00A74431" w:rsidRPr="0021266D" w:rsidTr="00A7443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A74431" w:rsidRPr="0021266D" w:rsidRDefault="00A74431" w:rsidP="00576596">
            <w:pPr>
              <w:rPr>
                <w:rFonts w:ascii="宋体" w:hAnsi="宋体"/>
                <w:szCs w:val="21"/>
              </w:rPr>
            </w:pPr>
            <w:r w:rsidRPr="0021266D">
              <w:rPr>
                <w:rFonts w:ascii="宋体" w:hAnsi="宋体" w:hint="eastAsia"/>
                <w:szCs w:val="21"/>
              </w:rPr>
              <w:t>30000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4431" w:rsidRPr="0021266D" w:rsidRDefault="00A74431" w:rsidP="00EC58C8">
            <w:pPr>
              <w:jc w:val="center"/>
            </w:pPr>
            <w:r w:rsidRPr="0021266D">
              <w:rPr>
                <w:rFonts w:hint="eastAsia"/>
              </w:rPr>
              <w:t>0.</w:t>
            </w:r>
            <w:r w:rsidR="00EC58C8">
              <w:t>996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4431" w:rsidRPr="0021266D" w:rsidRDefault="00EC58C8" w:rsidP="005765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 w:rsidR="00A74431" w:rsidRPr="0021266D">
              <w:rPr>
                <w:rFonts w:ascii="宋体" w:hAnsi="宋体" w:hint="eastAsia"/>
                <w:szCs w:val="21"/>
              </w:rPr>
              <w:t>9.89</w:t>
            </w:r>
          </w:p>
        </w:tc>
        <w:tc>
          <w:tcPr>
            <w:tcW w:w="1726" w:type="dxa"/>
            <w:shd w:val="clear" w:color="auto" w:fill="auto"/>
            <w:noWrap/>
            <w:vAlign w:val="center"/>
          </w:tcPr>
          <w:p w:rsidR="00A74431" w:rsidRPr="0021266D" w:rsidRDefault="00EC58C8" w:rsidP="0057659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 w:rsidR="00A74431" w:rsidRPr="0021266D">
              <w:rPr>
                <w:rFonts w:ascii="宋体" w:hAnsi="宋体" w:hint="eastAsia"/>
                <w:szCs w:val="21"/>
              </w:rPr>
              <w:t>0 X 1GB</w:t>
            </w:r>
          </w:p>
        </w:tc>
      </w:tr>
      <w:tr w:rsidR="00A74431" w:rsidRPr="0021266D" w:rsidTr="00A7443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A74431" w:rsidRPr="0021266D" w:rsidRDefault="00A74431" w:rsidP="00576596">
            <w:pPr>
              <w:rPr>
                <w:rFonts w:ascii="宋体" w:hAnsi="宋体"/>
                <w:szCs w:val="21"/>
              </w:rPr>
            </w:pPr>
            <w:r w:rsidRPr="0021266D">
              <w:rPr>
                <w:rFonts w:ascii="宋体" w:hAnsi="宋体" w:hint="eastAsia"/>
                <w:szCs w:val="21"/>
              </w:rPr>
              <w:t>20000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4431" w:rsidRPr="0021266D" w:rsidRDefault="00EC58C8" w:rsidP="00576596">
            <w:pPr>
              <w:jc w:val="center"/>
            </w:pPr>
            <w:r w:rsidRPr="0021266D">
              <w:rPr>
                <w:rFonts w:hint="eastAsia"/>
              </w:rPr>
              <w:t>0.</w:t>
            </w:r>
            <w:r>
              <w:t>996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4431" w:rsidRPr="0021266D" w:rsidRDefault="00EC58C8" w:rsidP="005765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19.92</w:t>
            </w:r>
          </w:p>
        </w:tc>
        <w:tc>
          <w:tcPr>
            <w:tcW w:w="1726" w:type="dxa"/>
            <w:shd w:val="clear" w:color="auto" w:fill="auto"/>
            <w:noWrap/>
            <w:vAlign w:val="center"/>
          </w:tcPr>
          <w:p w:rsidR="00A74431" w:rsidRPr="0021266D" w:rsidRDefault="00EC58C8" w:rsidP="0057659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</w:t>
            </w:r>
            <w:r w:rsidR="00A74431" w:rsidRPr="0021266D">
              <w:rPr>
                <w:rFonts w:ascii="宋体" w:hAnsi="宋体" w:hint="eastAsia"/>
                <w:szCs w:val="21"/>
              </w:rPr>
              <w:t xml:space="preserve"> X 1GB</w:t>
            </w:r>
          </w:p>
        </w:tc>
      </w:tr>
      <w:tr w:rsidR="00A74431" w:rsidRPr="0021266D" w:rsidTr="00A7443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A74431" w:rsidRPr="0021266D" w:rsidRDefault="00A74431" w:rsidP="00576596">
            <w:pPr>
              <w:rPr>
                <w:rFonts w:ascii="宋体" w:hAnsi="宋体"/>
                <w:szCs w:val="21"/>
              </w:rPr>
            </w:pPr>
            <w:r w:rsidRPr="0021266D">
              <w:rPr>
                <w:rFonts w:ascii="宋体" w:hAnsi="宋体" w:hint="eastAsia"/>
                <w:szCs w:val="21"/>
              </w:rPr>
              <w:t>10000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4431" w:rsidRPr="0021266D" w:rsidRDefault="00EC58C8" w:rsidP="00576596">
            <w:pPr>
              <w:jc w:val="center"/>
            </w:pPr>
            <w:r w:rsidRPr="0021266D">
              <w:rPr>
                <w:rFonts w:hint="eastAsia"/>
              </w:rPr>
              <w:t>0.</w:t>
            </w:r>
            <w:r>
              <w:t>996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4431" w:rsidRPr="0021266D" w:rsidRDefault="00EC58C8" w:rsidP="005765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9.96</w:t>
            </w:r>
          </w:p>
        </w:tc>
        <w:tc>
          <w:tcPr>
            <w:tcW w:w="1726" w:type="dxa"/>
            <w:shd w:val="clear" w:color="auto" w:fill="auto"/>
            <w:noWrap/>
            <w:vAlign w:val="center"/>
          </w:tcPr>
          <w:p w:rsidR="00A74431" w:rsidRPr="0021266D" w:rsidRDefault="00EC58C8" w:rsidP="0057659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  <w:r w:rsidR="00A74431" w:rsidRPr="0021266D">
              <w:rPr>
                <w:rFonts w:ascii="宋体" w:hAnsi="宋体" w:hint="eastAsia"/>
                <w:szCs w:val="21"/>
              </w:rPr>
              <w:t xml:space="preserve">  X 1GB</w:t>
            </w:r>
          </w:p>
        </w:tc>
      </w:tr>
      <w:tr w:rsidR="00A74431" w:rsidRPr="0021266D" w:rsidTr="00A7443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A74431" w:rsidRPr="0021266D" w:rsidRDefault="00A74431" w:rsidP="00576596">
            <w:pPr>
              <w:rPr>
                <w:rFonts w:ascii="宋体" w:hAnsi="宋体"/>
                <w:szCs w:val="21"/>
              </w:rPr>
            </w:pPr>
            <w:r w:rsidRPr="0021266D">
              <w:rPr>
                <w:rFonts w:ascii="宋体" w:hAnsi="宋体" w:hint="eastAsia"/>
                <w:szCs w:val="21"/>
              </w:rPr>
              <w:t>5000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4431" w:rsidRPr="0021266D" w:rsidRDefault="00EC58C8" w:rsidP="00576596">
            <w:pPr>
              <w:jc w:val="center"/>
            </w:pPr>
            <w:r w:rsidRPr="0021266D">
              <w:rPr>
                <w:rFonts w:hint="eastAsia"/>
              </w:rPr>
              <w:t>0.</w:t>
            </w:r>
            <w:r>
              <w:t>996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4431" w:rsidRPr="0021266D" w:rsidRDefault="00EC58C8" w:rsidP="0057659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4.98</w:t>
            </w:r>
          </w:p>
        </w:tc>
        <w:tc>
          <w:tcPr>
            <w:tcW w:w="1726" w:type="dxa"/>
            <w:shd w:val="clear" w:color="auto" w:fill="auto"/>
            <w:noWrap/>
            <w:vAlign w:val="center"/>
          </w:tcPr>
          <w:p w:rsidR="00A74431" w:rsidRPr="0021266D" w:rsidRDefault="00EC58C8" w:rsidP="0057659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 w:rsidR="00A74431" w:rsidRPr="0021266D">
              <w:rPr>
                <w:rFonts w:ascii="宋体" w:hAnsi="宋体" w:hint="eastAsia"/>
                <w:szCs w:val="21"/>
              </w:rPr>
              <w:t xml:space="preserve">  X 1GB</w:t>
            </w:r>
          </w:p>
        </w:tc>
      </w:tr>
      <w:tr w:rsidR="00A74431" w:rsidRPr="0021266D" w:rsidTr="00A7443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A74431" w:rsidRPr="0021266D" w:rsidRDefault="00A74431" w:rsidP="00576596">
            <w:pPr>
              <w:rPr>
                <w:rFonts w:ascii="宋体" w:hAnsi="宋体"/>
                <w:szCs w:val="21"/>
              </w:rPr>
            </w:pPr>
            <w:r w:rsidRPr="0021266D">
              <w:rPr>
                <w:rFonts w:ascii="宋体" w:hAnsi="宋体" w:hint="eastAsia"/>
                <w:szCs w:val="21"/>
              </w:rPr>
              <w:t>2000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4431" w:rsidRPr="0021266D" w:rsidRDefault="00EC58C8" w:rsidP="00576596">
            <w:pPr>
              <w:jc w:val="center"/>
            </w:pPr>
            <w:r w:rsidRPr="0021266D">
              <w:rPr>
                <w:rFonts w:hint="eastAsia"/>
              </w:rPr>
              <w:t>0.</w:t>
            </w:r>
            <w:r>
              <w:t>996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4431" w:rsidRPr="0021266D" w:rsidRDefault="00EC58C8" w:rsidP="00576596">
            <w:r>
              <w:t>1.992</w:t>
            </w:r>
          </w:p>
        </w:tc>
        <w:tc>
          <w:tcPr>
            <w:tcW w:w="1726" w:type="dxa"/>
            <w:shd w:val="clear" w:color="auto" w:fill="auto"/>
            <w:noWrap/>
            <w:vAlign w:val="center"/>
          </w:tcPr>
          <w:p w:rsidR="00A74431" w:rsidRPr="0021266D" w:rsidRDefault="00A74431" w:rsidP="00576596">
            <w:pPr>
              <w:jc w:val="center"/>
              <w:rPr>
                <w:rFonts w:ascii="宋体" w:hAnsi="宋体"/>
                <w:szCs w:val="21"/>
              </w:rPr>
            </w:pPr>
            <w:r w:rsidRPr="0021266D">
              <w:rPr>
                <w:rFonts w:ascii="宋体" w:hAnsi="宋体" w:hint="eastAsia"/>
                <w:szCs w:val="21"/>
              </w:rPr>
              <w:t>2  X 1GB</w:t>
            </w:r>
          </w:p>
        </w:tc>
      </w:tr>
      <w:tr w:rsidR="00A74431" w:rsidRPr="0021266D" w:rsidTr="00A7443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A74431" w:rsidRPr="0021266D" w:rsidRDefault="00A74431" w:rsidP="00576596">
            <w:pPr>
              <w:rPr>
                <w:rFonts w:ascii="宋体" w:hAnsi="宋体"/>
                <w:szCs w:val="21"/>
              </w:rPr>
            </w:pPr>
            <w:r w:rsidRPr="0021266D">
              <w:rPr>
                <w:rFonts w:ascii="宋体" w:hAnsi="宋体" w:hint="eastAsia"/>
                <w:szCs w:val="21"/>
              </w:rPr>
              <w:t>1000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4431" w:rsidRPr="0021266D" w:rsidRDefault="00EC58C8" w:rsidP="00576596">
            <w:pPr>
              <w:jc w:val="center"/>
            </w:pPr>
            <w:r w:rsidRPr="0021266D">
              <w:rPr>
                <w:rFonts w:hint="eastAsia"/>
              </w:rPr>
              <w:t>0.</w:t>
            </w:r>
            <w:r>
              <w:t>996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4431" w:rsidRPr="0021266D" w:rsidRDefault="00A74431" w:rsidP="00EC58C8">
            <w:r w:rsidRPr="0021266D">
              <w:rPr>
                <w:rFonts w:hint="eastAsia"/>
              </w:rPr>
              <w:t>0.</w:t>
            </w:r>
            <w:r w:rsidR="00EC58C8">
              <w:t>996</w:t>
            </w:r>
          </w:p>
        </w:tc>
        <w:tc>
          <w:tcPr>
            <w:tcW w:w="1726" w:type="dxa"/>
            <w:shd w:val="clear" w:color="auto" w:fill="auto"/>
            <w:noWrap/>
            <w:vAlign w:val="center"/>
          </w:tcPr>
          <w:p w:rsidR="00A74431" w:rsidRPr="0021266D" w:rsidRDefault="00A74431" w:rsidP="00576596">
            <w:pPr>
              <w:jc w:val="center"/>
              <w:rPr>
                <w:rFonts w:ascii="宋体" w:hAnsi="宋体"/>
                <w:szCs w:val="21"/>
              </w:rPr>
            </w:pPr>
            <w:r w:rsidRPr="0021266D">
              <w:rPr>
                <w:rFonts w:ascii="宋体" w:hAnsi="宋体" w:hint="eastAsia"/>
                <w:szCs w:val="21"/>
              </w:rPr>
              <w:t>1  X 1GB</w:t>
            </w:r>
          </w:p>
        </w:tc>
      </w:tr>
      <w:tr w:rsidR="00A74431" w:rsidRPr="0021266D" w:rsidTr="00A7443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A74431" w:rsidRPr="0021266D" w:rsidRDefault="00A74431" w:rsidP="00576596">
            <w:pPr>
              <w:rPr>
                <w:rFonts w:ascii="宋体" w:hAnsi="宋体"/>
                <w:szCs w:val="21"/>
              </w:rPr>
            </w:pPr>
            <w:r w:rsidRPr="0021266D">
              <w:rPr>
                <w:rFonts w:ascii="宋体" w:hAnsi="宋体" w:hint="eastAsia"/>
                <w:szCs w:val="21"/>
              </w:rPr>
              <w:t>500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4431" w:rsidRPr="0021266D" w:rsidRDefault="00EC58C8" w:rsidP="00576596">
            <w:pPr>
              <w:jc w:val="center"/>
            </w:pPr>
            <w:r w:rsidRPr="0021266D">
              <w:rPr>
                <w:rFonts w:hint="eastAsia"/>
              </w:rPr>
              <w:t>0.</w:t>
            </w:r>
            <w:r>
              <w:t>996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74431" w:rsidRPr="0021266D" w:rsidRDefault="00A74431" w:rsidP="00EC58C8">
            <w:r w:rsidRPr="0021266D">
              <w:rPr>
                <w:rFonts w:hint="eastAsia"/>
              </w:rPr>
              <w:t>0.</w:t>
            </w:r>
            <w:r w:rsidR="00EC58C8">
              <w:t>498</w:t>
            </w:r>
          </w:p>
        </w:tc>
        <w:tc>
          <w:tcPr>
            <w:tcW w:w="1726" w:type="dxa"/>
            <w:shd w:val="clear" w:color="auto" w:fill="auto"/>
            <w:noWrap/>
            <w:vAlign w:val="center"/>
          </w:tcPr>
          <w:p w:rsidR="00A74431" w:rsidRPr="0021266D" w:rsidRDefault="00A74431" w:rsidP="00576596">
            <w:pPr>
              <w:jc w:val="center"/>
              <w:rPr>
                <w:rFonts w:ascii="宋体" w:hAnsi="宋体"/>
                <w:szCs w:val="21"/>
              </w:rPr>
            </w:pPr>
            <w:r w:rsidRPr="0021266D">
              <w:rPr>
                <w:rFonts w:ascii="宋体" w:hAnsi="宋体" w:hint="eastAsia"/>
                <w:szCs w:val="21"/>
              </w:rPr>
              <w:t>1  X 1GB</w:t>
            </w:r>
          </w:p>
        </w:tc>
      </w:tr>
    </w:tbl>
    <w:p w:rsidR="007164A6" w:rsidRPr="007164A6" w:rsidRDefault="007164A6" w:rsidP="007164A6">
      <w:pPr>
        <w:rPr>
          <w:lang w:eastAsia="zh-CN"/>
        </w:rPr>
      </w:pPr>
    </w:p>
    <w:p w:rsidR="00A7279A" w:rsidRDefault="00A7279A" w:rsidP="00AA0546">
      <w:pPr>
        <w:pStyle w:val="3"/>
        <w:numPr>
          <w:ilvl w:val="2"/>
          <w:numId w:val="5"/>
        </w:numPr>
        <w:rPr>
          <w:lang w:eastAsia="zh-CN"/>
        </w:rPr>
      </w:pPr>
      <w:r>
        <w:rPr>
          <w:rFonts w:hint="eastAsia"/>
          <w:lang w:eastAsia="zh-CN"/>
        </w:rPr>
        <w:t>磁盘</w:t>
      </w:r>
      <w:r>
        <w:rPr>
          <w:lang w:eastAsia="zh-CN"/>
        </w:rPr>
        <w:t>容量</w:t>
      </w:r>
    </w:p>
    <w:p w:rsidR="002E5757" w:rsidRPr="002E5757" w:rsidRDefault="002E5757" w:rsidP="002E5757">
      <w:pPr>
        <w:pStyle w:val="a6"/>
        <w:ind w:left="425"/>
        <w:rPr>
          <w:lang w:eastAsia="zh-CN"/>
        </w:rPr>
      </w:pPr>
      <w:r w:rsidRPr="002E5757">
        <w:rPr>
          <w:rFonts w:ascii="宋体" w:hAnsi="宋体" w:hint="eastAsia"/>
          <w:szCs w:val="21"/>
          <w:lang w:eastAsia="zh-CN"/>
        </w:rPr>
        <w:t>目前</w:t>
      </w:r>
      <w:r>
        <w:rPr>
          <w:rFonts w:ascii="宋体" w:hAnsi="宋体" w:hint="eastAsia"/>
          <w:szCs w:val="21"/>
          <w:lang w:eastAsia="zh-CN"/>
        </w:rPr>
        <w:t>W</w:t>
      </w:r>
      <w:r>
        <w:rPr>
          <w:rFonts w:ascii="宋体" w:hAnsi="宋体"/>
          <w:szCs w:val="21"/>
          <w:lang w:eastAsia="zh-CN"/>
        </w:rPr>
        <w:t xml:space="preserve">eb Service </w:t>
      </w:r>
      <w:r>
        <w:rPr>
          <w:rFonts w:ascii="宋体" w:hAnsi="宋体" w:hint="eastAsia"/>
          <w:szCs w:val="21"/>
          <w:lang w:eastAsia="zh-CN"/>
        </w:rPr>
        <w:t>除去</w:t>
      </w:r>
      <w:r>
        <w:rPr>
          <w:rFonts w:ascii="宋体" w:hAnsi="宋体"/>
          <w:szCs w:val="21"/>
          <w:lang w:eastAsia="zh-CN"/>
        </w:rPr>
        <w:t>日志外，并不会占用太多磁盘容量。</w:t>
      </w:r>
    </w:p>
    <w:p w:rsidR="00A7279A" w:rsidRPr="00A7279A" w:rsidRDefault="0014354E" w:rsidP="00AA0546">
      <w:pPr>
        <w:pStyle w:val="3"/>
        <w:numPr>
          <w:ilvl w:val="2"/>
          <w:numId w:val="5"/>
        </w:numPr>
        <w:rPr>
          <w:lang w:eastAsia="zh-CN"/>
        </w:rPr>
      </w:pPr>
      <w:r>
        <w:rPr>
          <w:rFonts w:hint="eastAsia"/>
          <w:lang w:eastAsia="zh-CN"/>
        </w:rPr>
        <w:t>网</w:t>
      </w:r>
      <w:r w:rsidR="00A7279A">
        <w:rPr>
          <w:rFonts w:hint="eastAsia"/>
          <w:lang w:eastAsia="zh-CN"/>
        </w:rPr>
        <w:t>络</w:t>
      </w:r>
      <w:r w:rsidR="00A7279A">
        <w:rPr>
          <w:lang w:eastAsia="zh-CN"/>
        </w:rPr>
        <w:t>带宽</w:t>
      </w:r>
    </w:p>
    <w:p w:rsidR="009C0CDF" w:rsidRPr="009C0CDF" w:rsidRDefault="009C0CDF" w:rsidP="00F05DD6">
      <w:pPr>
        <w:ind w:firstLine="420"/>
        <w:rPr>
          <w:rFonts w:ascii="宋体" w:hAnsi="宋体"/>
          <w:szCs w:val="21"/>
          <w:lang w:eastAsia="zh-CN"/>
        </w:rPr>
      </w:pPr>
      <w:r>
        <w:rPr>
          <w:rFonts w:hint="eastAsia"/>
          <w:lang w:eastAsia="zh-CN"/>
        </w:rPr>
        <w:t>网络</w:t>
      </w:r>
      <w:r w:rsidRPr="009C0CDF">
        <w:rPr>
          <w:rFonts w:ascii="宋体" w:hAnsi="宋体" w:hint="eastAsia"/>
          <w:szCs w:val="21"/>
          <w:lang w:eastAsia="zh-CN"/>
        </w:rPr>
        <w:t>假设每个客户端在进行操作时大约需要在</w:t>
      </w:r>
      <w:r w:rsidRPr="009C0CDF">
        <w:rPr>
          <w:rFonts w:ascii="宋体" w:hAnsi="宋体"/>
          <w:szCs w:val="21"/>
          <w:lang w:eastAsia="zh-CN"/>
        </w:rPr>
        <w:t>10</w:t>
      </w:r>
      <w:r w:rsidRPr="009C0CDF">
        <w:rPr>
          <w:rFonts w:ascii="宋体" w:hAnsi="宋体" w:hint="eastAsia"/>
          <w:szCs w:val="21"/>
          <w:lang w:eastAsia="zh-CN"/>
        </w:rPr>
        <w:t>秒内传输</w:t>
      </w:r>
      <w:r w:rsidRPr="009C0CDF">
        <w:rPr>
          <w:rFonts w:ascii="宋体" w:hAnsi="宋体"/>
          <w:szCs w:val="21"/>
          <w:lang w:eastAsia="zh-CN"/>
        </w:rPr>
        <w:t>50KB</w:t>
      </w:r>
      <w:r>
        <w:rPr>
          <w:rFonts w:ascii="宋体" w:hAnsi="宋体" w:hint="eastAsia"/>
          <w:szCs w:val="21"/>
          <w:lang w:eastAsia="zh-CN"/>
        </w:rPr>
        <w:t>的数据（上传或者下载），这样每个客户</w:t>
      </w:r>
      <w:r w:rsidRPr="009C0CDF">
        <w:rPr>
          <w:rFonts w:ascii="宋体" w:hAnsi="宋体" w:hint="eastAsia"/>
          <w:szCs w:val="21"/>
          <w:lang w:eastAsia="zh-CN"/>
        </w:rPr>
        <w:t>占用网络带宽为10*50kb=500kbps。</w:t>
      </w:r>
    </w:p>
    <w:p w:rsidR="009C0CDF" w:rsidRDefault="009C0CDF" w:rsidP="00F05DD6">
      <w:pPr>
        <w:ind w:firstLine="420"/>
        <w:rPr>
          <w:rFonts w:ascii="宋体" w:hAnsi="宋体"/>
          <w:szCs w:val="21"/>
          <w:lang w:eastAsia="zh-CN"/>
        </w:rPr>
      </w:pPr>
      <w:r w:rsidRPr="009C0CDF">
        <w:rPr>
          <w:rFonts w:ascii="宋体" w:hAnsi="宋体" w:hint="eastAsia"/>
          <w:szCs w:val="21"/>
          <w:lang w:eastAsia="zh-CN"/>
        </w:rPr>
        <w:t>按照行业经验，用户在线的并发操作比率大约为4</w:t>
      </w:r>
      <w:r w:rsidRPr="009C0CDF">
        <w:rPr>
          <w:rFonts w:ascii="宋体" w:hAnsi="宋体"/>
          <w:szCs w:val="21"/>
          <w:lang w:eastAsia="zh-CN"/>
        </w:rPr>
        <w:t>%</w:t>
      </w:r>
      <w:r w:rsidRPr="009C0CDF">
        <w:rPr>
          <w:rFonts w:ascii="宋体" w:hAnsi="宋体" w:hint="eastAsia"/>
          <w:szCs w:val="21"/>
          <w:lang w:eastAsia="zh-CN"/>
        </w:rPr>
        <w:t>。</w:t>
      </w:r>
    </w:p>
    <w:p w:rsidR="009C0CDF" w:rsidRPr="009C0CDF" w:rsidRDefault="009C0CDF" w:rsidP="00F05DD6">
      <w:pPr>
        <w:ind w:firstLine="420"/>
        <w:rPr>
          <w:rFonts w:ascii="宋体" w:hAnsi="宋体"/>
          <w:szCs w:val="21"/>
          <w:lang w:eastAsia="zh-CN"/>
        </w:rPr>
      </w:pPr>
      <w:r w:rsidRPr="009C0CDF">
        <w:rPr>
          <w:rFonts w:ascii="宋体" w:hAnsi="宋体" w:hint="eastAsia"/>
          <w:szCs w:val="21"/>
          <w:lang w:eastAsia="zh-CN"/>
        </w:rPr>
        <w:t>网络带宽(Mbps)=用户数*4%*(500kbps/1000)</w:t>
      </w:r>
    </w:p>
    <w:p w:rsidR="009C0CDF" w:rsidRDefault="009C0CDF" w:rsidP="00F05DD6">
      <w:pPr>
        <w:ind w:firstLine="420"/>
        <w:rPr>
          <w:rFonts w:ascii="宋体" w:hAnsi="宋体"/>
          <w:szCs w:val="21"/>
          <w:lang w:eastAsia="zh-CN"/>
        </w:rPr>
      </w:pPr>
      <w:r w:rsidRPr="009C0CDF">
        <w:rPr>
          <w:rFonts w:ascii="宋体" w:hAnsi="宋体" w:hint="eastAsia"/>
          <w:szCs w:val="21"/>
          <w:lang w:eastAsia="zh-CN"/>
        </w:rPr>
        <w:t>按不用的用户类别计算网络带宽占用如下表：</w:t>
      </w:r>
    </w:p>
    <w:p w:rsidR="00A74431" w:rsidRPr="009C0CDF" w:rsidRDefault="00A74431" w:rsidP="009C0CDF">
      <w:pPr>
        <w:rPr>
          <w:rFonts w:ascii="宋体" w:hAnsi="宋体"/>
          <w:szCs w:val="21"/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1321"/>
        <w:gridCol w:w="1542"/>
        <w:gridCol w:w="1102"/>
      </w:tblGrid>
      <w:tr w:rsidR="009C0CDF" w:rsidRPr="0021266D" w:rsidTr="00576596">
        <w:trPr>
          <w:trHeight w:val="285"/>
          <w:jc w:val="center"/>
        </w:trPr>
        <w:tc>
          <w:tcPr>
            <w:tcW w:w="0" w:type="auto"/>
            <w:shd w:val="clear" w:color="auto" w:fill="D9D9D9"/>
            <w:noWrap/>
          </w:tcPr>
          <w:p w:rsidR="009C0CDF" w:rsidRPr="0021266D" w:rsidRDefault="009C0CDF" w:rsidP="00576596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21266D">
              <w:rPr>
                <w:rFonts w:ascii="宋体" w:hAnsi="宋体" w:hint="eastAsia"/>
                <w:b/>
                <w:szCs w:val="21"/>
              </w:rPr>
              <w:t>用户数</w:t>
            </w:r>
          </w:p>
          <w:p w:rsidR="009C0CDF" w:rsidRPr="0021266D" w:rsidRDefault="009C0CDF" w:rsidP="00576596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21266D">
              <w:rPr>
                <w:rFonts w:ascii="宋体" w:hAnsi="宋体" w:hint="eastAsia"/>
                <w:b/>
                <w:szCs w:val="21"/>
              </w:rPr>
              <w:t>（个）</w:t>
            </w:r>
          </w:p>
        </w:tc>
        <w:tc>
          <w:tcPr>
            <w:tcW w:w="0" w:type="auto"/>
            <w:shd w:val="clear" w:color="auto" w:fill="D9D9D9"/>
          </w:tcPr>
          <w:p w:rsidR="009C0CDF" w:rsidRPr="0021266D" w:rsidRDefault="009C0CDF" w:rsidP="00576596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21266D">
              <w:rPr>
                <w:rFonts w:ascii="宋体" w:hAnsi="宋体" w:hint="eastAsia"/>
                <w:b/>
                <w:szCs w:val="21"/>
              </w:rPr>
              <w:t>并发用户数</w:t>
            </w:r>
          </w:p>
          <w:p w:rsidR="009C0CDF" w:rsidRPr="0021266D" w:rsidRDefault="009C0CDF" w:rsidP="00576596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21266D">
              <w:rPr>
                <w:rFonts w:ascii="宋体" w:hAnsi="宋体" w:hint="eastAsia"/>
                <w:b/>
                <w:szCs w:val="21"/>
              </w:rPr>
              <w:t>（个）</w:t>
            </w:r>
          </w:p>
        </w:tc>
        <w:tc>
          <w:tcPr>
            <w:tcW w:w="0" w:type="auto"/>
            <w:shd w:val="clear" w:color="auto" w:fill="D9D9D9"/>
          </w:tcPr>
          <w:p w:rsidR="009C0CDF" w:rsidRPr="0021266D" w:rsidRDefault="009C0CDF" w:rsidP="00576596">
            <w:pPr>
              <w:spacing w:line="360" w:lineRule="auto"/>
              <w:rPr>
                <w:rFonts w:ascii="宋体" w:hAnsi="宋体"/>
                <w:b/>
                <w:szCs w:val="21"/>
                <w:lang w:eastAsia="zh-CN"/>
              </w:rPr>
            </w:pPr>
            <w:r w:rsidRPr="0021266D">
              <w:rPr>
                <w:rFonts w:ascii="宋体" w:hAnsi="宋体" w:hint="eastAsia"/>
                <w:b/>
                <w:szCs w:val="21"/>
                <w:lang w:eastAsia="zh-CN"/>
              </w:rPr>
              <w:t>网络带宽要求</w:t>
            </w:r>
          </w:p>
          <w:p w:rsidR="009C0CDF" w:rsidRPr="0021266D" w:rsidRDefault="009C0CDF" w:rsidP="00576596">
            <w:pPr>
              <w:spacing w:line="360" w:lineRule="auto"/>
              <w:rPr>
                <w:rFonts w:ascii="宋体" w:hAnsi="宋体"/>
                <w:b/>
                <w:szCs w:val="21"/>
                <w:lang w:eastAsia="zh-CN"/>
              </w:rPr>
            </w:pPr>
            <w:r w:rsidRPr="0021266D">
              <w:rPr>
                <w:rFonts w:ascii="宋体" w:hAnsi="宋体" w:hint="eastAsia"/>
                <w:b/>
                <w:szCs w:val="21"/>
                <w:lang w:eastAsia="zh-CN"/>
              </w:rPr>
              <w:t>(Mbps)</w:t>
            </w:r>
          </w:p>
        </w:tc>
        <w:tc>
          <w:tcPr>
            <w:tcW w:w="0" w:type="auto"/>
            <w:shd w:val="clear" w:color="auto" w:fill="D9D9D9"/>
            <w:noWrap/>
          </w:tcPr>
          <w:p w:rsidR="009C0CDF" w:rsidRPr="0021266D" w:rsidRDefault="009C0CDF" w:rsidP="00576596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21266D">
              <w:rPr>
                <w:rFonts w:ascii="宋体" w:hAnsi="宋体" w:hint="eastAsia"/>
                <w:b/>
                <w:szCs w:val="21"/>
              </w:rPr>
              <w:t>推荐配置</w:t>
            </w:r>
          </w:p>
          <w:p w:rsidR="009C0CDF" w:rsidRPr="0021266D" w:rsidRDefault="009C0CDF" w:rsidP="00576596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21266D">
              <w:rPr>
                <w:rFonts w:ascii="宋体" w:hAnsi="宋体" w:hint="eastAsia"/>
                <w:b/>
                <w:szCs w:val="21"/>
              </w:rPr>
              <w:t>（Mbps）</w:t>
            </w:r>
          </w:p>
        </w:tc>
      </w:tr>
      <w:tr w:rsidR="009C0CDF" w:rsidRPr="0021266D" w:rsidTr="0057659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9C0CDF" w:rsidRPr="0021266D" w:rsidRDefault="009C0CDF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30000</w:t>
            </w:r>
          </w:p>
        </w:tc>
        <w:tc>
          <w:tcPr>
            <w:tcW w:w="0" w:type="auto"/>
            <w:shd w:val="clear" w:color="auto" w:fill="auto"/>
          </w:tcPr>
          <w:p w:rsidR="009C0CDF" w:rsidRPr="0021266D" w:rsidRDefault="009C0CDF" w:rsidP="00576596">
            <w:pPr>
              <w:spacing w:line="360" w:lineRule="auto"/>
              <w:rPr>
                <w:rStyle w:val="verbl8"/>
                <w:rFonts w:ascii="宋体" w:hAnsi="宋体"/>
                <w:szCs w:val="21"/>
              </w:rPr>
            </w:pPr>
            <w:r w:rsidRPr="0021266D">
              <w:rPr>
                <w:rStyle w:val="verbl8"/>
                <w:rFonts w:ascii="宋体" w:hAnsi="宋体" w:hint="eastAsia"/>
                <w:szCs w:val="21"/>
              </w:rPr>
              <w:t>1200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C0CDF" w:rsidRPr="0021266D" w:rsidRDefault="009C0CDF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600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C0CDF" w:rsidRPr="0021266D" w:rsidRDefault="009C0CDF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600</w:t>
            </w:r>
          </w:p>
        </w:tc>
      </w:tr>
      <w:tr w:rsidR="009C0CDF" w:rsidRPr="0021266D" w:rsidTr="0057659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9C0CDF" w:rsidRPr="0021266D" w:rsidRDefault="009C0CDF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20000</w:t>
            </w:r>
          </w:p>
        </w:tc>
        <w:tc>
          <w:tcPr>
            <w:tcW w:w="0" w:type="auto"/>
            <w:shd w:val="clear" w:color="auto" w:fill="auto"/>
          </w:tcPr>
          <w:p w:rsidR="009C0CDF" w:rsidRPr="0021266D" w:rsidRDefault="009C0CDF" w:rsidP="00576596">
            <w:pPr>
              <w:spacing w:line="360" w:lineRule="auto"/>
              <w:rPr>
                <w:rStyle w:val="verbl8"/>
                <w:rFonts w:ascii="宋体" w:hAnsi="宋体"/>
                <w:szCs w:val="21"/>
              </w:rPr>
            </w:pPr>
            <w:r w:rsidRPr="0021266D">
              <w:rPr>
                <w:rStyle w:val="verbl8"/>
                <w:rFonts w:ascii="宋体" w:hAnsi="宋体" w:hint="eastAsia"/>
                <w:szCs w:val="21"/>
              </w:rPr>
              <w:t>800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C0CDF" w:rsidRPr="0021266D" w:rsidRDefault="009C0CDF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400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C0CDF" w:rsidRPr="0021266D" w:rsidRDefault="009C0CDF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400</w:t>
            </w:r>
          </w:p>
        </w:tc>
      </w:tr>
      <w:tr w:rsidR="009C0CDF" w:rsidRPr="0021266D" w:rsidTr="0057659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9C0CDF" w:rsidRPr="0021266D" w:rsidRDefault="009C0CDF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10000</w:t>
            </w:r>
          </w:p>
        </w:tc>
        <w:tc>
          <w:tcPr>
            <w:tcW w:w="0" w:type="auto"/>
            <w:shd w:val="clear" w:color="auto" w:fill="auto"/>
          </w:tcPr>
          <w:p w:rsidR="009C0CDF" w:rsidRPr="0021266D" w:rsidRDefault="009C0CDF" w:rsidP="00576596">
            <w:pPr>
              <w:spacing w:line="360" w:lineRule="auto"/>
              <w:rPr>
                <w:rStyle w:val="verbl8"/>
                <w:rFonts w:ascii="宋体" w:hAnsi="宋体"/>
                <w:szCs w:val="21"/>
              </w:rPr>
            </w:pPr>
            <w:r w:rsidRPr="0021266D">
              <w:rPr>
                <w:rStyle w:val="verbl8"/>
                <w:rFonts w:ascii="宋体" w:hAnsi="宋体" w:hint="eastAsia"/>
                <w:szCs w:val="21"/>
              </w:rPr>
              <w:t>400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C0CDF" w:rsidRPr="0021266D" w:rsidRDefault="009C0CDF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200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C0CDF" w:rsidRPr="0021266D" w:rsidRDefault="009C0CDF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200</w:t>
            </w:r>
          </w:p>
        </w:tc>
      </w:tr>
      <w:tr w:rsidR="009C0CDF" w:rsidRPr="0021266D" w:rsidTr="0057659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9C0CDF" w:rsidRPr="0021266D" w:rsidRDefault="009C0CDF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5000</w:t>
            </w:r>
          </w:p>
        </w:tc>
        <w:tc>
          <w:tcPr>
            <w:tcW w:w="0" w:type="auto"/>
            <w:shd w:val="clear" w:color="auto" w:fill="auto"/>
          </w:tcPr>
          <w:p w:rsidR="009C0CDF" w:rsidRPr="0021266D" w:rsidRDefault="009C0CDF" w:rsidP="00576596">
            <w:pPr>
              <w:spacing w:line="360" w:lineRule="auto"/>
              <w:rPr>
                <w:rStyle w:val="verbl8"/>
                <w:rFonts w:ascii="宋体" w:hAnsi="宋体"/>
                <w:szCs w:val="21"/>
              </w:rPr>
            </w:pPr>
            <w:r w:rsidRPr="0021266D">
              <w:rPr>
                <w:rStyle w:val="verbl8"/>
                <w:rFonts w:ascii="宋体" w:hAnsi="宋体" w:hint="eastAsia"/>
                <w:szCs w:val="21"/>
              </w:rPr>
              <w:t>200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C0CDF" w:rsidRPr="0021266D" w:rsidRDefault="009C0CDF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C0CDF" w:rsidRPr="0021266D" w:rsidRDefault="009C0CDF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100</w:t>
            </w:r>
          </w:p>
        </w:tc>
      </w:tr>
      <w:tr w:rsidR="009C0CDF" w:rsidRPr="0021266D" w:rsidTr="0057659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9C0CDF" w:rsidRPr="0021266D" w:rsidRDefault="009C0CDF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2000</w:t>
            </w:r>
          </w:p>
        </w:tc>
        <w:tc>
          <w:tcPr>
            <w:tcW w:w="0" w:type="auto"/>
            <w:shd w:val="clear" w:color="auto" w:fill="auto"/>
          </w:tcPr>
          <w:p w:rsidR="009C0CDF" w:rsidRPr="0021266D" w:rsidRDefault="009C0CDF" w:rsidP="00576596">
            <w:pPr>
              <w:spacing w:line="360" w:lineRule="auto"/>
              <w:rPr>
                <w:rStyle w:val="verbl8"/>
                <w:rFonts w:ascii="宋体" w:hAnsi="宋体"/>
                <w:szCs w:val="21"/>
              </w:rPr>
            </w:pPr>
            <w:r w:rsidRPr="0021266D">
              <w:rPr>
                <w:rStyle w:val="verbl8"/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C0CDF" w:rsidRPr="0021266D" w:rsidRDefault="009C0CDF" w:rsidP="00576596">
            <w:pPr>
              <w:spacing w:line="360" w:lineRule="auto"/>
              <w:rPr>
                <w:rStyle w:val="verbl8"/>
                <w:rFonts w:ascii="宋体" w:hAnsi="宋体"/>
                <w:szCs w:val="21"/>
              </w:rPr>
            </w:pPr>
            <w:r w:rsidRPr="0021266D">
              <w:rPr>
                <w:rStyle w:val="verbl8"/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C0CDF" w:rsidRPr="0021266D" w:rsidRDefault="009C0CDF" w:rsidP="00576596">
            <w:pPr>
              <w:spacing w:line="360" w:lineRule="auto"/>
              <w:rPr>
                <w:rStyle w:val="verbl8"/>
                <w:rFonts w:ascii="宋体" w:hAnsi="宋体"/>
                <w:szCs w:val="21"/>
              </w:rPr>
            </w:pPr>
            <w:r w:rsidRPr="0021266D">
              <w:rPr>
                <w:rStyle w:val="verbl8"/>
                <w:rFonts w:ascii="宋体" w:hAnsi="宋体" w:hint="eastAsia"/>
                <w:szCs w:val="21"/>
              </w:rPr>
              <w:t>40</w:t>
            </w:r>
          </w:p>
        </w:tc>
      </w:tr>
      <w:tr w:rsidR="009C0CDF" w:rsidRPr="0021266D" w:rsidTr="0057659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9C0CDF" w:rsidRPr="0021266D" w:rsidRDefault="009C0CDF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1000</w:t>
            </w:r>
          </w:p>
        </w:tc>
        <w:tc>
          <w:tcPr>
            <w:tcW w:w="0" w:type="auto"/>
            <w:shd w:val="clear" w:color="auto" w:fill="auto"/>
          </w:tcPr>
          <w:p w:rsidR="009C0CDF" w:rsidRPr="0021266D" w:rsidRDefault="009C0CDF" w:rsidP="00576596">
            <w:pPr>
              <w:spacing w:line="360" w:lineRule="auto"/>
              <w:rPr>
                <w:rStyle w:val="verbl8"/>
                <w:rFonts w:ascii="宋体" w:hAnsi="宋体"/>
                <w:szCs w:val="21"/>
              </w:rPr>
            </w:pPr>
            <w:r w:rsidRPr="0021266D">
              <w:rPr>
                <w:rStyle w:val="verbl8"/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C0CDF" w:rsidRPr="0021266D" w:rsidRDefault="009C0CDF" w:rsidP="00576596">
            <w:pPr>
              <w:spacing w:line="360" w:lineRule="auto"/>
              <w:rPr>
                <w:rStyle w:val="verbl8"/>
                <w:rFonts w:ascii="宋体" w:hAnsi="宋体"/>
                <w:szCs w:val="21"/>
              </w:rPr>
            </w:pPr>
            <w:r w:rsidRPr="0021266D">
              <w:rPr>
                <w:rStyle w:val="verbl8"/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C0CDF" w:rsidRPr="0021266D" w:rsidRDefault="009C0CDF" w:rsidP="00576596">
            <w:pPr>
              <w:spacing w:line="360" w:lineRule="auto"/>
              <w:rPr>
                <w:rStyle w:val="verbl8"/>
                <w:rFonts w:ascii="宋体" w:hAnsi="宋体"/>
                <w:szCs w:val="21"/>
              </w:rPr>
            </w:pPr>
            <w:r w:rsidRPr="0021266D">
              <w:rPr>
                <w:rStyle w:val="verbl8"/>
                <w:rFonts w:ascii="宋体" w:hAnsi="宋体" w:hint="eastAsia"/>
                <w:szCs w:val="21"/>
              </w:rPr>
              <w:t>20</w:t>
            </w:r>
          </w:p>
        </w:tc>
      </w:tr>
      <w:tr w:rsidR="009C0CDF" w:rsidRPr="0021266D" w:rsidTr="00576596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9C0CDF" w:rsidRPr="0021266D" w:rsidRDefault="009C0CDF" w:rsidP="00576596">
            <w:pPr>
              <w:spacing w:line="360" w:lineRule="auto"/>
              <w:rPr>
                <w:rFonts w:ascii="宋体" w:hAnsi="宋体" w:cs="宋体"/>
                <w:szCs w:val="21"/>
              </w:rPr>
            </w:pPr>
            <w:r w:rsidRPr="0021266D">
              <w:rPr>
                <w:rFonts w:ascii="宋体" w:hAnsi="宋体" w:cs="宋体" w:hint="eastAsia"/>
                <w:szCs w:val="21"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:rsidR="009C0CDF" w:rsidRPr="0021266D" w:rsidRDefault="009C0CDF" w:rsidP="00576596">
            <w:pPr>
              <w:spacing w:line="360" w:lineRule="auto"/>
              <w:rPr>
                <w:rStyle w:val="verbl8"/>
                <w:rFonts w:ascii="宋体" w:hAnsi="宋体"/>
                <w:szCs w:val="21"/>
              </w:rPr>
            </w:pPr>
            <w:r w:rsidRPr="0021266D">
              <w:rPr>
                <w:rStyle w:val="verbl8"/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C0CDF" w:rsidRPr="0021266D" w:rsidRDefault="009C0CDF" w:rsidP="00576596">
            <w:pPr>
              <w:spacing w:line="360" w:lineRule="auto"/>
              <w:rPr>
                <w:rStyle w:val="verbl8"/>
                <w:rFonts w:ascii="宋体" w:hAnsi="宋体"/>
                <w:szCs w:val="21"/>
              </w:rPr>
            </w:pPr>
            <w:r w:rsidRPr="0021266D">
              <w:rPr>
                <w:rStyle w:val="verbl8"/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C0CDF" w:rsidRPr="0021266D" w:rsidRDefault="009C0CDF" w:rsidP="00576596">
            <w:pPr>
              <w:spacing w:line="360" w:lineRule="auto"/>
              <w:rPr>
                <w:rStyle w:val="verbl8"/>
                <w:rFonts w:ascii="宋体" w:hAnsi="宋体"/>
                <w:szCs w:val="21"/>
              </w:rPr>
            </w:pPr>
            <w:r w:rsidRPr="0021266D">
              <w:rPr>
                <w:rStyle w:val="verbl8"/>
                <w:rFonts w:ascii="宋体" w:hAnsi="宋体" w:hint="eastAsia"/>
                <w:szCs w:val="21"/>
              </w:rPr>
              <w:t>10</w:t>
            </w:r>
          </w:p>
        </w:tc>
      </w:tr>
    </w:tbl>
    <w:p w:rsidR="000C5B16" w:rsidRDefault="000C5B16" w:rsidP="00FE1F5B">
      <w:pPr>
        <w:rPr>
          <w:lang w:eastAsia="zh-CN"/>
        </w:rPr>
      </w:pPr>
    </w:p>
    <w:p w:rsidR="00FE1F5B" w:rsidRDefault="000C5B16" w:rsidP="00A7279A">
      <w:pPr>
        <w:pStyle w:val="1"/>
        <w:rPr>
          <w:lang w:eastAsia="zh-CN"/>
        </w:rPr>
      </w:pPr>
      <w:r>
        <w:rPr>
          <w:rFonts w:hint="eastAsia"/>
          <w:lang w:eastAsia="zh-CN"/>
        </w:rPr>
        <w:t>部署方案</w:t>
      </w:r>
      <w:r>
        <w:rPr>
          <w:lang w:eastAsia="zh-CN"/>
        </w:rPr>
        <w:t>及硬件配置</w:t>
      </w:r>
    </w:p>
    <w:p w:rsidR="00A37246" w:rsidRPr="00A37246" w:rsidRDefault="00A37246" w:rsidP="00A37246">
      <w:pPr>
        <w:pStyle w:val="a6"/>
        <w:keepNext/>
        <w:keepLines/>
        <w:numPr>
          <w:ilvl w:val="0"/>
          <w:numId w:val="13"/>
        </w:numPr>
        <w:spacing w:before="260" w:after="260" w:line="416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  <w:lang w:eastAsia="zh-CN"/>
        </w:rPr>
      </w:pPr>
    </w:p>
    <w:p w:rsidR="00A37246" w:rsidRPr="00A37246" w:rsidRDefault="00A37246" w:rsidP="00A37246">
      <w:pPr>
        <w:pStyle w:val="a6"/>
        <w:keepNext/>
        <w:keepLines/>
        <w:numPr>
          <w:ilvl w:val="0"/>
          <w:numId w:val="13"/>
        </w:numPr>
        <w:spacing w:before="260" w:after="260" w:line="416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  <w:lang w:eastAsia="zh-CN"/>
        </w:rPr>
      </w:pPr>
    </w:p>
    <w:p w:rsidR="00A37246" w:rsidRDefault="00A37246" w:rsidP="00A37246">
      <w:pPr>
        <w:pStyle w:val="2"/>
        <w:numPr>
          <w:ilvl w:val="1"/>
          <w:numId w:val="13"/>
        </w:numPr>
        <w:rPr>
          <w:lang w:eastAsia="zh-CN"/>
        </w:rPr>
      </w:pPr>
      <w:r>
        <w:rPr>
          <w:rFonts w:hint="eastAsia"/>
          <w:lang w:eastAsia="zh-CN"/>
        </w:rPr>
        <w:t>硬件</w:t>
      </w:r>
      <w:r>
        <w:rPr>
          <w:lang w:eastAsia="zh-CN"/>
        </w:rPr>
        <w:t>配置</w:t>
      </w:r>
    </w:p>
    <w:p w:rsidR="00B404E4" w:rsidRDefault="00B404E4" w:rsidP="00B404E4">
      <w:pPr>
        <w:rPr>
          <w:lang w:eastAsia="zh-CN"/>
        </w:rPr>
      </w:pPr>
      <w:r>
        <w:rPr>
          <w:rFonts w:hint="eastAsia"/>
          <w:lang w:eastAsia="zh-CN"/>
        </w:rPr>
        <w:t>典型硬件</w:t>
      </w:r>
    </w:p>
    <w:p w:rsidR="00B404E4" w:rsidRDefault="00B404E4" w:rsidP="00B404E4">
      <w:pPr>
        <w:rPr>
          <w:lang w:eastAsia="zh-CN"/>
        </w:rPr>
      </w:pPr>
      <w:r>
        <w:rPr>
          <w:rFonts w:hint="eastAsia"/>
          <w:lang w:eastAsia="zh-CN"/>
        </w:rPr>
        <w:t>目前</w:t>
      </w:r>
      <w:r>
        <w:rPr>
          <w:lang w:eastAsia="zh-CN"/>
        </w:rPr>
        <w:t>参考</w:t>
      </w:r>
      <w:r>
        <w:rPr>
          <w:rFonts w:hint="eastAsia"/>
          <w:lang w:eastAsia="zh-CN"/>
        </w:rPr>
        <w:t xml:space="preserve"> HP </w:t>
      </w:r>
      <w:r>
        <w:rPr>
          <w:rFonts w:hint="eastAsia"/>
          <w:lang w:eastAsia="zh-CN"/>
        </w:rPr>
        <w:t>两款</w:t>
      </w:r>
      <w:r>
        <w:rPr>
          <w:lang w:eastAsia="zh-CN"/>
        </w:rPr>
        <w:t>服务器配置</w:t>
      </w:r>
    </w:p>
    <w:p w:rsidR="00B404E4" w:rsidRDefault="00B404E4" w:rsidP="00B404E4">
      <w:pPr>
        <w:rPr>
          <w:lang w:eastAsia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404E4" w:rsidTr="00B404E4">
        <w:tc>
          <w:tcPr>
            <w:tcW w:w="2091" w:type="dxa"/>
          </w:tcPr>
          <w:p w:rsidR="00B404E4" w:rsidRDefault="00B404E4" w:rsidP="00B404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型号</w:t>
            </w:r>
          </w:p>
        </w:tc>
        <w:tc>
          <w:tcPr>
            <w:tcW w:w="2091" w:type="dxa"/>
          </w:tcPr>
          <w:p w:rsidR="00B404E4" w:rsidRDefault="00B404E4" w:rsidP="00B404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CPU</w:t>
            </w:r>
          </w:p>
        </w:tc>
        <w:tc>
          <w:tcPr>
            <w:tcW w:w="2091" w:type="dxa"/>
          </w:tcPr>
          <w:p w:rsidR="00B404E4" w:rsidRDefault="00B404E4" w:rsidP="00B404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内存</w:t>
            </w:r>
          </w:p>
        </w:tc>
        <w:tc>
          <w:tcPr>
            <w:tcW w:w="2091" w:type="dxa"/>
          </w:tcPr>
          <w:p w:rsidR="00B404E4" w:rsidRDefault="00B404E4" w:rsidP="00B404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磁盘</w:t>
            </w:r>
          </w:p>
        </w:tc>
        <w:tc>
          <w:tcPr>
            <w:tcW w:w="2092" w:type="dxa"/>
          </w:tcPr>
          <w:p w:rsidR="00B404E4" w:rsidRDefault="00B404E4" w:rsidP="00B404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线上</w:t>
            </w:r>
            <w:r>
              <w:rPr>
                <w:lang w:eastAsia="zh-CN"/>
              </w:rPr>
              <w:t>测试</w:t>
            </w:r>
          </w:p>
        </w:tc>
      </w:tr>
      <w:tr w:rsidR="00B404E4" w:rsidTr="00B404E4">
        <w:tc>
          <w:tcPr>
            <w:tcW w:w="2091" w:type="dxa"/>
          </w:tcPr>
          <w:p w:rsidR="00B404E4" w:rsidRDefault="00B404E4" w:rsidP="00B404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HP DL160 G9</w:t>
            </w:r>
          </w:p>
        </w:tc>
        <w:tc>
          <w:tcPr>
            <w:tcW w:w="2091" w:type="dxa"/>
          </w:tcPr>
          <w:p w:rsidR="00B404E4" w:rsidRDefault="00B404E4" w:rsidP="00B404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E5 -2603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主频</w:t>
            </w:r>
            <w:r>
              <w:rPr>
                <w:rFonts w:hint="eastAsia"/>
                <w:lang w:eastAsia="zh-CN"/>
              </w:rPr>
              <w:t xml:space="preserve"> 1.8 GH</w:t>
            </w:r>
            <w:r>
              <w:rPr>
                <w:lang w:eastAsia="zh-CN"/>
              </w:rPr>
              <w:t>z * 6</w:t>
            </w:r>
          </w:p>
        </w:tc>
        <w:tc>
          <w:tcPr>
            <w:tcW w:w="2091" w:type="dxa"/>
          </w:tcPr>
          <w:p w:rsidR="00B404E4" w:rsidRDefault="00B404E4" w:rsidP="00B404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 G</w:t>
            </w:r>
          </w:p>
        </w:tc>
        <w:tc>
          <w:tcPr>
            <w:tcW w:w="2091" w:type="dxa"/>
          </w:tcPr>
          <w:p w:rsidR="00B404E4" w:rsidRDefault="00B404E4" w:rsidP="00B404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SAS 300G</w:t>
            </w:r>
          </w:p>
        </w:tc>
        <w:tc>
          <w:tcPr>
            <w:tcW w:w="2092" w:type="dxa"/>
          </w:tcPr>
          <w:p w:rsidR="00B404E4" w:rsidRDefault="00B404E4" w:rsidP="00B404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  <w:r>
              <w:rPr>
                <w:rFonts w:hint="eastAsia"/>
                <w:lang w:eastAsia="zh-CN"/>
              </w:rPr>
              <w:t>1500</w:t>
            </w:r>
            <w:r>
              <w:rPr>
                <w:lang w:eastAsia="zh-CN"/>
              </w:rPr>
              <w:t>~2000</w:t>
            </w:r>
            <w:r>
              <w:rPr>
                <w:rFonts w:hint="eastAsia"/>
                <w:lang w:eastAsia="zh-CN"/>
              </w:rPr>
              <w:t>人</w:t>
            </w:r>
          </w:p>
        </w:tc>
      </w:tr>
      <w:tr w:rsidR="00B404E4" w:rsidTr="00B404E4">
        <w:tc>
          <w:tcPr>
            <w:tcW w:w="2091" w:type="dxa"/>
          </w:tcPr>
          <w:p w:rsidR="00B404E4" w:rsidRDefault="00B404E4" w:rsidP="00B404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HP DL320 G8</w:t>
            </w:r>
          </w:p>
        </w:tc>
        <w:tc>
          <w:tcPr>
            <w:tcW w:w="2091" w:type="dxa"/>
          </w:tcPr>
          <w:p w:rsidR="00B404E4" w:rsidRDefault="00B404E4" w:rsidP="00B404E4">
            <w:pPr>
              <w:rPr>
                <w:lang w:eastAsia="zh-CN"/>
              </w:rPr>
            </w:pPr>
            <w:r w:rsidRPr="00B404E4">
              <w:rPr>
                <w:lang w:eastAsia="zh-CN"/>
              </w:rPr>
              <w:t>E3-1220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主频</w:t>
            </w:r>
            <w:r>
              <w:rPr>
                <w:rFonts w:hint="eastAsia"/>
                <w:lang w:eastAsia="zh-CN"/>
              </w:rPr>
              <w:t xml:space="preserve"> 3.1 </w:t>
            </w:r>
            <w:r>
              <w:rPr>
                <w:lang w:eastAsia="zh-CN"/>
              </w:rPr>
              <w:t>GHz * 4</w:t>
            </w:r>
          </w:p>
        </w:tc>
        <w:tc>
          <w:tcPr>
            <w:tcW w:w="2091" w:type="dxa"/>
          </w:tcPr>
          <w:p w:rsidR="00B404E4" w:rsidRDefault="00B404E4" w:rsidP="00B404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8 </w:t>
            </w:r>
            <w:r>
              <w:rPr>
                <w:lang w:eastAsia="zh-CN"/>
              </w:rPr>
              <w:t>G</w:t>
            </w:r>
          </w:p>
        </w:tc>
        <w:tc>
          <w:tcPr>
            <w:tcW w:w="2091" w:type="dxa"/>
          </w:tcPr>
          <w:p w:rsidR="00B404E4" w:rsidRDefault="00B404E4" w:rsidP="00B404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SAS 300G</w:t>
            </w:r>
          </w:p>
        </w:tc>
        <w:tc>
          <w:tcPr>
            <w:tcW w:w="2092" w:type="dxa"/>
          </w:tcPr>
          <w:p w:rsidR="00B404E4" w:rsidRDefault="00B404E4" w:rsidP="00B404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  <w:r>
              <w:rPr>
                <w:rFonts w:hint="eastAsia"/>
                <w:lang w:eastAsia="zh-CN"/>
              </w:rPr>
              <w:t>1500</w:t>
            </w:r>
            <w:r>
              <w:rPr>
                <w:lang w:eastAsia="zh-CN"/>
              </w:rPr>
              <w:t>~2000</w:t>
            </w:r>
            <w:r>
              <w:rPr>
                <w:rFonts w:hint="eastAsia"/>
                <w:lang w:eastAsia="zh-CN"/>
              </w:rPr>
              <w:t>人</w:t>
            </w:r>
          </w:p>
        </w:tc>
      </w:tr>
      <w:tr w:rsidR="001A260C" w:rsidTr="00B404E4">
        <w:tc>
          <w:tcPr>
            <w:tcW w:w="2091" w:type="dxa"/>
          </w:tcPr>
          <w:p w:rsidR="001A260C" w:rsidRDefault="001A260C" w:rsidP="00B404E4">
            <w:pPr>
              <w:rPr>
                <w:lang w:eastAsia="zh-CN"/>
              </w:rPr>
            </w:pPr>
            <w:r w:rsidRPr="001A260C">
              <w:rPr>
                <w:lang w:eastAsia="zh-CN"/>
              </w:rPr>
              <w:t>Dell- PowerEdge</w:t>
            </w:r>
            <w:r>
              <w:rPr>
                <w:lang w:eastAsia="zh-CN"/>
              </w:rPr>
              <w:t xml:space="preserve"> ™ R720</w:t>
            </w:r>
          </w:p>
        </w:tc>
        <w:tc>
          <w:tcPr>
            <w:tcW w:w="2091" w:type="dxa"/>
          </w:tcPr>
          <w:p w:rsidR="001A260C" w:rsidRPr="00B404E4" w:rsidRDefault="001A260C" w:rsidP="00B404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E5-</w:t>
            </w:r>
            <w:r>
              <w:rPr>
                <w:lang w:eastAsia="zh-CN"/>
              </w:rPr>
              <w:t>2600 * 2</w:t>
            </w:r>
          </w:p>
        </w:tc>
        <w:tc>
          <w:tcPr>
            <w:tcW w:w="2091" w:type="dxa"/>
          </w:tcPr>
          <w:p w:rsidR="001A260C" w:rsidRDefault="001A260C" w:rsidP="00B404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G</w:t>
            </w:r>
          </w:p>
        </w:tc>
        <w:tc>
          <w:tcPr>
            <w:tcW w:w="2091" w:type="dxa"/>
          </w:tcPr>
          <w:p w:rsidR="001A260C" w:rsidRDefault="001A260C" w:rsidP="00B404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SAS 400G</w:t>
            </w:r>
          </w:p>
        </w:tc>
        <w:tc>
          <w:tcPr>
            <w:tcW w:w="2092" w:type="dxa"/>
          </w:tcPr>
          <w:p w:rsidR="001A260C" w:rsidRDefault="001A260C" w:rsidP="00B404E4">
            <w:pPr>
              <w:rPr>
                <w:lang w:eastAsia="zh-CN"/>
              </w:rPr>
            </w:pPr>
          </w:p>
        </w:tc>
      </w:tr>
    </w:tbl>
    <w:p w:rsidR="000B7569" w:rsidRPr="000B7569" w:rsidRDefault="000B7569" w:rsidP="000B7569">
      <w:pPr>
        <w:pStyle w:val="a6"/>
        <w:keepNext/>
        <w:keepLines/>
        <w:numPr>
          <w:ilvl w:val="0"/>
          <w:numId w:val="9"/>
        </w:numPr>
        <w:spacing w:before="260" w:after="260" w:line="416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  <w:lang w:eastAsia="zh-CN"/>
        </w:rPr>
      </w:pPr>
    </w:p>
    <w:p w:rsidR="000B7569" w:rsidRPr="000B7569" w:rsidRDefault="000B7569" w:rsidP="000B7569">
      <w:pPr>
        <w:pStyle w:val="a6"/>
        <w:keepNext/>
        <w:keepLines/>
        <w:numPr>
          <w:ilvl w:val="0"/>
          <w:numId w:val="9"/>
        </w:numPr>
        <w:spacing w:before="260" w:after="260" w:line="416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  <w:lang w:eastAsia="zh-CN"/>
        </w:rPr>
      </w:pPr>
    </w:p>
    <w:p w:rsidR="000C5B16" w:rsidRDefault="000C5B16" w:rsidP="00A37246">
      <w:pPr>
        <w:pStyle w:val="2"/>
        <w:numPr>
          <w:ilvl w:val="1"/>
          <w:numId w:val="13"/>
        </w:numPr>
        <w:rPr>
          <w:lang w:eastAsia="zh-CN"/>
        </w:rPr>
      </w:pPr>
      <w:r>
        <w:rPr>
          <w:rFonts w:hint="eastAsia"/>
          <w:lang w:eastAsia="zh-CN"/>
        </w:rPr>
        <w:t>方案一</w:t>
      </w:r>
    </w:p>
    <w:p w:rsidR="000C5B16" w:rsidRDefault="000C5B16" w:rsidP="00A37246">
      <w:pPr>
        <w:pStyle w:val="3"/>
        <w:numPr>
          <w:ilvl w:val="2"/>
          <w:numId w:val="13"/>
        </w:numPr>
        <w:rPr>
          <w:lang w:eastAsia="zh-CN"/>
        </w:rPr>
      </w:pPr>
      <w:r>
        <w:rPr>
          <w:rFonts w:hint="eastAsia"/>
          <w:lang w:eastAsia="zh-CN"/>
        </w:rPr>
        <w:t>部署图</w:t>
      </w:r>
    </w:p>
    <w:p w:rsidR="008A3DE5" w:rsidRDefault="008A3DE5" w:rsidP="008A3DE5">
      <w:pPr>
        <w:rPr>
          <w:lang w:eastAsia="zh-CN"/>
        </w:rPr>
      </w:pPr>
      <w:r>
        <w:rPr>
          <w:rFonts w:hint="eastAsia"/>
          <w:lang w:eastAsia="zh-CN"/>
        </w:rPr>
        <w:t>方案一</w:t>
      </w:r>
      <w:r w:rsidR="00DE4156">
        <w:rPr>
          <w:lang w:eastAsia="zh-CN"/>
        </w:rPr>
        <w:t>采取</w:t>
      </w:r>
      <w:r w:rsidR="00DE4156">
        <w:rPr>
          <w:rFonts w:hint="eastAsia"/>
          <w:lang w:eastAsia="zh-CN"/>
        </w:rPr>
        <w:t>较</w:t>
      </w:r>
      <w:r>
        <w:rPr>
          <w:rFonts w:hint="eastAsia"/>
          <w:lang w:eastAsia="zh-CN"/>
        </w:rPr>
        <w:t>经济</w:t>
      </w:r>
      <w:r>
        <w:rPr>
          <w:lang w:eastAsia="zh-CN"/>
        </w:rPr>
        <w:t>部署方案，考虑到网厅初期访问量并不会太大，因此</w:t>
      </w:r>
      <w:r>
        <w:rPr>
          <w:rFonts w:hint="eastAsia"/>
          <w:lang w:eastAsia="zh-CN"/>
        </w:rPr>
        <w:t>将</w:t>
      </w:r>
      <w:r>
        <w:rPr>
          <w:lang w:eastAsia="zh-CN"/>
        </w:rPr>
        <w:t>可不属于同一台服务器的应用合并。</w:t>
      </w:r>
    </w:p>
    <w:p w:rsidR="008A3DE5" w:rsidRDefault="008A3DE5" w:rsidP="008A3DE5">
      <w:pPr>
        <w:rPr>
          <w:lang w:eastAsia="zh-CN"/>
        </w:rPr>
      </w:pPr>
      <w:r>
        <w:rPr>
          <w:rFonts w:hint="eastAsia"/>
          <w:lang w:eastAsia="zh-CN"/>
        </w:rPr>
        <w:t>方案一</w:t>
      </w:r>
      <w:r w:rsidR="00E15CC5">
        <w:rPr>
          <w:lang w:eastAsia="zh-CN"/>
        </w:rPr>
        <w:t>将页面服务</w:t>
      </w:r>
      <w:r w:rsidR="00E15CC5">
        <w:rPr>
          <w:rFonts w:hint="eastAsia"/>
          <w:lang w:eastAsia="zh-CN"/>
        </w:rPr>
        <w:t>、</w:t>
      </w:r>
      <w:r>
        <w:rPr>
          <w:lang w:eastAsia="zh-CN"/>
        </w:rPr>
        <w:t>网厅</w:t>
      </w:r>
      <w:r>
        <w:rPr>
          <w:rFonts w:hint="eastAsia"/>
          <w:lang w:eastAsia="zh-CN"/>
        </w:rPr>
        <w:t>W</w:t>
      </w:r>
      <w:r>
        <w:rPr>
          <w:lang w:eastAsia="zh-CN"/>
        </w:rPr>
        <w:t xml:space="preserve">eb Service </w:t>
      </w:r>
      <w:r w:rsidR="00E15CC5">
        <w:rPr>
          <w:rFonts w:hint="eastAsia"/>
          <w:lang w:eastAsia="zh-CN"/>
        </w:rPr>
        <w:t>服务、</w:t>
      </w:r>
      <w:r w:rsidR="00E15CC5">
        <w:rPr>
          <w:lang w:eastAsia="zh-CN"/>
        </w:rPr>
        <w:t>交易</w:t>
      </w:r>
      <w:r w:rsidR="00E15CC5">
        <w:rPr>
          <w:rFonts w:hint="eastAsia"/>
          <w:lang w:eastAsia="zh-CN"/>
        </w:rPr>
        <w:t xml:space="preserve"> Web</w:t>
      </w:r>
      <w:r w:rsidR="00E15CC5">
        <w:rPr>
          <w:lang w:eastAsia="zh-CN"/>
        </w:rPr>
        <w:t xml:space="preserve"> Service </w:t>
      </w:r>
      <w:r w:rsidR="00E15CC5">
        <w:rPr>
          <w:rFonts w:hint="eastAsia"/>
          <w:lang w:eastAsia="zh-CN"/>
        </w:rPr>
        <w:t>服务</w:t>
      </w:r>
      <w:r>
        <w:rPr>
          <w:lang w:eastAsia="zh-CN"/>
        </w:rPr>
        <w:t>部署于同一台服务器上</w:t>
      </w:r>
      <w:r>
        <w:rPr>
          <w:rFonts w:hint="eastAsia"/>
          <w:lang w:eastAsia="zh-CN"/>
        </w:rPr>
        <w:t>，</w:t>
      </w:r>
      <w:r>
        <w:rPr>
          <w:lang w:eastAsia="zh-CN"/>
        </w:rPr>
        <w:t>处于公网环境。</w:t>
      </w:r>
    </w:p>
    <w:p w:rsidR="008A3DE5" w:rsidRPr="008A3DE5" w:rsidRDefault="008A3DE5" w:rsidP="008A3DE5">
      <w:pPr>
        <w:rPr>
          <w:lang w:eastAsia="zh-CN"/>
        </w:rPr>
      </w:pPr>
      <w:r>
        <w:rPr>
          <w:rFonts w:hint="eastAsia"/>
          <w:lang w:eastAsia="zh-CN"/>
        </w:rPr>
        <w:t>同时</w:t>
      </w:r>
      <w:r>
        <w:rPr>
          <w:lang w:eastAsia="zh-CN"/>
        </w:rPr>
        <w:t>，将交易服务器部署</w:t>
      </w:r>
      <w:r>
        <w:rPr>
          <w:rFonts w:hint="eastAsia"/>
          <w:lang w:eastAsia="zh-CN"/>
        </w:rPr>
        <w:t>于</w:t>
      </w:r>
      <w:r>
        <w:rPr>
          <w:lang w:eastAsia="zh-CN"/>
        </w:rPr>
        <w:t>内网环境</w:t>
      </w:r>
      <w:r w:rsidR="00183CB3">
        <w:rPr>
          <w:rFonts w:hint="eastAsia"/>
          <w:lang w:eastAsia="zh-CN"/>
        </w:rPr>
        <w:t>，</w:t>
      </w:r>
      <w:r w:rsidR="00183CB3">
        <w:rPr>
          <w:lang w:eastAsia="zh-CN"/>
        </w:rPr>
        <w:t>并要求两台设备</w:t>
      </w:r>
      <w:r w:rsidR="00183CB3">
        <w:rPr>
          <w:rFonts w:hint="eastAsia"/>
          <w:lang w:eastAsia="zh-CN"/>
        </w:rPr>
        <w:t>，</w:t>
      </w:r>
      <w:r w:rsidR="00183CB3">
        <w:rPr>
          <w:lang w:eastAsia="zh-CN"/>
        </w:rPr>
        <w:t>实现</w:t>
      </w:r>
      <w:r w:rsidR="00183CB3">
        <w:rPr>
          <w:rFonts w:hint="eastAsia"/>
          <w:lang w:eastAsia="zh-CN"/>
        </w:rPr>
        <w:t>热备</w:t>
      </w:r>
      <w:r>
        <w:rPr>
          <w:lang w:eastAsia="zh-CN"/>
        </w:rPr>
        <w:t>。</w:t>
      </w:r>
    </w:p>
    <w:p w:rsidR="00932DBF" w:rsidRPr="00932DBF" w:rsidRDefault="00DE4156" w:rsidP="00932DBF">
      <w:r>
        <w:object w:dxaOrig="11955" w:dyaOrig="9135">
          <v:shape id="_x0000_i1027" type="#_x0000_t75" style="width:491.25pt;height:375pt" o:ole="">
            <v:imagedata r:id="rId12" o:title=""/>
          </v:shape>
          <o:OLEObject Type="Embed" ProgID="Visio.Drawing.15" ShapeID="_x0000_i1027" DrawAspect="Content" ObjectID="_1535194217" r:id="rId13"/>
        </w:object>
      </w:r>
    </w:p>
    <w:p w:rsidR="000C5B16" w:rsidRDefault="000C5B16" w:rsidP="00A37246">
      <w:pPr>
        <w:pStyle w:val="3"/>
        <w:numPr>
          <w:ilvl w:val="2"/>
          <w:numId w:val="13"/>
        </w:numPr>
        <w:rPr>
          <w:lang w:eastAsia="zh-CN"/>
        </w:rPr>
      </w:pPr>
      <w:r>
        <w:rPr>
          <w:rFonts w:hint="eastAsia"/>
          <w:lang w:eastAsia="zh-CN"/>
        </w:rPr>
        <w:t>设备</w:t>
      </w:r>
      <w:r>
        <w:rPr>
          <w:lang w:eastAsia="zh-CN"/>
        </w:rPr>
        <w:t>清单</w:t>
      </w:r>
    </w:p>
    <w:p w:rsidR="00A3135B" w:rsidRDefault="002B4689" w:rsidP="002B4689">
      <w:pPr>
        <w:rPr>
          <w:lang w:eastAsia="zh-CN"/>
        </w:rPr>
      </w:pPr>
      <w:r>
        <w:rPr>
          <w:rFonts w:hint="eastAsia"/>
          <w:lang w:eastAsia="zh-CN"/>
        </w:rPr>
        <w:t>服务器</w:t>
      </w:r>
      <w:r w:rsidR="00183CB3">
        <w:rPr>
          <w:lang w:eastAsia="zh-CN"/>
        </w:rPr>
        <w:t>：</w:t>
      </w:r>
      <w:r w:rsidR="00183CB3">
        <w:rPr>
          <w:rFonts w:hint="eastAsia"/>
          <w:lang w:eastAsia="zh-CN"/>
        </w:rPr>
        <w:t>三</w:t>
      </w:r>
      <w:r>
        <w:rPr>
          <w:lang w:eastAsia="zh-CN"/>
        </w:rPr>
        <w:t>台</w:t>
      </w:r>
      <w:r>
        <w:rPr>
          <w:rFonts w:hint="eastAsia"/>
          <w:lang w:eastAsia="zh-CN"/>
        </w:rPr>
        <w:t xml:space="preserve"> W</w:t>
      </w:r>
      <w:r>
        <w:rPr>
          <w:lang w:eastAsia="zh-CN"/>
        </w:rPr>
        <w:t xml:space="preserve">indow server </w:t>
      </w:r>
      <w:r w:rsidR="00183CB3">
        <w:rPr>
          <w:lang w:eastAsia="zh-CN"/>
        </w:rPr>
        <w:t>2003</w:t>
      </w:r>
      <w:r w:rsidR="00183CB3">
        <w:rPr>
          <w:rFonts w:hint="eastAsia"/>
          <w:lang w:eastAsia="zh-CN"/>
        </w:rPr>
        <w:t>或</w:t>
      </w:r>
      <w:r w:rsidR="00183CB3">
        <w:rPr>
          <w:rFonts w:hint="eastAsia"/>
          <w:lang w:eastAsia="zh-CN"/>
        </w:rPr>
        <w:t>2008</w:t>
      </w:r>
      <w:r w:rsidR="00183CB3">
        <w:rPr>
          <w:rFonts w:hint="eastAsia"/>
          <w:lang w:eastAsia="zh-CN"/>
        </w:rPr>
        <w:t>系统</w:t>
      </w:r>
      <w:r w:rsidR="00183CB3">
        <w:rPr>
          <w:lang w:eastAsia="zh-CN"/>
        </w:rPr>
        <w:t>的</w:t>
      </w:r>
      <w:r>
        <w:rPr>
          <w:rFonts w:hint="eastAsia"/>
          <w:lang w:eastAsia="zh-CN"/>
        </w:rPr>
        <w:t>服务器。</w:t>
      </w:r>
    </w:p>
    <w:p w:rsidR="00A3135B" w:rsidRDefault="002B4689" w:rsidP="00A3135B">
      <w:pPr>
        <w:ind w:firstLine="420"/>
        <w:rPr>
          <w:lang w:eastAsia="zh-CN"/>
        </w:rPr>
      </w:pPr>
      <w:r>
        <w:rPr>
          <w:lang w:eastAsia="zh-CN"/>
        </w:rPr>
        <w:t>性能上</w:t>
      </w:r>
      <w:r w:rsidR="00183CB3">
        <w:rPr>
          <w:rFonts w:hint="eastAsia"/>
          <w:lang w:eastAsia="zh-CN"/>
        </w:rPr>
        <w:t>，</w:t>
      </w:r>
      <w:r w:rsidR="00183CB3">
        <w:rPr>
          <w:lang w:eastAsia="zh-CN"/>
        </w:rPr>
        <w:t>位于公网的服务器</w:t>
      </w:r>
      <w:r>
        <w:rPr>
          <w:lang w:eastAsia="zh-CN"/>
        </w:rPr>
        <w:t>需要能支持高并发高吞吐，对计算能力要求不</w:t>
      </w:r>
      <w:r>
        <w:rPr>
          <w:rFonts w:hint="eastAsia"/>
          <w:lang w:eastAsia="zh-CN"/>
        </w:rPr>
        <w:t>高</w:t>
      </w:r>
      <w:r w:rsidR="00A3135B">
        <w:rPr>
          <w:rFonts w:hint="eastAsia"/>
          <w:lang w:eastAsia="zh-CN"/>
        </w:rPr>
        <w:t>，操作系统采用</w:t>
      </w:r>
      <w:r w:rsidR="00A3135B">
        <w:rPr>
          <w:rFonts w:hint="eastAsia"/>
          <w:lang w:eastAsia="zh-CN"/>
        </w:rPr>
        <w:t xml:space="preserve"> </w:t>
      </w:r>
      <w:r w:rsidR="00A3135B">
        <w:rPr>
          <w:lang w:eastAsia="zh-CN"/>
        </w:rPr>
        <w:t xml:space="preserve">Windows Server 2003 </w:t>
      </w:r>
      <w:r w:rsidR="00A3135B">
        <w:rPr>
          <w:rFonts w:hint="eastAsia"/>
          <w:lang w:eastAsia="zh-CN"/>
        </w:rPr>
        <w:t>或</w:t>
      </w:r>
      <w:r w:rsidR="00A3135B">
        <w:rPr>
          <w:rFonts w:hint="eastAsia"/>
          <w:lang w:eastAsia="zh-CN"/>
        </w:rPr>
        <w:t xml:space="preserve"> 2008 </w:t>
      </w:r>
      <w:r w:rsidR="00A3135B">
        <w:rPr>
          <w:rFonts w:hint="eastAsia"/>
          <w:lang w:eastAsia="zh-CN"/>
        </w:rPr>
        <w:t>的</w:t>
      </w:r>
      <w:r w:rsidR="00A3135B">
        <w:rPr>
          <w:rFonts w:hint="eastAsia"/>
          <w:lang w:eastAsia="zh-CN"/>
        </w:rPr>
        <w:t>64</w:t>
      </w:r>
      <w:r w:rsidR="00A3135B">
        <w:rPr>
          <w:lang w:eastAsia="zh-CN"/>
        </w:rPr>
        <w:t>-bit</w:t>
      </w:r>
      <w:r w:rsidR="00A3135B">
        <w:rPr>
          <w:rFonts w:hint="eastAsia"/>
          <w:lang w:eastAsia="zh-CN"/>
        </w:rPr>
        <w:t>系统</w:t>
      </w:r>
      <w:r w:rsidR="00A3135B">
        <w:rPr>
          <w:lang w:eastAsia="zh-CN"/>
        </w:rPr>
        <w:t>。</w:t>
      </w:r>
    </w:p>
    <w:p w:rsidR="002B4689" w:rsidRDefault="00183CB3" w:rsidP="00A3135B">
      <w:pPr>
        <w:ind w:left="420"/>
        <w:rPr>
          <w:lang w:eastAsia="zh-CN"/>
        </w:rPr>
      </w:pPr>
      <w:r>
        <w:rPr>
          <w:rFonts w:hint="eastAsia"/>
          <w:lang w:eastAsia="zh-CN"/>
        </w:rPr>
        <w:t>位于</w:t>
      </w:r>
      <w:r>
        <w:rPr>
          <w:lang w:eastAsia="zh-CN"/>
        </w:rPr>
        <w:t>内网的两台交易服务器需要有较强的计算</w:t>
      </w:r>
      <w:r>
        <w:rPr>
          <w:rFonts w:hint="eastAsia"/>
          <w:lang w:eastAsia="zh-CN"/>
        </w:rPr>
        <w:t>性能</w:t>
      </w:r>
      <w:r w:rsidR="00A3135B">
        <w:rPr>
          <w:rFonts w:hint="eastAsia"/>
          <w:lang w:eastAsia="zh-CN"/>
        </w:rPr>
        <w:t>，</w:t>
      </w:r>
      <w:r w:rsidR="00A3135B" w:rsidRPr="00A3135B">
        <w:rPr>
          <w:rFonts w:hint="eastAsia"/>
          <w:lang w:eastAsia="zh-CN"/>
        </w:rPr>
        <w:t>推荐硬件配置</w:t>
      </w:r>
      <w:r w:rsidR="00A3135B" w:rsidRPr="00A3135B">
        <w:rPr>
          <w:rFonts w:hint="eastAsia"/>
          <w:lang w:eastAsia="zh-CN"/>
        </w:rPr>
        <w:t xml:space="preserve">Dell- PowerEdge R720 </w:t>
      </w:r>
      <w:r w:rsidR="00A3135B" w:rsidRPr="00A3135B">
        <w:rPr>
          <w:rFonts w:hint="eastAsia"/>
          <w:lang w:eastAsia="zh-CN"/>
        </w:rPr>
        <w:t>或相应档次服务器</w:t>
      </w:r>
      <w:r w:rsidR="00A3135B">
        <w:rPr>
          <w:rFonts w:hint="eastAsia"/>
          <w:lang w:eastAsia="zh-CN"/>
        </w:rPr>
        <w:t>，采用</w:t>
      </w:r>
      <w:r w:rsidR="00A3135B">
        <w:rPr>
          <w:rFonts w:hint="eastAsia"/>
          <w:lang w:eastAsia="zh-CN"/>
        </w:rPr>
        <w:t xml:space="preserve"> </w:t>
      </w:r>
      <w:r w:rsidR="00A3135B">
        <w:rPr>
          <w:lang w:eastAsia="zh-CN"/>
        </w:rPr>
        <w:t xml:space="preserve">Windows Server 2003 </w:t>
      </w:r>
      <w:r w:rsidR="00A3135B">
        <w:rPr>
          <w:rFonts w:hint="eastAsia"/>
          <w:lang w:eastAsia="zh-CN"/>
        </w:rPr>
        <w:t>或</w:t>
      </w:r>
      <w:r w:rsidR="00A3135B">
        <w:rPr>
          <w:rFonts w:hint="eastAsia"/>
          <w:lang w:eastAsia="zh-CN"/>
        </w:rPr>
        <w:t xml:space="preserve"> 2008 </w:t>
      </w:r>
      <w:r w:rsidR="00A3135B">
        <w:rPr>
          <w:rFonts w:hint="eastAsia"/>
          <w:lang w:eastAsia="zh-CN"/>
        </w:rPr>
        <w:t>系统</w:t>
      </w:r>
      <w:r w:rsidR="00A3135B">
        <w:rPr>
          <w:lang w:eastAsia="zh-CN"/>
        </w:rPr>
        <w:t>。</w:t>
      </w:r>
    </w:p>
    <w:p w:rsidR="00A3135B" w:rsidRDefault="00A3135B" w:rsidP="00A3135B">
      <w:pPr>
        <w:ind w:left="420"/>
        <w:rPr>
          <w:lang w:eastAsia="zh-CN"/>
        </w:rPr>
      </w:pPr>
    </w:p>
    <w:p w:rsidR="002B4689" w:rsidRPr="002B4689" w:rsidRDefault="002B4689" w:rsidP="002B4689">
      <w:pPr>
        <w:rPr>
          <w:lang w:eastAsia="zh-CN"/>
        </w:rPr>
      </w:pPr>
      <w:r>
        <w:rPr>
          <w:rFonts w:hint="eastAsia"/>
          <w:lang w:eastAsia="zh-CN"/>
        </w:rPr>
        <w:t>网络</w:t>
      </w:r>
      <w:r>
        <w:rPr>
          <w:lang w:eastAsia="zh-CN"/>
        </w:rPr>
        <w:t>环境：一台位于公网，一台位于内网</w:t>
      </w:r>
    </w:p>
    <w:p w:rsidR="000C5B16" w:rsidRDefault="000C5B16" w:rsidP="00A37246">
      <w:pPr>
        <w:pStyle w:val="3"/>
        <w:numPr>
          <w:ilvl w:val="2"/>
          <w:numId w:val="1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优劣</w:t>
      </w:r>
      <w:r>
        <w:rPr>
          <w:lang w:eastAsia="zh-CN"/>
        </w:rPr>
        <w:t>分析</w:t>
      </w:r>
    </w:p>
    <w:p w:rsidR="002B4689" w:rsidRPr="008A3DE5" w:rsidRDefault="002B4689" w:rsidP="002B4689">
      <w:pPr>
        <w:rPr>
          <w:lang w:eastAsia="zh-CN"/>
        </w:rPr>
      </w:pPr>
      <w:r>
        <w:rPr>
          <w:rFonts w:hint="eastAsia"/>
          <w:lang w:eastAsia="zh-CN"/>
        </w:rPr>
        <w:t>优点</w:t>
      </w:r>
      <w:r>
        <w:rPr>
          <w:lang w:eastAsia="zh-CN"/>
        </w:rPr>
        <w:t>：</w:t>
      </w:r>
      <w:r>
        <w:rPr>
          <w:rFonts w:hint="eastAsia"/>
          <w:lang w:eastAsia="zh-CN"/>
        </w:rPr>
        <w:t>节约</w:t>
      </w:r>
      <w:r>
        <w:rPr>
          <w:lang w:eastAsia="zh-CN"/>
        </w:rPr>
        <w:t>成本，可以视情况扩展</w:t>
      </w:r>
    </w:p>
    <w:p w:rsidR="002B4689" w:rsidRDefault="002B4689" w:rsidP="002B4689">
      <w:pPr>
        <w:rPr>
          <w:lang w:eastAsia="zh-CN"/>
        </w:rPr>
      </w:pPr>
    </w:p>
    <w:p w:rsidR="002B4689" w:rsidRPr="0058530C" w:rsidRDefault="002B4689" w:rsidP="002B4689">
      <w:pPr>
        <w:rPr>
          <w:lang w:eastAsia="zh-CN"/>
        </w:rPr>
      </w:pPr>
      <w:r>
        <w:rPr>
          <w:rFonts w:hint="eastAsia"/>
          <w:lang w:eastAsia="zh-CN"/>
        </w:rPr>
        <w:t>缺点</w:t>
      </w:r>
      <w:r>
        <w:rPr>
          <w:lang w:eastAsia="zh-CN"/>
        </w:rPr>
        <w:t>：</w:t>
      </w:r>
      <w:r>
        <w:rPr>
          <w:rFonts w:hint="eastAsia"/>
          <w:lang w:eastAsia="zh-CN"/>
        </w:rPr>
        <w:t>可能</w:t>
      </w:r>
      <w:r>
        <w:rPr>
          <w:lang w:eastAsia="zh-CN"/>
        </w:rPr>
        <w:t>存在潜在的性能瓶颈</w:t>
      </w:r>
    </w:p>
    <w:p w:rsidR="000C5B16" w:rsidRDefault="000C5B16" w:rsidP="0058530C">
      <w:pPr>
        <w:pStyle w:val="2"/>
        <w:numPr>
          <w:ilvl w:val="1"/>
          <w:numId w:val="13"/>
        </w:numPr>
        <w:rPr>
          <w:lang w:eastAsia="zh-CN"/>
        </w:rPr>
      </w:pPr>
      <w:r>
        <w:rPr>
          <w:rFonts w:hint="eastAsia"/>
          <w:lang w:eastAsia="zh-CN"/>
        </w:rPr>
        <w:t>方案二</w:t>
      </w:r>
    </w:p>
    <w:p w:rsidR="000C5B16" w:rsidRDefault="000C5B16" w:rsidP="0058530C">
      <w:pPr>
        <w:pStyle w:val="3"/>
        <w:numPr>
          <w:ilvl w:val="2"/>
          <w:numId w:val="13"/>
        </w:numPr>
        <w:rPr>
          <w:lang w:eastAsia="zh-CN"/>
        </w:rPr>
      </w:pPr>
      <w:r>
        <w:rPr>
          <w:rFonts w:hint="eastAsia"/>
          <w:lang w:eastAsia="zh-CN"/>
        </w:rPr>
        <w:t>部署图</w:t>
      </w:r>
    </w:p>
    <w:p w:rsidR="00183CB3" w:rsidRDefault="00D078FB" w:rsidP="00D078FB">
      <w:pPr>
        <w:rPr>
          <w:lang w:eastAsia="zh-CN"/>
        </w:rPr>
      </w:pPr>
      <w:r>
        <w:rPr>
          <w:rFonts w:hint="eastAsia"/>
          <w:lang w:eastAsia="zh-CN"/>
        </w:rPr>
        <w:t>方案二</w:t>
      </w:r>
      <w:r>
        <w:rPr>
          <w:lang w:eastAsia="zh-CN"/>
        </w:rPr>
        <w:t>采取</w:t>
      </w:r>
      <w:r>
        <w:rPr>
          <w:rFonts w:hint="eastAsia"/>
          <w:lang w:eastAsia="zh-CN"/>
        </w:rPr>
        <w:t>一般</w:t>
      </w:r>
      <w:r>
        <w:rPr>
          <w:lang w:eastAsia="zh-CN"/>
        </w:rPr>
        <w:t>部署方案</w:t>
      </w:r>
      <w:r>
        <w:rPr>
          <w:rFonts w:hint="eastAsia"/>
          <w:lang w:eastAsia="zh-CN"/>
        </w:rPr>
        <w:t>。页面服务器</w:t>
      </w:r>
      <w:r w:rsidR="00183CB3">
        <w:rPr>
          <w:rFonts w:hint="eastAsia"/>
          <w:lang w:eastAsia="zh-CN"/>
        </w:rPr>
        <w:t>、</w:t>
      </w:r>
      <w:r>
        <w:rPr>
          <w:lang w:eastAsia="zh-CN"/>
        </w:rPr>
        <w:t>网厅</w:t>
      </w:r>
      <w:r>
        <w:rPr>
          <w:rFonts w:hint="eastAsia"/>
          <w:lang w:eastAsia="zh-CN"/>
        </w:rPr>
        <w:t xml:space="preserve"> W</w:t>
      </w:r>
      <w:r>
        <w:rPr>
          <w:lang w:eastAsia="zh-CN"/>
        </w:rPr>
        <w:t xml:space="preserve">ebService </w:t>
      </w:r>
      <w:r>
        <w:rPr>
          <w:rFonts w:hint="eastAsia"/>
          <w:lang w:eastAsia="zh-CN"/>
        </w:rPr>
        <w:t>服务器</w:t>
      </w:r>
      <w:r w:rsidR="00183CB3">
        <w:rPr>
          <w:rFonts w:hint="eastAsia"/>
          <w:lang w:eastAsia="zh-CN"/>
        </w:rPr>
        <w:t>、</w:t>
      </w:r>
      <w:r w:rsidR="00183CB3">
        <w:rPr>
          <w:lang w:eastAsia="zh-CN"/>
        </w:rPr>
        <w:t>交易</w:t>
      </w:r>
      <w:r w:rsidR="00183CB3">
        <w:rPr>
          <w:rFonts w:hint="eastAsia"/>
          <w:lang w:eastAsia="zh-CN"/>
        </w:rPr>
        <w:t xml:space="preserve"> W</w:t>
      </w:r>
      <w:r w:rsidR="00183CB3">
        <w:rPr>
          <w:lang w:eastAsia="zh-CN"/>
        </w:rPr>
        <w:t xml:space="preserve">eb Service </w:t>
      </w:r>
      <w:r w:rsidR="00183CB3">
        <w:rPr>
          <w:rFonts w:hint="eastAsia"/>
          <w:lang w:eastAsia="zh-CN"/>
        </w:rPr>
        <w:t>服务器</w:t>
      </w:r>
      <w:r>
        <w:rPr>
          <w:lang w:eastAsia="zh-CN"/>
        </w:rPr>
        <w:t>部署于</w:t>
      </w:r>
      <w:r w:rsidR="00183CB3">
        <w:rPr>
          <w:rFonts w:hint="eastAsia"/>
          <w:lang w:eastAsia="zh-CN"/>
        </w:rPr>
        <w:t>三</w:t>
      </w:r>
      <w:r>
        <w:rPr>
          <w:lang w:eastAsia="zh-CN"/>
        </w:rPr>
        <w:t>台服务器上，位于外网环境。</w:t>
      </w:r>
    </w:p>
    <w:p w:rsidR="00D078FB" w:rsidRPr="00D078FB" w:rsidRDefault="00D078FB" w:rsidP="00D078FB">
      <w:pPr>
        <w:rPr>
          <w:lang w:eastAsia="zh-CN"/>
        </w:rPr>
      </w:pPr>
      <w:r>
        <w:rPr>
          <w:rFonts w:hint="eastAsia"/>
          <w:lang w:eastAsia="zh-CN"/>
        </w:rPr>
        <w:t>交易服务器</w:t>
      </w:r>
      <w:r w:rsidR="00183CB3">
        <w:rPr>
          <w:rFonts w:hint="eastAsia"/>
          <w:lang w:eastAsia="zh-CN"/>
        </w:rPr>
        <w:t>部署</w:t>
      </w:r>
      <w:r>
        <w:rPr>
          <w:lang w:eastAsia="zh-CN"/>
        </w:rPr>
        <w:t>两台服务器</w:t>
      </w:r>
      <w:r w:rsidR="00183CB3">
        <w:rPr>
          <w:rFonts w:hint="eastAsia"/>
          <w:lang w:eastAsia="zh-CN"/>
        </w:rPr>
        <w:t>，</w:t>
      </w:r>
      <w:r w:rsidR="00183CB3">
        <w:rPr>
          <w:lang w:eastAsia="zh-CN"/>
        </w:rPr>
        <w:t>实现热备</w:t>
      </w:r>
      <w:r>
        <w:rPr>
          <w:lang w:eastAsia="zh-CN"/>
        </w:rPr>
        <w:t>，位于内网环境。</w:t>
      </w:r>
    </w:p>
    <w:p w:rsidR="00A74431" w:rsidRPr="00A74431" w:rsidRDefault="00183CB3" w:rsidP="00A74431">
      <w:pPr>
        <w:rPr>
          <w:lang w:eastAsia="zh-CN"/>
        </w:rPr>
      </w:pPr>
      <w:r>
        <w:object w:dxaOrig="12810" w:dyaOrig="9135">
          <v:shape id="_x0000_i1028" type="#_x0000_t75" style="width:499.5pt;height:357pt" o:ole="">
            <v:imagedata r:id="rId14" o:title=""/>
          </v:shape>
          <o:OLEObject Type="Embed" ProgID="Visio.Drawing.15" ShapeID="_x0000_i1028" DrawAspect="Content" ObjectID="_1535194218" r:id="rId15"/>
        </w:object>
      </w:r>
    </w:p>
    <w:p w:rsidR="000C5B16" w:rsidRDefault="000C5B16" w:rsidP="0058530C">
      <w:pPr>
        <w:pStyle w:val="3"/>
        <w:numPr>
          <w:ilvl w:val="2"/>
          <w:numId w:val="13"/>
        </w:numPr>
        <w:rPr>
          <w:lang w:eastAsia="zh-CN"/>
        </w:rPr>
      </w:pPr>
      <w:r>
        <w:rPr>
          <w:rFonts w:hint="eastAsia"/>
          <w:lang w:eastAsia="zh-CN"/>
        </w:rPr>
        <w:t>设备</w:t>
      </w:r>
      <w:r>
        <w:rPr>
          <w:lang w:eastAsia="zh-CN"/>
        </w:rPr>
        <w:t>清单</w:t>
      </w:r>
    </w:p>
    <w:p w:rsidR="00D078FB" w:rsidRDefault="00D078FB" w:rsidP="00D078FB">
      <w:pPr>
        <w:rPr>
          <w:lang w:eastAsia="zh-CN"/>
        </w:rPr>
      </w:pPr>
      <w:r>
        <w:rPr>
          <w:rFonts w:hint="eastAsia"/>
          <w:lang w:eastAsia="zh-CN"/>
        </w:rPr>
        <w:t>服务器</w:t>
      </w:r>
      <w:r>
        <w:rPr>
          <w:lang w:eastAsia="zh-CN"/>
        </w:rPr>
        <w:t>：</w:t>
      </w:r>
      <w:r w:rsidR="00E5413C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台</w:t>
      </w:r>
      <w:r w:rsidR="00A3135B">
        <w:rPr>
          <w:lang w:eastAsia="zh-CN"/>
        </w:rPr>
        <w:t>服务器</w:t>
      </w:r>
      <w:r w:rsidR="00A3135B">
        <w:rPr>
          <w:rFonts w:hint="eastAsia"/>
          <w:lang w:eastAsia="zh-CN"/>
        </w:rPr>
        <w:t>。其中</w:t>
      </w:r>
      <w:r w:rsidR="00A3135B">
        <w:rPr>
          <w:lang w:eastAsia="zh-CN"/>
        </w:rPr>
        <w:t>，页面服务器、网厅</w:t>
      </w:r>
      <w:r w:rsidR="00A3135B">
        <w:rPr>
          <w:rFonts w:hint="eastAsia"/>
          <w:lang w:eastAsia="zh-CN"/>
        </w:rPr>
        <w:t>WS</w:t>
      </w:r>
      <w:r w:rsidR="00A3135B">
        <w:rPr>
          <w:rFonts w:hint="eastAsia"/>
          <w:lang w:eastAsia="zh-CN"/>
        </w:rPr>
        <w:t>服务器</w:t>
      </w:r>
      <w:r w:rsidR="00A3135B">
        <w:rPr>
          <w:lang w:eastAsia="zh-CN"/>
        </w:rPr>
        <w:t>、交易</w:t>
      </w:r>
      <w:r w:rsidR="00A3135B">
        <w:rPr>
          <w:rFonts w:hint="eastAsia"/>
          <w:lang w:eastAsia="zh-CN"/>
        </w:rPr>
        <w:t>WS</w:t>
      </w:r>
      <w:r w:rsidR="00A3135B">
        <w:rPr>
          <w:rFonts w:hint="eastAsia"/>
          <w:lang w:eastAsia="zh-CN"/>
        </w:rPr>
        <w:t>服务器</w:t>
      </w:r>
      <w:r>
        <w:rPr>
          <w:rFonts w:hint="eastAsia"/>
          <w:lang w:eastAsia="zh-CN"/>
        </w:rPr>
        <w:t>性能上</w:t>
      </w:r>
      <w:r>
        <w:rPr>
          <w:lang w:eastAsia="zh-CN"/>
        </w:rPr>
        <w:t>需要支持高并发</w:t>
      </w:r>
      <w:r>
        <w:rPr>
          <w:rFonts w:hint="eastAsia"/>
          <w:lang w:eastAsia="zh-CN"/>
        </w:rPr>
        <w:t>高</w:t>
      </w:r>
      <w:r>
        <w:rPr>
          <w:lang w:eastAsia="zh-CN"/>
        </w:rPr>
        <w:t>吞吐，对计算性能要求不大。</w:t>
      </w:r>
      <w:r w:rsidR="00A3135B">
        <w:rPr>
          <w:rFonts w:hint="eastAsia"/>
          <w:lang w:eastAsia="zh-CN"/>
        </w:rPr>
        <w:t>操作系统采用</w:t>
      </w:r>
      <w:r w:rsidR="00A3135B">
        <w:rPr>
          <w:rFonts w:hint="eastAsia"/>
          <w:lang w:eastAsia="zh-CN"/>
        </w:rPr>
        <w:t xml:space="preserve"> </w:t>
      </w:r>
      <w:r w:rsidR="00A3135B">
        <w:rPr>
          <w:lang w:eastAsia="zh-CN"/>
        </w:rPr>
        <w:t xml:space="preserve">Windows Server 2003 </w:t>
      </w:r>
      <w:r w:rsidR="00A3135B">
        <w:rPr>
          <w:rFonts w:hint="eastAsia"/>
          <w:lang w:eastAsia="zh-CN"/>
        </w:rPr>
        <w:t>或</w:t>
      </w:r>
      <w:r w:rsidR="00A3135B">
        <w:rPr>
          <w:rFonts w:hint="eastAsia"/>
          <w:lang w:eastAsia="zh-CN"/>
        </w:rPr>
        <w:t xml:space="preserve"> 2008 </w:t>
      </w:r>
      <w:r w:rsidR="00A3135B">
        <w:rPr>
          <w:rFonts w:hint="eastAsia"/>
          <w:lang w:eastAsia="zh-CN"/>
        </w:rPr>
        <w:t>的</w:t>
      </w:r>
      <w:r w:rsidR="00A3135B">
        <w:rPr>
          <w:rFonts w:hint="eastAsia"/>
          <w:lang w:eastAsia="zh-CN"/>
        </w:rPr>
        <w:t>64</w:t>
      </w:r>
      <w:r w:rsidR="00A3135B">
        <w:rPr>
          <w:lang w:eastAsia="zh-CN"/>
        </w:rPr>
        <w:t>-bit</w:t>
      </w:r>
      <w:r w:rsidR="00A3135B">
        <w:rPr>
          <w:rFonts w:hint="eastAsia"/>
          <w:lang w:eastAsia="zh-CN"/>
        </w:rPr>
        <w:t>系统</w:t>
      </w:r>
      <w:r w:rsidR="00A3135B">
        <w:rPr>
          <w:lang w:eastAsia="zh-CN"/>
        </w:rPr>
        <w:t>。</w:t>
      </w:r>
    </w:p>
    <w:p w:rsidR="00A3135B" w:rsidRDefault="00A3135B" w:rsidP="00D078FB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交易</w:t>
      </w:r>
      <w:r>
        <w:rPr>
          <w:lang w:eastAsia="zh-CN"/>
        </w:rPr>
        <w:t>网关服务器两台服务器</w:t>
      </w:r>
      <w:r>
        <w:rPr>
          <w:rFonts w:hint="eastAsia"/>
          <w:lang w:eastAsia="zh-CN"/>
        </w:rPr>
        <w:t>，</w:t>
      </w:r>
      <w:r w:rsidRPr="00A3135B">
        <w:rPr>
          <w:rFonts w:hint="eastAsia"/>
          <w:lang w:eastAsia="zh-CN"/>
        </w:rPr>
        <w:t>推荐硬件配置</w:t>
      </w:r>
      <w:r w:rsidRPr="00A3135B">
        <w:rPr>
          <w:rFonts w:hint="eastAsia"/>
          <w:lang w:eastAsia="zh-CN"/>
        </w:rPr>
        <w:t xml:space="preserve">Dell- PowerEdge R720 </w:t>
      </w:r>
      <w:r w:rsidRPr="00A3135B">
        <w:rPr>
          <w:rFonts w:hint="eastAsia"/>
          <w:lang w:eastAsia="zh-CN"/>
        </w:rPr>
        <w:t>或相应档次服务器</w:t>
      </w:r>
      <w:r>
        <w:rPr>
          <w:rFonts w:hint="eastAsia"/>
          <w:lang w:eastAsia="zh-CN"/>
        </w:rPr>
        <w:t>，采用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Windows Server 2003 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2008 </w:t>
      </w:r>
      <w:r>
        <w:rPr>
          <w:rFonts w:hint="eastAsia"/>
          <w:lang w:eastAsia="zh-CN"/>
        </w:rPr>
        <w:t>系统</w:t>
      </w:r>
      <w:r>
        <w:rPr>
          <w:lang w:eastAsia="zh-CN"/>
        </w:rPr>
        <w:t>。</w:t>
      </w:r>
    </w:p>
    <w:p w:rsidR="00672406" w:rsidRDefault="00672406" w:rsidP="00D078FB">
      <w:pPr>
        <w:rPr>
          <w:lang w:eastAsia="zh-CN"/>
        </w:rPr>
      </w:pPr>
    </w:p>
    <w:p w:rsidR="00D078FB" w:rsidRPr="00D078FB" w:rsidRDefault="00D078FB" w:rsidP="00D078FB">
      <w:pPr>
        <w:rPr>
          <w:lang w:eastAsia="zh-CN"/>
        </w:rPr>
      </w:pPr>
      <w:r>
        <w:rPr>
          <w:rFonts w:hint="eastAsia"/>
          <w:lang w:eastAsia="zh-CN"/>
        </w:rPr>
        <w:t>网络</w:t>
      </w:r>
      <w:r>
        <w:rPr>
          <w:lang w:eastAsia="zh-CN"/>
        </w:rPr>
        <w:t>环境：</w:t>
      </w:r>
      <w:r w:rsidR="007529B5">
        <w:rPr>
          <w:rFonts w:hint="eastAsia"/>
          <w:lang w:eastAsia="zh-CN"/>
        </w:rPr>
        <w:t>3</w:t>
      </w:r>
      <w:r w:rsidR="00C40AFF">
        <w:rPr>
          <w:rFonts w:hint="eastAsia"/>
          <w:lang w:eastAsia="zh-CN"/>
        </w:rPr>
        <w:t>台</w:t>
      </w:r>
      <w:r w:rsidR="007529B5">
        <w:rPr>
          <w:lang w:eastAsia="zh-CN"/>
        </w:rPr>
        <w:t>公网环境，</w:t>
      </w:r>
      <w:r w:rsidR="007529B5">
        <w:rPr>
          <w:lang w:eastAsia="zh-CN"/>
        </w:rPr>
        <w:t>2</w:t>
      </w:r>
      <w:r w:rsidR="00C40AFF">
        <w:rPr>
          <w:lang w:eastAsia="zh-CN"/>
        </w:rPr>
        <w:t>台内网环境</w:t>
      </w:r>
    </w:p>
    <w:p w:rsidR="000C5B16" w:rsidRDefault="000C5B16" w:rsidP="0058530C">
      <w:pPr>
        <w:pStyle w:val="3"/>
        <w:numPr>
          <w:ilvl w:val="2"/>
          <w:numId w:val="1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优劣</w:t>
      </w:r>
      <w:r>
        <w:rPr>
          <w:lang w:eastAsia="zh-CN"/>
        </w:rPr>
        <w:t>分析</w:t>
      </w:r>
    </w:p>
    <w:p w:rsidR="000C5B16" w:rsidRDefault="00C40AFF" w:rsidP="000C5B16">
      <w:pPr>
        <w:rPr>
          <w:lang w:eastAsia="zh-CN"/>
        </w:rPr>
      </w:pPr>
      <w:r>
        <w:rPr>
          <w:rFonts w:hint="eastAsia"/>
          <w:lang w:eastAsia="zh-CN"/>
        </w:rPr>
        <w:t>优点</w:t>
      </w:r>
      <w:r>
        <w:rPr>
          <w:lang w:eastAsia="zh-CN"/>
        </w:rPr>
        <w:t>：性能将好于方案一</w:t>
      </w:r>
    </w:p>
    <w:p w:rsidR="00C40AFF" w:rsidRDefault="00C40AFF" w:rsidP="000C5B16">
      <w:pPr>
        <w:rPr>
          <w:lang w:eastAsia="zh-CN"/>
        </w:rPr>
      </w:pPr>
    </w:p>
    <w:p w:rsidR="00C40AFF" w:rsidRPr="00C40AFF" w:rsidRDefault="00C40AFF" w:rsidP="000C5B16">
      <w:pPr>
        <w:rPr>
          <w:lang w:eastAsia="zh-CN"/>
        </w:rPr>
      </w:pPr>
      <w:r>
        <w:rPr>
          <w:rFonts w:hint="eastAsia"/>
          <w:lang w:eastAsia="zh-CN"/>
        </w:rPr>
        <w:t>缺点</w:t>
      </w:r>
      <w:r>
        <w:rPr>
          <w:lang w:eastAsia="zh-CN"/>
        </w:rPr>
        <w:t>：在业务量尚不明确的情况下，盲目部署过多机器，可能造成一定的浪费。</w:t>
      </w:r>
    </w:p>
    <w:p w:rsidR="000C5B16" w:rsidRDefault="000C5B16" w:rsidP="0058530C">
      <w:pPr>
        <w:pStyle w:val="2"/>
        <w:numPr>
          <w:ilvl w:val="1"/>
          <w:numId w:val="13"/>
        </w:numPr>
        <w:rPr>
          <w:lang w:eastAsia="zh-CN"/>
        </w:rPr>
      </w:pPr>
      <w:r>
        <w:rPr>
          <w:rFonts w:hint="eastAsia"/>
          <w:lang w:eastAsia="zh-CN"/>
        </w:rPr>
        <w:t>方案比较</w:t>
      </w:r>
      <w:r>
        <w:rPr>
          <w:lang w:eastAsia="zh-CN"/>
        </w:rPr>
        <w:t>汇总</w:t>
      </w:r>
    </w:p>
    <w:p w:rsidR="000C5B16" w:rsidRDefault="00517711" w:rsidP="000C5B16">
      <w:pPr>
        <w:rPr>
          <w:lang w:eastAsia="zh-CN"/>
        </w:rPr>
      </w:pPr>
      <w:r>
        <w:rPr>
          <w:rFonts w:hint="eastAsia"/>
          <w:lang w:eastAsia="zh-CN"/>
        </w:rPr>
        <w:t>方案一</w:t>
      </w:r>
      <w:r>
        <w:rPr>
          <w:lang w:eastAsia="zh-CN"/>
        </w:rPr>
        <w:t>与方案二分别是一种</w:t>
      </w:r>
      <w:r>
        <w:rPr>
          <w:rFonts w:hint="eastAsia"/>
          <w:lang w:eastAsia="zh-CN"/>
        </w:rPr>
        <w:t>经济型</w:t>
      </w:r>
      <w:r>
        <w:rPr>
          <w:lang w:eastAsia="zh-CN"/>
        </w:rPr>
        <w:t>与高性能型的两款方案。</w:t>
      </w:r>
    </w:p>
    <w:p w:rsidR="00517711" w:rsidRPr="00517711" w:rsidRDefault="00517711" w:rsidP="000C5B16">
      <w:pPr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lang w:eastAsia="zh-CN"/>
        </w:rPr>
        <w:t>服务中</w:t>
      </w:r>
      <w:r>
        <w:rPr>
          <w:rFonts w:hint="eastAsia"/>
          <w:lang w:eastAsia="zh-CN"/>
        </w:rPr>
        <w:t>涉及</w:t>
      </w:r>
      <w:r>
        <w:rPr>
          <w:lang w:eastAsia="zh-CN"/>
        </w:rPr>
        <w:t>的四个</w:t>
      </w:r>
      <w:r>
        <w:rPr>
          <w:rFonts w:hint="eastAsia"/>
          <w:lang w:eastAsia="zh-CN"/>
        </w:rPr>
        <w:t>工程</w:t>
      </w:r>
      <w:r>
        <w:rPr>
          <w:lang w:eastAsia="zh-CN"/>
        </w:rPr>
        <w:t>耦合度较低，因此扩展起来并不困难，</w:t>
      </w:r>
      <w:r>
        <w:rPr>
          <w:rFonts w:hint="eastAsia"/>
          <w:lang w:eastAsia="zh-CN"/>
        </w:rPr>
        <w:t>完全</w:t>
      </w:r>
      <w:r>
        <w:rPr>
          <w:lang w:eastAsia="zh-CN"/>
        </w:rPr>
        <w:t>可以视日后业务量做动态的</w:t>
      </w:r>
      <w:r>
        <w:rPr>
          <w:rFonts w:hint="eastAsia"/>
          <w:lang w:eastAsia="zh-CN"/>
        </w:rPr>
        <w:t>调整</w:t>
      </w:r>
      <w:r>
        <w:rPr>
          <w:lang w:eastAsia="zh-CN"/>
        </w:rPr>
        <w:t>。</w:t>
      </w:r>
    </w:p>
    <w:p w:rsidR="000C5B16" w:rsidRDefault="000C5B16" w:rsidP="00A7279A">
      <w:pPr>
        <w:pStyle w:val="1"/>
        <w:rPr>
          <w:lang w:eastAsia="zh-CN"/>
        </w:rPr>
      </w:pPr>
      <w:r>
        <w:rPr>
          <w:rFonts w:hint="eastAsia"/>
          <w:lang w:eastAsia="zh-CN"/>
        </w:rPr>
        <w:t>软件</w:t>
      </w:r>
      <w:r>
        <w:rPr>
          <w:lang w:eastAsia="zh-CN"/>
        </w:rPr>
        <w:t>运行环境</w:t>
      </w:r>
    </w:p>
    <w:p w:rsidR="00A37246" w:rsidRPr="00A37246" w:rsidRDefault="00A37246" w:rsidP="00A37246">
      <w:pPr>
        <w:pStyle w:val="a6"/>
        <w:keepNext/>
        <w:keepLines/>
        <w:numPr>
          <w:ilvl w:val="0"/>
          <w:numId w:val="9"/>
        </w:numPr>
        <w:spacing w:before="260" w:after="260" w:line="416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  <w:lang w:eastAsia="zh-CN"/>
        </w:rPr>
      </w:pPr>
    </w:p>
    <w:p w:rsidR="000C5B16" w:rsidRDefault="000C5B16" w:rsidP="00A37246">
      <w:pPr>
        <w:pStyle w:val="2"/>
        <w:numPr>
          <w:ilvl w:val="1"/>
          <w:numId w:val="9"/>
        </w:numPr>
        <w:rPr>
          <w:lang w:eastAsia="zh-CN"/>
        </w:rPr>
      </w:pPr>
      <w:r>
        <w:rPr>
          <w:rFonts w:hint="eastAsia"/>
          <w:lang w:eastAsia="zh-CN"/>
        </w:rPr>
        <w:t>操作系统</w:t>
      </w:r>
    </w:p>
    <w:p w:rsidR="00EA3D12" w:rsidRPr="00EA3D12" w:rsidRDefault="00EA3D12" w:rsidP="00EA3D12">
      <w:pPr>
        <w:ind w:firstLine="360"/>
        <w:rPr>
          <w:lang w:eastAsia="zh-CN"/>
        </w:rPr>
      </w:pPr>
      <w:r>
        <w:rPr>
          <w:rFonts w:hint="eastAsia"/>
          <w:lang w:eastAsia="zh-CN"/>
        </w:rPr>
        <w:t>因为</w:t>
      </w:r>
      <w:r>
        <w:rPr>
          <w:lang w:eastAsia="zh-CN"/>
        </w:rPr>
        <w:t>采用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windows </w:t>
      </w:r>
      <w:r>
        <w:rPr>
          <w:rFonts w:hint="eastAsia"/>
          <w:lang w:eastAsia="zh-CN"/>
        </w:rPr>
        <w:t>环境</w:t>
      </w:r>
      <w:r>
        <w:rPr>
          <w:lang w:eastAsia="zh-CN"/>
        </w:rPr>
        <w:t>下编译的动态链接库，因此，需要采用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Windows Server </w:t>
      </w:r>
      <w:r>
        <w:rPr>
          <w:rFonts w:hint="eastAsia"/>
          <w:lang w:eastAsia="zh-CN"/>
        </w:rPr>
        <w:t>作为</w:t>
      </w:r>
      <w:r w:rsidR="00517711">
        <w:rPr>
          <w:lang w:eastAsia="zh-CN"/>
        </w:rPr>
        <w:t>服务器系统</w:t>
      </w:r>
      <w:r w:rsidR="00517711">
        <w:rPr>
          <w:rFonts w:hint="eastAsia"/>
          <w:lang w:eastAsia="zh-CN"/>
        </w:rPr>
        <w:t>，需要</w:t>
      </w:r>
      <w:r>
        <w:rPr>
          <w:lang w:eastAsia="zh-CN"/>
        </w:rPr>
        <w:t>为</w:t>
      </w:r>
      <w:r>
        <w:rPr>
          <w:rFonts w:hint="eastAsia"/>
          <w:lang w:eastAsia="zh-CN"/>
        </w:rPr>
        <w:t xml:space="preserve"> 64 </w:t>
      </w:r>
      <w:r>
        <w:rPr>
          <w:lang w:eastAsia="zh-CN"/>
        </w:rPr>
        <w:t>bit</w:t>
      </w:r>
    </w:p>
    <w:p w:rsidR="000C5B16" w:rsidRDefault="000C5B16" w:rsidP="00A37246">
      <w:pPr>
        <w:pStyle w:val="2"/>
        <w:numPr>
          <w:ilvl w:val="1"/>
          <w:numId w:val="9"/>
        </w:numPr>
        <w:rPr>
          <w:lang w:eastAsia="zh-CN"/>
        </w:rPr>
      </w:pPr>
      <w:r>
        <w:rPr>
          <w:rFonts w:hint="eastAsia"/>
          <w:lang w:eastAsia="zh-CN"/>
        </w:rPr>
        <w:t>数据库</w:t>
      </w:r>
    </w:p>
    <w:p w:rsidR="00EA3D12" w:rsidRPr="00EA3D12" w:rsidRDefault="00EA3D12" w:rsidP="00EA3D12">
      <w:pPr>
        <w:rPr>
          <w:lang w:eastAsia="zh-CN"/>
        </w:rPr>
      </w:pPr>
      <w:r>
        <w:rPr>
          <w:rFonts w:hint="eastAsia"/>
          <w:lang w:eastAsia="zh-CN"/>
        </w:rPr>
        <w:t>一期</w:t>
      </w:r>
      <w:r>
        <w:rPr>
          <w:lang w:eastAsia="zh-CN"/>
        </w:rPr>
        <w:t>暂不需要</w:t>
      </w:r>
    </w:p>
    <w:p w:rsidR="000C5B16" w:rsidRDefault="000C5B16" w:rsidP="00A37246">
      <w:pPr>
        <w:pStyle w:val="2"/>
        <w:numPr>
          <w:ilvl w:val="1"/>
          <w:numId w:val="9"/>
        </w:numPr>
        <w:rPr>
          <w:lang w:eastAsia="zh-CN"/>
        </w:rPr>
      </w:pPr>
      <w:r>
        <w:rPr>
          <w:rFonts w:hint="eastAsia"/>
          <w:lang w:eastAsia="zh-CN"/>
        </w:rPr>
        <w:t>第三方</w:t>
      </w:r>
      <w:r>
        <w:rPr>
          <w:lang w:eastAsia="zh-CN"/>
        </w:rPr>
        <w:t>软件清单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448"/>
        <w:gridCol w:w="5220"/>
      </w:tblGrid>
      <w:tr w:rsidR="00EA3D12" w:rsidRPr="0021266D" w:rsidTr="00576596">
        <w:tc>
          <w:tcPr>
            <w:tcW w:w="2448" w:type="dxa"/>
            <w:shd w:val="clear" w:color="auto" w:fill="D9D9D9"/>
          </w:tcPr>
          <w:p w:rsidR="00EA3D12" w:rsidRPr="0021266D" w:rsidRDefault="00EA3D12" w:rsidP="00576596">
            <w:pPr>
              <w:spacing w:line="360" w:lineRule="auto"/>
              <w:rPr>
                <w:b/>
              </w:rPr>
            </w:pPr>
            <w:r w:rsidRPr="0021266D">
              <w:rPr>
                <w:rFonts w:hint="eastAsia"/>
                <w:b/>
              </w:rPr>
              <w:t>软件用途</w:t>
            </w:r>
          </w:p>
        </w:tc>
        <w:tc>
          <w:tcPr>
            <w:tcW w:w="5220" w:type="dxa"/>
            <w:shd w:val="clear" w:color="auto" w:fill="D9D9D9"/>
          </w:tcPr>
          <w:p w:rsidR="00EA3D12" w:rsidRPr="0021266D" w:rsidRDefault="00EA3D12" w:rsidP="00576596">
            <w:pPr>
              <w:spacing w:line="360" w:lineRule="auto"/>
              <w:rPr>
                <w:b/>
              </w:rPr>
            </w:pPr>
            <w:r w:rsidRPr="0021266D">
              <w:rPr>
                <w:rFonts w:hint="eastAsia"/>
                <w:b/>
              </w:rPr>
              <w:t>软件选型</w:t>
            </w:r>
          </w:p>
        </w:tc>
      </w:tr>
      <w:tr w:rsidR="00EA3D12" w:rsidRPr="0021266D" w:rsidTr="00576596">
        <w:tc>
          <w:tcPr>
            <w:tcW w:w="2448" w:type="dxa"/>
          </w:tcPr>
          <w:p w:rsidR="00EA3D12" w:rsidRPr="0021266D" w:rsidRDefault="00EA2B5A" w:rsidP="00576596">
            <w:pPr>
              <w:spacing w:line="360" w:lineRule="auto"/>
            </w:pPr>
            <w:r>
              <w:rPr>
                <w:rFonts w:hint="eastAsia"/>
                <w:lang w:eastAsia="zh-CN"/>
              </w:rPr>
              <w:t>W</w:t>
            </w:r>
            <w:r>
              <w:rPr>
                <w:lang w:eastAsia="zh-CN"/>
              </w:rPr>
              <w:t>ebService</w:t>
            </w:r>
            <w:r w:rsidR="00EA3D12" w:rsidRPr="0021266D">
              <w:rPr>
                <w:rFonts w:hint="eastAsia"/>
              </w:rPr>
              <w:t>服务器操作系统</w:t>
            </w:r>
          </w:p>
        </w:tc>
        <w:tc>
          <w:tcPr>
            <w:tcW w:w="5220" w:type="dxa"/>
          </w:tcPr>
          <w:p w:rsidR="00EA3D12" w:rsidRPr="0021266D" w:rsidRDefault="00EA3D12" w:rsidP="00576596">
            <w:pPr>
              <w:spacing w:line="360" w:lineRule="auto"/>
            </w:pPr>
            <w:r w:rsidRPr="0021266D">
              <w:rPr>
                <w:rFonts w:hint="eastAsia"/>
              </w:rPr>
              <w:t xml:space="preserve">Windows Server 2003 </w:t>
            </w:r>
            <w:r w:rsidR="004F5F7B">
              <w:rPr>
                <w:rFonts w:hint="eastAsia"/>
                <w:lang w:eastAsia="zh-CN"/>
              </w:rPr>
              <w:t>或</w:t>
            </w:r>
            <w:r w:rsidR="004F5F7B">
              <w:rPr>
                <w:rFonts w:hint="eastAsia"/>
                <w:lang w:eastAsia="zh-CN"/>
              </w:rPr>
              <w:t>2008</w:t>
            </w:r>
            <w:r w:rsidRPr="0021266D">
              <w:rPr>
                <w:rFonts w:hint="eastAsia"/>
              </w:rPr>
              <w:t>标准版</w:t>
            </w:r>
            <w:r w:rsidRPr="0021266D">
              <w:rPr>
                <w:rFonts w:hint="eastAsia"/>
              </w:rPr>
              <w:t xml:space="preserve"> 64</w:t>
            </w:r>
            <w:r w:rsidRPr="0021266D">
              <w:rPr>
                <w:rFonts w:hint="eastAsia"/>
              </w:rPr>
              <w:t>位</w:t>
            </w:r>
          </w:p>
        </w:tc>
      </w:tr>
      <w:tr w:rsidR="00EA3D12" w:rsidRPr="0021266D" w:rsidTr="00576596">
        <w:tc>
          <w:tcPr>
            <w:tcW w:w="2448" w:type="dxa"/>
          </w:tcPr>
          <w:p w:rsidR="00EA3D12" w:rsidRPr="0021266D" w:rsidRDefault="00EA2B5A" w:rsidP="00576596">
            <w:pPr>
              <w:spacing w:line="360" w:lineRule="auto"/>
            </w:pPr>
            <w:r>
              <w:rPr>
                <w:rFonts w:hint="eastAsia"/>
                <w:lang w:eastAsia="zh-CN"/>
              </w:rPr>
              <w:t>交易</w:t>
            </w:r>
            <w:r w:rsidR="00EA3D12" w:rsidRPr="0021266D">
              <w:rPr>
                <w:rFonts w:hint="eastAsia"/>
              </w:rPr>
              <w:t>服务器操作系统</w:t>
            </w:r>
          </w:p>
        </w:tc>
        <w:tc>
          <w:tcPr>
            <w:tcW w:w="5220" w:type="dxa"/>
          </w:tcPr>
          <w:p w:rsidR="00EA3D12" w:rsidRPr="0021266D" w:rsidRDefault="004F5F7B" w:rsidP="00576596">
            <w:pPr>
              <w:spacing w:line="360" w:lineRule="auto"/>
            </w:pPr>
            <w:r>
              <w:rPr>
                <w:lang w:eastAsia="zh-CN"/>
              </w:rPr>
              <w:t xml:space="preserve">Windows Server 2003 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 xml:space="preserve"> 2008 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64</w:t>
            </w:r>
            <w:r>
              <w:rPr>
                <w:lang w:eastAsia="zh-CN"/>
              </w:rPr>
              <w:t>-bit</w:t>
            </w:r>
            <w:r>
              <w:rPr>
                <w:rFonts w:hint="eastAsia"/>
                <w:lang w:eastAsia="zh-CN"/>
              </w:rPr>
              <w:t>系统</w:t>
            </w:r>
          </w:p>
        </w:tc>
      </w:tr>
      <w:tr w:rsidR="00EA3D12" w:rsidRPr="0021266D" w:rsidTr="00576596">
        <w:tc>
          <w:tcPr>
            <w:tcW w:w="2448" w:type="dxa"/>
          </w:tcPr>
          <w:p w:rsidR="00EA3D12" w:rsidRPr="0021266D" w:rsidRDefault="00EA2B5A" w:rsidP="00576596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JDK</w:t>
            </w:r>
          </w:p>
        </w:tc>
        <w:tc>
          <w:tcPr>
            <w:tcW w:w="5220" w:type="dxa"/>
          </w:tcPr>
          <w:p w:rsidR="00EA3D12" w:rsidRPr="0021266D" w:rsidRDefault="00E27E0E" w:rsidP="00576596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jdk1.8.0</w:t>
            </w:r>
          </w:p>
        </w:tc>
      </w:tr>
    </w:tbl>
    <w:p w:rsidR="00431289" w:rsidRDefault="00431289" w:rsidP="00A7279A">
      <w:pPr>
        <w:pStyle w:val="a6"/>
        <w:ind w:left="360"/>
        <w:rPr>
          <w:lang w:eastAsia="zh-CN"/>
        </w:rPr>
      </w:pPr>
    </w:p>
    <w:sectPr w:rsidR="00431289" w:rsidSect="00FE1F5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2C0" w:rsidRDefault="00E012C0" w:rsidP="00FE1F5B">
      <w:r>
        <w:separator/>
      </w:r>
    </w:p>
  </w:endnote>
  <w:endnote w:type="continuationSeparator" w:id="0">
    <w:p w:rsidR="00E012C0" w:rsidRDefault="00E012C0" w:rsidP="00FE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2C0" w:rsidRDefault="00E012C0" w:rsidP="00FE1F5B">
      <w:r>
        <w:separator/>
      </w:r>
    </w:p>
  </w:footnote>
  <w:footnote w:type="continuationSeparator" w:id="0">
    <w:p w:rsidR="00E012C0" w:rsidRDefault="00E012C0" w:rsidP="00FE1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C3E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BD60E90"/>
    <w:multiLevelType w:val="hybridMultilevel"/>
    <w:tmpl w:val="A1EA2882"/>
    <w:lvl w:ilvl="0" w:tplc="B96AA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9F259E"/>
    <w:multiLevelType w:val="hybridMultilevel"/>
    <w:tmpl w:val="D168FCBE"/>
    <w:lvl w:ilvl="0" w:tplc="B96AA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1933D2"/>
    <w:multiLevelType w:val="multilevel"/>
    <w:tmpl w:val="0B40F6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2F7142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5E00D4D"/>
    <w:multiLevelType w:val="hybridMultilevel"/>
    <w:tmpl w:val="841CA5A0"/>
    <w:lvl w:ilvl="0" w:tplc="F1D61E4A">
      <w:start w:val="1"/>
      <w:numFmt w:val="decimal"/>
      <w:pStyle w:val="1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4E95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61D15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C3F53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D352504"/>
    <w:multiLevelType w:val="multilevel"/>
    <w:tmpl w:val="0B40F6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5DBB13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2354D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DDC4D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6E917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1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  <w:num w:numId="13">
    <w:abstractNumId w:val="7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30"/>
    <w:rsid w:val="000252E6"/>
    <w:rsid w:val="0003040D"/>
    <w:rsid w:val="000B7569"/>
    <w:rsid w:val="000C5B16"/>
    <w:rsid w:val="000E3388"/>
    <w:rsid w:val="0014354E"/>
    <w:rsid w:val="00183CB3"/>
    <w:rsid w:val="001A260C"/>
    <w:rsid w:val="001B6217"/>
    <w:rsid w:val="001E21EB"/>
    <w:rsid w:val="002B4689"/>
    <w:rsid w:val="002E5757"/>
    <w:rsid w:val="003B4C04"/>
    <w:rsid w:val="00431289"/>
    <w:rsid w:val="0049614F"/>
    <w:rsid w:val="004B1356"/>
    <w:rsid w:val="004C7386"/>
    <w:rsid w:val="004F5F7B"/>
    <w:rsid w:val="00517711"/>
    <w:rsid w:val="00571526"/>
    <w:rsid w:val="0058530C"/>
    <w:rsid w:val="005D4181"/>
    <w:rsid w:val="006105F8"/>
    <w:rsid w:val="006622BF"/>
    <w:rsid w:val="00665162"/>
    <w:rsid w:val="00672406"/>
    <w:rsid w:val="00673030"/>
    <w:rsid w:val="006832F1"/>
    <w:rsid w:val="006B43A1"/>
    <w:rsid w:val="006D2629"/>
    <w:rsid w:val="00702CAD"/>
    <w:rsid w:val="007164A6"/>
    <w:rsid w:val="007529B5"/>
    <w:rsid w:val="007E1862"/>
    <w:rsid w:val="00821991"/>
    <w:rsid w:val="008A3DE5"/>
    <w:rsid w:val="008B585B"/>
    <w:rsid w:val="008B7B6B"/>
    <w:rsid w:val="008D101A"/>
    <w:rsid w:val="00932DBF"/>
    <w:rsid w:val="0093527E"/>
    <w:rsid w:val="0097592A"/>
    <w:rsid w:val="009C0CDF"/>
    <w:rsid w:val="00A11B73"/>
    <w:rsid w:val="00A3135B"/>
    <w:rsid w:val="00A37246"/>
    <w:rsid w:val="00A7279A"/>
    <w:rsid w:val="00A74431"/>
    <w:rsid w:val="00AA0546"/>
    <w:rsid w:val="00B404E4"/>
    <w:rsid w:val="00B47953"/>
    <w:rsid w:val="00B82CB9"/>
    <w:rsid w:val="00C40AFF"/>
    <w:rsid w:val="00C74849"/>
    <w:rsid w:val="00D078FB"/>
    <w:rsid w:val="00D3480A"/>
    <w:rsid w:val="00D53CBB"/>
    <w:rsid w:val="00DA2603"/>
    <w:rsid w:val="00DE4156"/>
    <w:rsid w:val="00E012C0"/>
    <w:rsid w:val="00E108F8"/>
    <w:rsid w:val="00E15CC5"/>
    <w:rsid w:val="00E27E0E"/>
    <w:rsid w:val="00E5413C"/>
    <w:rsid w:val="00EA2B5A"/>
    <w:rsid w:val="00EA3D12"/>
    <w:rsid w:val="00EC58C8"/>
    <w:rsid w:val="00EF1D5D"/>
    <w:rsid w:val="00F05DD6"/>
    <w:rsid w:val="00F3558E"/>
    <w:rsid w:val="00FE1F5B"/>
    <w:rsid w:val="00F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D33921-74AA-48C6-872F-C702DA82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F5B"/>
    <w:rPr>
      <w:kern w:val="0"/>
      <w:sz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A37246"/>
    <w:pPr>
      <w:keepNext/>
      <w:keepLines/>
      <w:numPr>
        <w:numId w:val="2"/>
      </w:numPr>
      <w:spacing w:before="340" w:after="330" w:line="540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27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7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1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1F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1F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1F5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E1F5B"/>
    <w:pPr>
      <w:pBdr>
        <w:top w:val="single" w:sz="8" w:space="10" w:color="ADCCEA" w:themeColor="accent1" w:themeTint="7F"/>
        <w:bottom w:val="single" w:sz="24" w:space="15" w:color="A5A5A5" w:themeColor="accent3"/>
      </w:pBdr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Char1">
    <w:name w:val="标题 Char"/>
    <w:basedOn w:val="a0"/>
    <w:link w:val="a5"/>
    <w:uiPriority w:val="10"/>
    <w:rsid w:val="00FE1F5B"/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60"/>
      <w:szCs w:val="60"/>
      <w:lang w:eastAsia="en-US" w:bidi="en-US"/>
    </w:rPr>
  </w:style>
  <w:style w:type="paragraph" w:styleId="a6">
    <w:name w:val="List Paragraph"/>
    <w:basedOn w:val="a"/>
    <w:uiPriority w:val="34"/>
    <w:qFormat/>
    <w:rsid w:val="00FE1F5B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37246"/>
    <w:rPr>
      <w:b/>
      <w:bCs/>
      <w:kern w:val="44"/>
      <w:sz w:val="44"/>
      <w:szCs w:val="44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A7279A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A7279A"/>
    <w:rPr>
      <w:b/>
      <w:bCs/>
      <w:kern w:val="0"/>
      <w:sz w:val="32"/>
      <w:szCs w:val="32"/>
      <w:lang w:eastAsia="en-US" w:bidi="en-US"/>
    </w:rPr>
  </w:style>
  <w:style w:type="character" w:customStyle="1" w:styleId="verbl8">
    <w:name w:val="verbl8"/>
    <w:basedOn w:val="a0"/>
    <w:rsid w:val="00B82CB9"/>
  </w:style>
  <w:style w:type="table" w:styleId="a7">
    <w:name w:val="Table Grid"/>
    <w:basedOn w:val="a1"/>
    <w:uiPriority w:val="39"/>
    <w:rsid w:val="00B40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5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D497B-301A-40BA-90F2-05C28237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</TotalTime>
  <Pages>8</Pages>
  <Words>567</Words>
  <Characters>3233</Characters>
  <Application>Microsoft Office Word</Application>
  <DocSecurity>0</DocSecurity>
  <Lines>26</Lines>
  <Paragraphs>7</Paragraphs>
  <ScaleCrop>false</ScaleCrop>
  <Company>pobo</Company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Wenchao</dc:creator>
  <cp:keywords/>
  <dc:description/>
  <cp:lastModifiedBy>Wang Wenchao</cp:lastModifiedBy>
  <cp:revision>31</cp:revision>
  <dcterms:created xsi:type="dcterms:W3CDTF">2016-06-28T06:03:00Z</dcterms:created>
  <dcterms:modified xsi:type="dcterms:W3CDTF">2016-09-12T06:03:00Z</dcterms:modified>
</cp:coreProperties>
</file>