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Writing Assessment — 万能模板</w:t>
        <w:br/>
        <w:t>(Universal Two-Paragraph Template)</w:t>
      </w:r>
    </w:p>
    <w:p/>
    <w:p>
      <w:r>
        <w:t>Step 1: Fill the Matrix (keywords only).</w:t>
      </w:r>
    </w:p>
    <w:p>
      <w:r>
        <w:t>Step 2: For each Theme, pick 2-3 sources that have content for that Theme.</w:t>
      </w:r>
    </w:p>
    <w:p>
      <w:r>
        <w:t>Step 3: Plug into the template below. Change [square-bracket text] to your actual content.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sz w:val="28"/>
        </w:rPr>
        <w:t>Paragraph 1 — Theme: [your Theme 1 name]</w:t>
      </w:r>
    </w:p>
    <w:p>
      <w:pPr>
        <w:spacing w:before="160" w:after="40"/>
      </w:pPr>
      <w:r>
        <w:rPr>
          <w:b/>
          <w:sz w:val="24"/>
        </w:rPr>
        <w:t>S1 — Topic sentence (YOUR voice)</w:t>
      </w:r>
    </w:p>
    <w:p/>
    <w:p>
      <w:pPr>
        <w:ind w:left="454"/>
      </w:pPr>
      <w:r>
        <w:rPr>
          <w:i w:val="0"/>
          <w:sz w:val="20"/>
        </w:rPr>
        <w:t>Choose ONE:</w:t>
      </w:r>
    </w:p>
    <w:p>
      <w:pPr>
        <w:ind w:left="454"/>
      </w:pPr>
      <w:r>
        <w:rPr>
          <w:i/>
          <w:color w:val="666666"/>
          <w:sz w:val="20"/>
        </w:rPr>
        <w:t>• [Topic area] has been widely discussed, particularly regarding [Theme 1 focus].</w:t>
      </w:r>
    </w:p>
    <w:p>
      <w:pPr>
        <w:ind w:left="454"/>
      </w:pPr>
      <w:r>
        <w:rPr>
          <w:i/>
          <w:color w:val="666666"/>
          <w:sz w:val="20"/>
        </w:rPr>
        <w:t>• There is growing evidence that [Theme 1 claim].</w:t>
      </w:r>
    </w:p>
    <w:p>
      <w:pPr>
        <w:ind w:left="454"/>
      </w:pPr>
      <w:r>
        <w:rPr>
          <w:i/>
          <w:color w:val="666666"/>
          <w:sz w:val="20"/>
        </w:rPr>
        <w:t>• [Theme 1 area] has attracted considerable research attention due to its [importance/relevance].</w:t>
      </w:r>
    </w:p>
    <w:p>
      <w:pPr>
        <w:spacing w:before="160" w:after="40"/>
      </w:pPr>
      <w:r>
        <w:rPr>
          <w:b/>
          <w:sz w:val="24"/>
        </w:rPr>
        <w:t>S2 — Source 1 (sentence-initial citation)</w:t>
      </w:r>
    </w:p>
    <w:p/>
    <w:p>
      <w:pPr>
        <w:ind w:left="454"/>
      </w:pPr>
      <w:r>
        <w:rPr>
          <w:i w:val="0"/>
          <w:sz w:val="20"/>
        </w:rPr>
        <w:t>According to [Author] ([Year]), [paraphrase finding].</w:t>
      </w:r>
    </w:p>
    <w:p>
      <w:pPr>
        <w:ind w:left="454"/>
      </w:pPr>
      <w:r>
        <w:rPr>
          <w:i w:val="0"/>
          <w:sz w:val="20"/>
        </w:rPr>
        <w:t>OR: [Author] ([Year]) found that [paraphrase finding].</w:t>
      </w:r>
    </w:p>
    <w:p>
      <w:pPr>
        <w:ind w:left="454"/>
      </w:pPr>
      <w:r>
        <w:rPr>
          <w:i w:val="0"/>
          <w:sz w:val="20"/>
        </w:rPr>
        <w:t>OR: [Author] ([Year]) demonstrated that [paraphrase finding].</w:t>
      </w:r>
    </w:p>
    <w:p>
      <w:pPr>
        <w:spacing w:before="160" w:after="40"/>
      </w:pPr>
      <w:r>
        <w:rPr>
          <w:b/>
          <w:sz w:val="24"/>
        </w:rPr>
        <w:t>S3 — Source 2 (sentence-final citation)</w:t>
      </w:r>
    </w:p>
    <w:p/>
    <w:p>
      <w:pPr>
        <w:ind w:left="454"/>
      </w:pPr>
      <w:r>
        <w:rPr>
          <w:i w:val="0"/>
          <w:sz w:val="20"/>
        </w:rPr>
        <w:t>[paraphrase finding] ([Author], [Year]).</w:t>
      </w:r>
    </w:p>
    <w:p/>
    <w:p>
      <w:r>
        <w:t>Connect to S2 with:</w:t>
      </w:r>
    </w:p>
    <w:p>
      <w:r>
        <w:t xml:space="preserve">    Similarly, …   /   Likewise, …   /   In addition, …   /   Furthermore, …</w:t>
      </w:r>
    </w:p>
    <w:p>
      <w:pPr>
        <w:spacing w:before="160" w:after="40"/>
      </w:pPr>
      <w:r>
        <w:rPr>
          <w:b/>
          <w:sz w:val="24"/>
        </w:rPr>
        <w:t>S4 — Source 3 (optional: quote or third paraphrase)</w:t>
      </w:r>
    </w:p>
    <w:p/>
    <w:p>
      <w:r>
        <w:t>A. If you want a quote for precise data:</w:t>
      </w:r>
    </w:p>
    <w:p>
      <w:pPr>
        <w:ind w:left="454"/>
      </w:pPr>
      <w:r>
        <w:rPr>
          <w:i/>
          <w:color w:val="666666"/>
          <w:sz w:val="20"/>
        </w:rPr>
        <w:t>[Author] ([Year], p.[X]) state, '[short data sentence from original]'.</w:t>
      </w:r>
    </w:p>
    <w:p/>
    <w:p>
      <w:r>
        <w:t>B. If you prefer to paraphrase a third source:</w:t>
      </w:r>
    </w:p>
    <w:p>
      <w:pPr>
        <w:ind w:left="454"/>
      </w:pPr>
      <w:r>
        <w:rPr>
          <w:i/>
          <w:color w:val="666666"/>
          <w:sz w:val="20"/>
        </w:rPr>
        <w:t>Moreover, [Author] ([Year]) reported that [paraphrase finding].</w:t>
      </w:r>
    </w:p>
    <w:p/>
    <w:p>
      <w:r>
        <w:t>C. If you only have 2 sources that fit, skip S4 and go straight to S5.</w:t>
      </w:r>
    </w:p>
    <w:p>
      <w:pPr>
        <w:spacing w:before="160" w:after="40"/>
      </w:pPr>
      <w:r>
        <w:rPr>
          <w:b/>
          <w:sz w:val="24"/>
        </w:rPr>
        <w:t>S5 — Concluding sentence (YOUR voice)</w:t>
      </w:r>
    </w:p>
    <w:p/>
    <w:p>
      <w:pPr>
        <w:ind w:left="454"/>
      </w:pPr>
      <w:r>
        <w:rPr>
          <w:i w:val="0"/>
          <w:sz w:val="20"/>
        </w:rPr>
        <w:t>Choose ONE:</w:t>
      </w:r>
    </w:p>
    <w:p>
      <w:pPr>
        <w:ind w:left="454"/>
      </w:pPr>
      <w:r>
        <w:rPr>
          <w:i/>
          <w:color w:val="666666"/>
          <w:sz w:val="20"/>
        </w:rPr>
        <w:t>• This suggests that [your interpretation of the combined evidence].</w:t>
      </w:r>
    </w:p>
    <w:p>
      <w:pPr>
        <w:ind w:left="454"/>
      </w:pPr>
      <w:r>
        <w:rPr>
          <w:i/>
          <w:color w:val="666666"/>
          <w:sz w:val="20"/>
        </w:rPr>
        <w:t>• Taken together, these findings indicate that [your conclusion].</w:t>
      </w:r>
    </w:p>
    <w:p>
      <w:pPr>
        <w:ind w:left="454"/>
      </w:pPr>
      <w:r>
        <w:rPr>
          <w:i/>
          <w:color w:val="666666"/>
          <w:sz w:val="20"/>
        </w:rPr>
        <w:t>• The evidence therefore supports the view that [your stance].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sz w:val="28"/>
        </w:rPr>
        <w:t>Paragraph 2 — Theme: [your Theme 2 name]</w:t>
      </w:r>
    </w:p>
    <w:p>
      <w:pPr>
        <w:spacing w:before="160" w:after="40"/>
      </w:pPr>
      <w:r>
        <w:rPr>
          <w:b/>
          <w:sz w:val="24"/>
        </w:rPr>
        <w:t>S1 — Topic sentence (YOUR voice)</w:t>
      </w:r>
    </w:p>
    <w:p/>
    <w:p>
      <w:pPr>
        <w:ind w:left="454"/>
      </w:pPr>
      <w:r>
        <w:rPr>
          <w:i w:val="0"/>
          <w:sz w:val="20"/>
        </w:rPr>
        <w:t>Choose ONE:</w:t>
      </w:r>
    </w:p>
    <w:p>
      <w:pPr>
        <w:ind w:left="454"/>
      </w:pPr>
      <w:r>
        <w:rPr>
          <w:i/>
          <w:color w:val="666666"/>
          <w:sz w:val="20"/>
        </w:rPr>
        <w:t>• However, [counterpoint / limitation / different angle related to Theme 2].</w:t>
      </w:r>
    </w:p>
    <w:p>
      <w:pPr>
        <w:ind w:left="454"/>
      </w:pPr>
      <w:r>
        <w:rPr>
          <w:i/>
          <w:color w:val="666666"/>
          <w:sz w:val="20"/>
        </w:rPr>
        <w:t>• Despite [Theme 1 finding], [Theme 2 issue] remains a significant concern.</w:t>
      </w:r>
    </w:p>
    <w:p>
      <w:pPr>
        <w:ind w:left="454"/>
      </w:pPr>
      <w:r>
        <w:rPr>
          <w:i/>
          <w:color w:val="666666"/>
          <w:sz w:val="20"/>
        </w:rPr>
        <w:t>• In addition to [Theme 1 point], researchers have also examined [Theme 2 focus].</w:t>
      </w:r>
    </w:p>
    <w:p>
      <w:pPr>
        <w:spacing w:before="160" w:after="40"/>
      </w:pPr>
      <w:r>
        <w:rPr>
          <w:b/>
          <w:sz w:val="24"/>
        </w:rPr>
        <w:t>S2 — Source 1 (sentence-initial citation)</w:t>
      </w:r>
    </w:p>
    <w:p/>
    <w:p>
      <w:pPr>
        <w:ind w:left="454"/>
      </w:pPr>
      <w:r>
        <w:rPr>
          <w:i w:val="0"/>
          <w:sz w:val="20"/>
        </w:rPr>
        <w:t>[Author] ([Year]) [found/reported/demonstrated] that [paraphrase finding].</w:t>
      </w:r>
    </w:p>
    <w:p>
      <w:pPr>
        <w:spacing w:before="160" w:after="40"/>
      </w:pPr>
      <w:r>
        <w:rPr>
          <w:b/>
          <w:sz w:val="24"/>
        </w:rPr>
        <w:t>S3 — Source 2 (sentence-final citation)</w:t>
      </w:r>
    </w:p>
    <w:p/>
    <w:p>
      <w:pPr>
        <w:ind w:left="454"/>
      </w:pPr>
      <w:r>
        <w:rPr>
          <w:i w:val="0"/>
          <w:sz w:val="20"/>
        </w:rPr>
        <w:t>[paraphrase finding] ([Author], [Year]).</w:t>
      </w:r>
    </w:p>
    <w:p/>
    <w:p>
      <w:r>
        <w:t>Connect to S2 with:</w:t>
      </w:r>
    </w:p>
    <w:p>
      <w:r>
        <w:t xml:space="preserve">    Moreover, …   /   In addition, …   /   This is further supported by …</w:t>
      </w:r>
    </w:p>
    <w:p>
      <w:r>
        <w:t xml:space="preserve">    OR (if contrasting):</w:t>
      </w:r>
    </w:p>
    <w:p>
      <w:r>
        <w:t xml:space="preserve">    In contrast, …   /   This contrasts with …   /   However, …</w:t>
      </w:r>
    </w:p>
    <w:p>
      <w:pPr>
        <w:spacing w:before="160" w:after="40"/>
      </w:pPr>
      <w:r>
        <w:rPr>
          <w:b/>
          <w:sz w:val="24"/>
        </w:rPr>
        <w:t>S4 — Source 3 (optional: quote or third paraphrase)</w:t>
      </w:r>
    </w:p>
    <w:p/>
    <w:p>
      <w:r>
        <w:t>Same pattern as Paragraph 1 S4. Quote only if data is precise and hard to paraphrase.</w:t>
      </w:r>
    </w:p>
    <w:p>
      <w:pPr>
        <w:spacing w:before="160" w:after="40"/>
      </w:pPr>
      <w:r>
        <w:rPr>
          <w:b/>
          <w:sz w:val="24"/>
        </w:rPr>
        <w:t>S5 — Concluding sentence (YOUR voice)</w:t>
      </w:r>
    </w:p>
    <w:p/>
    <w:p>
      <w:pPr>
        <w:ind w:left="454"/>
      </w:pPr>
      <w:r>
        <w:rPr>
          <w:i w:val="0"/>
          <w:sz w:val="20"/>
        </w:rPr>
        <w:t>Choose ONE:</w:t>
      </w:r>
    </w:p>
    <w:p>
      <w:pPr>
        <w:ind w:left="454"/>
      </w:pPr>
      <w:r>
        <w:rPr>
          <w:i/>
          <w:color w:val="666666"/>
          <w:sz w:val="20"/>
        </w:rPr>
        <w:t>• This indicates that [your conclusion — possibly noting limits or implications].</w:t>
      </w:r>
    </w:p>
    <w:p>
      <w:pPr>
        <w:ind w:left="454"/>
      </w:pPr>
      <w:r>
        <w:rPr>
          <w:i/>
          <w:color w:val="666666"/>
          <w:sz w:val="20"/>
        </w:rPr>
        <w:t>• These findings highlight the need for [further research / practical changes / balanced approach].</w:t>
      </w:r>
    </w:p>
    <w:p>
      <w:pPr>
        <w:ind w:left="454"/>
      </w:pPr>
      <w:r>
        <w:rPr>
          <w:i/>
          <w:color w:val="666666"/>
          <w:sz w:val="20"/>
        </w:rPr>
        <w:t>• Overall, the evidence suggests that [your synthesised judgment].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sz w:val="28"/>
        </w:rPr>
        <w:t>Connector Word Bank</w:t>
      </w:r>
    </w:p>
    <w:p/>
    <w:p>
      <w:r>
        <w:t>ADDING a source (similar finding):</w:t>
      </w:r>
    </w:p>
    <w:p>
      <w:r>
        <w:t xml:space="preserve">    Similarly   /   Likewise   /   In addition   /   Furthermore   /   Moreover</w:t>
      </w:r>
    </w:p>
    <w:p>
      <w:r>
        <w:t xml:space="preserve">    This is supported by   /   Consistent with this</w:t>
      </w:r>
    </w:p>
    <w:p/>
    <w:p>
      <w:r>
        <w:t>CONTRASTING (different finding):</w:t>
      </w:r>
    </w:p>
    <w:p>
      <w:r>
        <w:t xml:space="preserve">    In contrast   /   However   /   This contrasts with   /   Whereas   /   On the other hand</w:t>
      </w:r>
    </w:p>
    <w:p>
      <w:r>
        <w:t xml:space="preserve">    Nevertheless   /   Although</w:t>
      </w:r>
    </w:p>
    <w:p/>
    <w:p>
      <w:r>
        <w:t>CONCLUDING (your voice):</w:t>
      </w:r>
    </w:p>
    <w:p>
      <w:r>
        <w:t xml:space="preserve">    This suggests that   /   Taken together, these findings indicate that</w:t>
      </w:r>
    </w:p>
    <w:p>
      <w:r>
        <w:t xml:space="preserve">    The evidence therefore suggests   /   Overall, it appears that</w:t>
      </w:r>
    </w:p>
    <w:p>
      <w:r>
        <w:t xml:space="preserve">    These findings highlight   /   This indicates that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sz w:val="28"/>
        </w:rPr>
        <w:t>Citation Format — Quick Card</w:t>
      </w:r>
    </w:p>
    <w:p/>
    <w:p>
      <w:r>
        <w:t xml:space="preserve">  1 author:   (Smith, 2020)</w:t>
      </w:r>
    </w:p>
    <w:p>
      <w:r>
        <w:t xml:space="preserve">  2 authors:  (Smith and Jones, 2020)</w:t>
      </w:r>
    </w:p>
    <w:p>
      <w:r>
        <w:t xml:space="preserve">  3 authors:  (Smith, Jones and Lee, 2020)</w:t>
      </w:r>
    </w:p>
    <w:p>
      <w:r>
        <w:t xml:space="preserve">  4+ authors: (Smith et al., 2020)</w:t>
      </w:r>
    </w:p>
    <w:p/>
    <w:p>
      <w:r>
        <w:t xml:space="preserve">  Sentence-initial:   According to Smith (2020), [paraphrase].</w:t>
      </w:r>
    </w:p>
    <w:p>
      <w:r>
        <w:t xml:space="preserve">                       Smith (2020) found that [paraphrase].</w:t>
      </w:r>
    </w:p>
    <w:p/>
    <w:p>
      <w:r>
        <w:t xml:space="preserve">  Sentence-final:     [paraphrase] (Smith, 2020).</w:t>
      </w:r>
    </w:p>
    <w:p/>
    <w:p>
      <w:r>
        <w:t xml:space="preserve">  Quote:              Smith (2020, p.10) states, '[original sentence]'.</w:t>
      </w:r>
    </w:p>
    <w:p/>
    <w:p>
      <w:r>
        <w:t xml:space="preserve">  Multiple sources:   [shared finding] (Smith, 2020; Jones, 2021).</w:t>
      </w:r>
    </w:p>
    <w:p>
      <w:pPr>
        <w:spacing w:before="80" w:after="80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b/>
          <w:sz w:val="28"/>
        </w:rPr>
        <w:t>Self-Check Before Submitting</w:t>
      </w:r>
    </w:p>
    <w:p>
      <w:pPr>
        <w:pStyle w:val="ListBullet"/>
      </w:pPr>
      <w:r>
        <w:t>Each paragraph starts with a topic sentence (my voice, no citation)</w:t>
      </w:r>
    </w:p>
    <w:p>
      <w:pPr>
        <w:pStyle w:val="ListBullet"/>
      </w:pPr>
      <w:r>
        <w:t>Each paragraph ends with a concluding sentence (my voice, no citation)</w:t>
      </w:r>
    </w:p>
    <w:p>
      <w:pPr>
        <w:pStyle w:val="ListBullet"/>
      </w:pPr>
      <w:r>
        <w:t>I used evidence from at least 2 sources per paragraph</w:t>
      </w:r>
    </w:p>
    <w:p>
      <w:pPr>
        <w:pStyle w:val="ListBullet"/>
      </w:pPr>
      <w:r>
        <w:t>I used at least 2 different citation formats (sentence-initial, sentence-final, or multiple)</w:t>
      </w:r>
    </w:p>
    <w:p>
      <w:pPr>
        <w:pStyle w:val="ListBullet"/>
      </w:pPr>
      <w:r>
        <w:t>I paraphrased — no sentence looks identical to the original</w:t>
      </w:r>
    </w:p>
    <w:p>
      <w:pPr>
        <w:pStyle w:val="ListBullet"/>
      </w:pPr>
      <w:r>
        <w:t>I used at least one connector word (Similarly / In contrast / However / Moreover)</w:t>
      </w:r>
    </w:p>
    <w:p>
      <w:pPr>
        <w:pStyle w:val="ListBullet"/>
      </w:pPr>
      <w:r>
        <w:t>My citations match the author-count rule (3 authors = all three names)</w:t>
      </w:r>
    </w:p>
    <w:p>
      <w:pPr>
        <w:pStyle w:val="ListBullet"/>
      </w:pPr>
      <w:r>
        <w:t>NO introduction paragraph, NO conclusion paragraph, NO reference list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