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612FE" w14:textId="73205342" w:rsidR="00E22D01" w:rsidRPr="0026220F" w:rsidRDefault="00EB5CF2" w:rsidP="009457BA">
      <w:pPr>
        <w:pStyle w:val="a3"/>
        <w:numPr>
          <w:ilvl w:val="0"/>
          <w:numId w:val="2"/>
        </w:numPr>
        <w:ind w:leftChars="0" w:left="357" w:hanging="357"/>
        <w:rPr>
          <w:sz w:val="18"/>
          <w:szCs w:val="18"/>
        </w:rPr>
      </w:pPr>
      <w:r w:rsidRPr="0026220F">
        <w:rPr>
          <w:rFonts w:hint="eastAsia"/>
          <w:sz w:val="18"/>
          <w:szCs w:val="18"/>
        </w:rPr>
        <w:t xml:space="preserve">플라즈마 </w:t>
      </w:r>
      <w:r w:rsidRPr="0026220F">
        <w:rPr>
          <w:sz w:val="18"/>
          <w:szCs w:val="18"/>
        </w:rPr>
        <w:t>Etching</w:t>
      </w:r>
    </w:p>
    <w:p w14:paraId="3021370F" w14:textId="77777777" w:rsidR="001C2A22" w:rsidRPr="0026220F" w:rsidRDefault="00C50002" w:rsidP="001C2A22">
      <w:pPr>
        <w:pStyle w:val="a3"/>
        <w:numPr>
          <w:ilvl w:val="1"/>
          <w:numId w:val="2"/>
        </w:numPr>
        <w:ind w:leftChars="0"/>
        <w:rPr>
          <w:sz w:val="18"/>
          <w:szCs w:val="18"/>
        </w:rPr>
      </w:pPr>
      <w:proofErr w:type="spellStart"/>
      <w:r w:rsidRPr="0026220F">
        <w:rPr>
          <w:rFonts w:hint="eastAsia"/>
          <w:sz w:val="18"/>
          <w:szCs w:val="18"/>
        </w:rPr>
        <w:t>습식식각</w:t>
      </w:r>
      <w:proofErr w:type="spellEnd"/>
      <w:r w:rsidRPr="0026220F">
        <w:rPr>
          <w:rFonts w:hint="eastAsia"/>
          <w:sz w:val="18"/>
          <w:szCs w:val="18"/>
        </w:rPr>
        <w:t>(</w:t>
      </w:r>
      <w:r w:rsidRPr="0026220F">
        <w:rPr>
          <w:sz w:val="18"/>
          <w:szCs w:val="18"/>
        </w:rPr>
        <w:t xml:space="preserve">only </w:t>
      </w:r>
      <w:r w:rsidRPr="0026220F">
        <w:rPr>
          <w:rFonts w:hint="eastAsia"/>
          <w:sz w:val="18"/>
          <w:szCs w:val="18"/>
        </w:rPr>
        <w:t xml:space="preserve">화학적)말고 건식 식각(물리적 </w:t>
      </w:r>
      <w:r w:rsidRPr="0026220F">
        <w:rPr>
          <w:sz w:val="18"/>
          <w:szCs w:val="18"/>
        </w:rPr>
        <w:t xml:space="preserve">+ </w:t>
      </w:r>
      <w:r w:rsidRPr="0026220F">
        <w:rPr>
          <w:rFonts w:hint="eastAsia"/>
          <w:sz w:val="18"/>
          <w:szCs w:val="18"/>
        </w:rPr>
        <w:t>화학적)을 왜 사용하는가?</w:t>
      </w:r>
    </w:p>
    <w:p w14:paraId="71A7C4E4" w14:textId="63E762E5" w:rsidR="001C2A22" w:rsidRPr="0026220F" w:rsidRDefault="001C2A22" w:rsidP="001C2A22">
      <w:pPr>
        <w:pStyle w:val="a3"/>
        <w:numPr>
          <w:ilvl w:val="0"/>
          <w:numId w:val="9"/>
        </w:numPr>
        <w:ind w:leftChars="0"/>
        <w:rPr>
          <w:sz w:val="18"/>
          <w:szCs w:val="18"/>
        </w:rPr>
      </w:pPr>
      <w:r w:rsidRPr="0026220F">
        <w:rPr>
          <w:rFonts w:hint="eastAsia"/>
          <w:sz w:val="18"/>
          <w:szCs w:val="18"/>
        </w:rPr>
        <w:t>장점</w:t>
      </w:r>
    </w:p>
    <w:p w14:paraId="392AACD7" w14:textId="26A707C8" w:rsidR="00C50002" w:rsidRPr="0026220F" w:rsidRDefault="0002027E" w:rsidP="001C2A22">
      <w:pPr>
        <w:pStyle w:val="a3"/>
        <w:numPr>
          <w:ilvl w:val="0"/>
          <w:numId w:val="10"/>
        </w:numPr>
        <w:ind w:leftChars="0"/>
        <w:rPr>
          <w:sz w:val="18"/>
          <w:szCs w:val="18"/>
        </w:rPr>
      </w:pPr>
      <w:r w:rsidRPr="0026220F">
        <w:rPr>
          <w:sz w:val="18"/>
          <w:szCs w:val="18"/>
        </w:rPr>
        <w:t>“</w:t>
      </w:r>
      <w:proofErr w:type="spellStart"/>
      <w:r w:rsidR="00C50002" w:rsidRPr="0026220F">
        <w:rPr>
          <w:rFonts w:hint="eastAsia"/>
          <w:sz w:val="18"/>
          <w:szCs w:val="18"/>
        </w:rPr>
        <w:t>비등방성</w:t>
      </w:r>
      <w:proofErr w:type="spellEnd"/>
      <w:r w:rsidRPr="0026220F">
        <w:rPr>
          <w:sz w:val="18"/>
          <w:szCs w:val="18"/>
        </w:rPr>
        <w:t>”</w:t>
      </w:r>
      <w:r w:rsidR="00C50002" w:rsidRPr="0026220F">
        <w:rPr>
          <w:rFonts w:hint="eastAsia"/>
          <w:sz w:val="18"/>
          <w:szCs w:val="18"/>
        </w:rPr>
        <w:t xml:space="preserve"> 식각이 가능하다</w:t>
      </w:r>
      <w:r w:rsidR="00C90E5B" w:rsidRPr="0026220F">
        <w:rPr>
          <w:rFonts w:hint="eastAsia"/>
          <w:sz w:val="18"/>
          <w:szCs w:val="18"/>
        </w:rPr>
        <w:t>.</w:t>
      </w:r>
    </w:p>
    <w:p w14:paraId="7ABE02F7" w14:textId="6890AC03" w:rsidR="001C2A22" w:rsidRPr="0026220F" w:rsidRDefault="00C50002" w:rsidP="001C2A22">
      <w:pPr>
        <w:pStyle w:val="a3"/>
        <w:numPr>
          <w:ilvl w:val="0"/>
          <w:numId w:val="10"/>
        </w:numPr>
        <w:ind w:leftChars="0"/>
        <w:rPr>
          <w:sz w:val="18"/>
          <w:szCs w:val="18"/>
        </w:rPr>
      </w:pPr>
      <w:r w:rsidRPr="0026220F">
        <w:rPr>
          <w:rFonts w:hint="eastAsia"/>
          <w:sz w:val="18"/>
          <w:szCs w:val="18"/>
        </w:rPr>
        <w:t>정확도가 높다</w:t>
      </w:r>
      <w:r w:rsidR="00C90E5B" w:rsidRPr="0026220F">
        <w:rPr>
          <w:rFonts w:hint="eastAsia"/>
          <w:sz w:val="18"/>
          <w:szCs w:val="18"/>
        </w:rPr>
        <w:t>.</w:t>
      </w:r>
    </w:p>
    <w:p w14:paraId="3F4EEBB5" w14:textId="77777777" w:rsidR="001C2A22" w:rsidRPr="0026220F" w:rsidRDefault="00C50002" w:rsidP="001C2A22">
      <w:pPr>
        <w:pStyle w:val="a3"/>
        <w:numPr>
          <w:ilvl w:val="0"/>
          <w:numId w:val="10"/>
        </w:numPr>
        <w:ind w:leftChars="0"/>
        <w:rPr>
          <w:sz w:val="18"/>
          <w:szCs w:val="18"/>
        </w:rPr>
      </w:pPr>
      <w:r w:rsidRPr="0026220F">
        <w:rPr>
          <w:rFonts w:hint="eastAsia"/>
          <w:sz w:val="18"/>
          <w:szCs w:val="18"/>
        </w:rPr>
        <w:t>공정 컨트롤이 비교적 쉽다.</w:t>
      </w:r>
    </w:p>
    <w:p w14:paraId="554D302D" w14:textId="77777777" w:rsidR="001C2A22" w:rsidRPr="0026220F" w:rsidRDefault="00C50002" w:rsidP="001C2A22">
      <w:pPr>
        <w:pStyle w:val="a3"/>
        <w:numPr>
          <w:ilvl w:val="0"/>
          <w:numId w:val="9"/>
        </w:numPr>
        <w:ind w:leftChars="0"/>
        <w:rPr>
          <w:sz w:val="18"/>
          <w:szCs w:val="18"/>
        </w:rPr>
      </w:pPr>
      <w:r w:rsidRPr="0026220F">
        <w:rPr>
          <w:rFonts w:hint="eastAsia"/>
          <w:sz w:val="18"/>
          <w:szCs w:val="18"/>
        </w:rPr>
        <w:t>단점</w:t>
      </w:r>
    </w:p>
    <w:p w14:paraId="24A7B246" w14:textId="2921A182" w:rsidR="00C50002" w:rsidRPr="0026220F" w:rsidRDefault="00C50002" w:rsidP="001C2A22">
      <w:pPr>
        <w:pStyle w:val="a3"/>
        <w:numPr>
          <w:ilvl w:val="0"/>
          <w:numId w:val="10"/>
        </w:numPr>
        <w:ind w:leftChars="0"/>
        <w:rPr>
          <w:sz w:val="18"/>
          <w:szCs w:val="18"/>
        </w:rPr>
      </w:pPr>
      <w:r w:rsidRPr="0026220F">
        <w:rPr>
          <w:rFonts w:hint="eastAsia"/>
          <w:sz w:val="18"/>
          <w:szCs w:val="18"/>
        </w:rPr>
        <w:t>비용이 비싸다</w:t>
      </w:r>
      <w:r w:rsidR="00C90E5B" w:rsidRPr="0026220F">
        <w:rPr>
          <w:rFonts w:hint="eastAsia"/>
          <w:sz w:val="18"/>
          <w:szCs w:val="18"/>
        </w:rPr>
        <w:t>.</w:t>
      </w:r>
    </w:p>
    <w:p w14:paraId="234F2C10" w14:textId="0A3DB17A" w:rsidR="00C50002" w:rsidRPr="0026220F" w:rsidRDefault="00C50002" w:rsidP="001C2A22">
      <w:pPr>
        <w:pStyle w:val="a3"/>
        <w:numPr>
          <w:ilvl w:val="0"/>
          <w:numId w:val="10"/>
        </w:numPr>
        <w:ind w:leftChars="0"/>
        <w:rPr>
          <w:sz w:val="18"/>
          <w:szCs w:val="18"/>
        </w:rPr>
      </w:pPr>
      <w:r w:rsidRPr="0026220F">
        <w:rPr>
          <w:rFonts w:hint="eastAsia"/>
          <w:sz w:val="18"/>
          <w:szCs w:val="18"/>
        </w:rPr>
        <w:t xml:space="preserve">처리량이 낮다 </w:t>
      </w:r>
      <w:r w:rsidRPr="0026220F">
        <w:rPr>
          <w:sz w:val="18"/>
          <w:szCs w:val="18"/>
        </w:rPr>
        <w:t>(Low Throughput)</w:t>
      </w:r>
      <w:r w:rsidR="00C90E5B" w:rsidRPr="0026220F">
        <w:rPr>
          <w:sz w:val="18"/>
          <w:szCs w:val="18"/>
        </w:rPr>
        <w:t>.</w:t>
      </w:r>
    </w:p>
    <w:p w14:paraId="21ED2E07" w14:textId="45BE200D" w:rsidR="0050153C" w:rsidRPr="0026220F" w:rsidRDefault="00C50002" w:rsidP="001C2A22">
      <w:pPr>
        <w:pStyle w:val="a3"/>
        <w:numPr>
          <w:ilvl w:val="0"/>
          <w:numId w:val="10"/>
        </w:numPr>
        <w:ind w:leftChars="0"/>
        <w:rPr>
          <w:rFonts w:hint="eastAsia"/>
          <w:sz w:val="18"/>
          <w:szCs w:val="18"/>
        </w:rPr>
      </w:pPr>
      <w:proofErr w:type="spellStart"/>
      <w:r w:rsidRPr="0026220F">
        <w:rPr>
          <w:rFonts w:hint="eastAsia"/>
          <w:sz w:val="18"/>
          <w:szCs w:val="18"/>
        </w:rPr>
        <w:t>선택비</w:t>
      </w:r>
      <w:proofErr w:type="spellEnd"/>
      <w:r w:rsidRPr="0026220F">
        <w:rPr>
          <w:rFonts w:hint="eastAsia"/>
          <w:sz w:val="18"/>
          <w:szCs w:val="18"/>
        </w:rPr>
        <w:t xml:space="preserve"> (</w:t>
      </w:r>
      <w:r w:rsidRPr="0026220F">
        <w:rPr>
          <w:sz w:val="18"/>
          <w:szCs w:val="18"/>
        </w:rPr>
        <w:t>Selectivity)</w:t>
      </w:r>
      <w:r w:rsidRPr="0026220F">
        <w:rPr>
          <w:rFonts w:hint="eastAsia"/>
          <w:sz w:val="18"/>
          <w:szCs w:val="18"/>
        </w:rPr>
        <w:t>가 낮다.</w:t>
      </w:r>
    </w:p>
    <w:p w14:paraId="4691B330" w14:textId="263E2C60" w:rsidR="0050153C" w:rsidRPr="0026220F" w:rsidRDefault="001C2A22" w:rsidP="00C90E5B">
      <w:pPr>
        <w:pStyle w:val="a3"/>
        <w:numPr>
          <w:ilvl w:val="1"/>
          <w:numId w:val="2"/>
        </w:numPr>
        <w:ind w:leftChars="0"/>
        <w:rPr>
          <w:sz w:val="18"/>
          <w:szCs w:val="18"/>
        </w:rPr>
      </w:pPr>
      <w:r w:rsidRPr="0026220F">
        <w:rPr>
          <w:rFonts w:hint="eastAsia"/>
          <w:sz w:val="18"/>
          <w:szCs w:val="18"/>
        </w:rPr>
        <w:t>건식 식각(</w:t>
      </w:r>
      <w:r w:rsidRPr="0026220F">
        <w:rPr>
          <w:sz w:val="18"/>
          <w:szCs w:val="18"/>
        </w:rPr>
        <w:t>Dry Etch)</w:t>
      </w:r>
      <w:r w:rsidRPr="0026220F">
        <w:rPr>
          <w:rFonts w:hint="eastAsia"/>
          <w:sz w:val="18"/>
          <w:szCs w:val="18"/>
        </w:rPr>
        <w:t>의 종류</w:t>
      </w:r>
    </w:p>
    <w:p w14:paraId="3A393378" w14:textId="29A01CFA" w:rsidR="00C90E5B" w:rsidRPr="0026220F" w:rsidRDefault="00C90E5B" w:rsidP="00C90E5B">
      <w:pPr>
        <w:pStyle w:val="a3"/>
        <w:numPr>
          <w:ilvl w:val="0"/>
          <w:numId w:val="11"/>
        </w:numPr>
        <w:ind w:leftChars="0"/>
        <w:rPr>
          <w:sz w:val="18"/>
          <w:szCs w:val="18"/>
        </w:rPr>
      </w:pPr>
      <w:r w:rsidRPr="0026220F">
        <w:rPr>
          <w:rFonts w:hint="eastAsia"/>
          <w:sz w:val="18"/>
          <w:szCs w:val="18"/>
        </w:rPr>
        <w:t>C</w:t>
      </w:r>
      <w:r w:rsidRPr="0026220F">
        <w:rPr>
          <w:sz w:val="18"/>
          <w:szCs w:val="18"/>
        </w:rPr>
        <w:t>hemical Etch</w:t>
      </w:r>
    </w:p>
    <w:p w14:paraId="7E847384" w14:textId="261D6417" w:rsidR="00872585" w:rsidRPr="0026220F" w:rsidRDefault="00872585" w:rsidP="00872585">
      <w:pPr>
        <w:pStyle w:val="a3"/>
        <w:ind w:leftChars="0" w:left="1120"/>
        <w:rPr>
          <w:sz w:val="18"/>
          <w:szCs w:val="18"/>
        </w:rPr>
      </w:pPr>
      <w:r w:rsidRPr="0026220F">
        <w:rPr>
          <w:rFonts w:hint="eastAsia"/>
          <w:sz w:val="18"/>
          <w:szCs w:val="18"/>
        </w:rPr>
        <w:t xml:space="preserve">화학적 반응성을 띄는 </w:t>
      </w:r>
      <w:r w:rsidRPr="0026220F">
        <w:rPr>
          <w:sz w:val="18"/>
          <w:szCs w:val="18"/>
        </w:rPr>
        <w:t>Gas</w:t>
      </w:r>
      <w:r w:rsidRPr="0026220F">
        <w:rPr>
          <w:rFonts w:hint="eastAsia"/>
          <w:sz w:val="18"/>
          <w:szCs w:val="18"/>
        </w:rPr>
        <w:t xml:space="preserve">를 주입하여 </w:t>
      </w:r>
      <w:r w:rsidRPr="0026220F">
        <w:rPr>
          <w:sz w:val="18"/>
          <w:szCs w:val="18"/>
        </w:rPr>
        <w:t>Etch</w:t>
      </w:r>
      <w:r w:rsidRPr="0026220F">
        <w:rPr>
          <w:rFonts w:hint="eastAsia"/>
          <w:sz w:val="18"/>
          <w:szCs w:val="18"/>
        </w:rPr>
        <w:t>하고자 하는 부분의 원자와 반응시켜,</w:t>
      </w:r>
      <w:r w:rsidRPr="0026220F">
        <w:rPr>
          <w:sz w:val="18"/>
          <w:szCs w:val="18"/>
        </w:rPr>
        <w:t xml:space="preserve"> Volatile</w:t>
      </w:r>
      <w:r w:rsidRPr="0026220F">
        <w:rPr>
          <w:rFonts w:hint="eastAsia"/>
          <w:sz w:val="18"/>
          <w:szCs w:val="18"/>
        </w:rPr>
        <w:t xml:space="preserve">한 화합물이 형성되어 밖으로 </w:t>
      </w:r>
      <w:r w:rsidRPr="0026220F">
        <w:rPr>
          <w:sz w:val="18"/>
          <w:szCs w:val="18"/>
        </w:rPr>
        <w:t xml:space="preserve">Diffusion </w:t>
      </w:r>
      <w:r w:rsidRPr="0026220F">
        <w:rPr>
          <w:rFonts w:hint="eastAsia"/>
          <w:sz w:val="18"/>
          <w:szCs w:val="18"/>
        </w:rPr>
        <w:t xml:space="preserve">되면서 </w:t>
      </w:r>
      <w:r w:rsidRPr="0026220F">
        <w:rPr>
          <w:sz w:val="18"/>
          <w:szCs w:val="18"/>
        </w:rPr>
        <w:t>Etching</w:t>
      </w:r>
      <w:r w:rsidRPr="0026220F">
        <w:rPr>
          <w:rFonts w:hint="eastAsia"/>
          <w:sz w:val="18"/>
          <w:szCs w:val="18"/>
        </w:rPr>
        <w:t>되는 방식</w:t>
      </w:r>
    </w:p>
    <w:p w14:paraId="50958CB6" w14:textId="422340FC" w:rsidR="00872585" w:rsidRPr="0026220F" w:rsidRDefault="00872585" w:rsidP="00872585">
      <w:pPr>
        <w:pStyle w:val="a3"/>
        <w:numPr>
          <w:ilvl w:val="0"/>
          <w:numId w:val="10"/>
        </w:numPr>
        <w:ind w:leftChars="0"/>
        <w:rPr>
          <w:sz w:val="18"/>
          <w:szCs w:val="18"/>
        </w:rPr>
      </w:pPr>
      <w:proofErr w:type="gramStart"/>
      <w:r w:rsidRPr="0026220F">
        <w:rPr>
          <w:rFonts w:hint="eastAsia"/>
          <w:sz w:val="18"/>
          <w:szCs w:val="18"/>
        </w:rPr>
        <w:t xml:space="preserve">장점 </w:t>
      </w:r>
      <w:r w:rsidRPr="0026220F">
        <w:rPr>
          <w:sz w:val="18"/>
          <w:szCs w:val="18"/>
        </w:rPr>
        <w:t>:</w:t>
      </w:r>
      <w:proofErr w:type="gramEnd"/>
      <w:r w:rsidRPr="0026220F">
        <w:rPr>
          <w:sz w:val="18"/>
          <w:szCs w:val="18"/>
        </w:rPr>
        <w:t xml:space="preserve"> </w:t>
      </w:r>
      <w:r w:rsidRPr="0026220F">
        <w:rPr>
          <w:rFonts w:hint="eastAsia"/>
          <w:sz w:val="18"/>
          <w:szCs w:val="18"/>
        </w:rPr>
        <w:t xml:space="preserve">높은 </w:t>
      </w:r>
      <w:r w:rsidRPr="0026220F">
        <w:rPr>
          <w:sz w:val="18"/>
          <w:szCs w:val="18"/>
        </w:rPr>
        <w:t>Selectivity</w:t>
      </w:r>
    </w:p>
    <w:p w14:paraId="5D80CCD3" w14:textId="45A8FB6E" w:rsidR="00872585" w:rsidRPr="0026220F" w:rsidRDefault="00872585" w:rsidP="00872585">
      <w:pPr>
        <w:pStyle w:val="a3"/>
        <w:numPr>
          <w:ilvl w:val="0"/>
          <w:numId w:val="10"/>
        </w:numPr>
        <w:ind w:leftChars="0"/>
        <w:rPr>
          <w:rFonts w:hint="eastAsia"/>
          <w:sz w:val="18"/>
          <w:szCs w:val="18"/>
        </w:rPr>
      </w:pPr>
      <w:proofErr w:type="gramStart"/>
      <w:r w:rsidRPr="0026220F">
        <w:rPr>
          <w:rFonts w:hint="eastAsia"/>
          <w:sz w:val="18"/>
          <w:szCs w:val="18"/>
        </w:rPr>
        <w:t xml:space="preserve">단점 </w:t>
      </w:r>
      <w:r w:rsidRPr="0026220F">
        <w:rPr>
          <w:sz w:val="18"/>
          <w:szCs w:val="18"/>
        </w:rPr>
        <w:t>:</w:t>
      </w:r>
      <w:proofErr w:type="gramEnd"/>
      <w:r w:rsidRPr="0026220F">
        <w:rPr>
          <w:sz w:val="18"/>
          <w:szCs w:val="18"/>
        </w:rPr>
        <w:t xml:space="preserve"> </w:t>
      </w:r>
      <w:proofErr w:type="spellStart"/>
      <w:r w:rsidRPr="0026220F">
        <w:rPr>
          <w:rFonts w:hint="eastAsia"/>
          <w:sz w:val="18"/>
          <w:szCs w:val="18"/>
        </w:rPr>
        <w:t>등방성</w:t>
      </w:r>
      <w:proofErr w:type="spellEnd"/>
      <w:r w:rsidRPr="0026220F">
        <w:rPr>
          <w:rFonts w:hint="eastAsia"/>
          <w:sz w:val="18"/>
          <w:szCs w:val="18"/>
        </w:rPr>
        <w:t xml:space="preserve"> 식각이기 때문에 </w:t>
      </w:r>
      <w:r w:rsidRPr="0026220F">
        <w:rPr>
          <w:sz w:val="18"/>
          <w:szCs w:val="18"/>
        </w:rPr>
        <w:t>Undercut</w:t>
      </w:r>
      <w:r w:rsidRPr="0026220F">
        <w:rPr>
          <w:rFonts w:hint="eastAsia"/>
          <w:sz w:val="18"/>
          <w:szCs w:val="18"/>
        </w:rPr>
        <w:t>이 발생</w:t>
      </w:r>
    </w:p>
    <w:p w14:paraId="360DEA7B" w14:textId="1C123855" w:rsidR="00C90E5B" w:rsidRPr="0026220F" w:rsidRDefault="00C90E5B" w:rsidP="00C90E5B">
      <w:pPr>
        <w:pStyle w:val="a3"/>
        <w:numPr>
          <w:ilvl w:val="0"/>
          <w:numId w:val="11"/>
        </w:numPr>
        <w:ind w:leftChars="0"/>
        <w:rPr>
          <w:sz w:val="18"/>
          <w:szCs w:val="18"/>
        </w:rPr>
      </w:pPr>
      <w:r w:rsidRPr="0026220F">
        <w:rPr>
          <w:rFonts w:hint="eastAsia"/>
          <w:sz w:val="18"/>
          <w:szCs w:val="18"/>
        </w:rPr>
        <w:t>P</w:t>
      </w:r>
      <w:r w:rsidRPr="0026220F">
        <w:rPr>
          <w:sz w:val="18"/>
          <w:szCs w:val="18"/>
        </w:rPr>
        <w:t>hysical Etch</w:t>
      </w:r>
      <w:r w:rsidR="00872585" w:rsidRPr="0026220F">
        <w:rPr>
          <w:sz w:val="18"/>
          <w:szCs w:val="18"/>
        </w:rPr>
        <w:t xml:space="preserve"> (Argon Sputtering)</w:t>
      </w:r>
    </w:p>
    <w:p w14:paraId="59C51CEE" w14:textId="3761CAB3" w:rsidR="00872585" w:rsidRPr="0026220F" w:rsidRDefault="00872585" w:rsidP="005531E5">
      <w:pPr>
        <w:pStyle w:val="a3"/>
        <w:ind w:leftChars="0" w:left="1120"/>
        <w:rPr>
          <w:sz w:val="18"/>
          <w:szCs w:val="18"/>
        </w:rPr>
      </w:pPr>
      <w:r w:rsidRPr="0026220F">
        <w:rPr>
          <w:rFonts w:hint="eastAsia"/>
          <w:sz w:val="18"/>
          <w:szCs w:val="18"/>
        </w:rPr>
        <w:t xml:space="preserve">비활성 </w:t>
      </w:r>
      <w:proofErr w:type="spellStart"/>
      <w:r w:rsidRPr="0026220F">
        <w:rPr>
          <w:rFonts w:hint="eastAsia"/>
          <w:sz w:val="18"/>
          <w:szCs w:val="18"/>
        </w:rPr>
        <w:t>A</w:t>
      </w:r>
      <w:r w:rsidRPr="0026220F">
        <w:rPr>
          <w:sz w:val="18"/>
          <w:szCs w:val="18"/>
        </w:rPr>
        <w:t>r</w:t>
      </w:r>
      <w:proofErr w:type="spellEnd"/>
      <w:r w:rsidRPr="0026220F">
        <w:rPr>
          <w:sz w:val="18"/>
          <w:szCs w:val="18"/>
        </w:rPr>
        <w:t xml:space="preserve"> </w:t>
      </w:r>
      <w:r w:rsidRPr="0026220F">
        <w:rPr>
          <w:rFonts w:hint="eastAsia"/>
          <w:sz w:val="18"/>
          <w:szCs w:val="18"/>
        </w:rPr>
        <w:t>기체를 진공 챔버에 주입시킨 후</w:t>
      </w:r>
      <w:r w:rsidRPr="0026220F">
        <w:rPr>
          <w:sz w:val="18"/>
          <w:szCs w:val="18"/>
        </w:rPr>
        <w:t xml:space="preserve">, </w:t>
      </w:r>
      <w:r w:rsidRPr="0026220F">
        <w:rPr>
          <w:rFonts w:hint="eastAsia"/>
          <w:sz w:val="18"/>
          <w:szCs w:val="18"/>
        </w:rPr>
        <w:t xml:space="preserve">전압을 걸어주면 </w:t>
      </w:r>
      <w:r w:rsidRPr="0026220F">
        <w:rPr>
          <w:sz w:val="18"/>
          <w:szCs w:val="18"/>
        </w:rPr>
        <w:t>+</w:t>
      </w:r>
      <w:r w:rsidRPr="0026220F">
        <w:rPr>
          <w:rFonts w:hint="eastAsia"/>
          <w:sz w:val="18"/>
          <w:szCs w:val="18"/>
        </w:rPr>
        <w:t>기판으로 전자가 가속되고,</w:t>
      </w:r>
      <w:r w:rsidRPr="0026220F">
        <w:rPr>
          <w:sz w:val="18"/>
          <w:szCs w:val="18"/>
        </w:rPr>
        <w:t xml:space="preserve"> </w:t>
      </w:r>
      <w:proofErr w:type="spellStart"/>
      <w:r w:rsidRPr="0026220F">
        <w:rPr>
          <w:sz w:val="18"/>
          <w:szCs w:val="18"/>
        </w:rPr>
        <w:t>Ar</w:t>
      </w:r>
      <w:proofErr w:type="spellEnd"/>
      <w:r w:rsidRPr="0026220F">
        <w:rPr>
          <w:sz w:val="18"/>
          <w:szCs w:val="18"/>
        </w:rPr>
        <w:t xml:space="preserve"> </w:t>
      </w:r>
      <w:r w:rsidRPr="0026220F">
        <w:rPr>
          <w:rFonts w:hint="eastAsia"/>
          <w:sz w:val="18"/>
          <w:szCs w:val="18"/>
        </w:rPr>
        <w:t xml:space="preserve">원자와 충돌하여 </w:t>
      </w:r>
      <w:proofErr w:type="spellStart"/>
      <w:r w:rsidRPr="0026220F">
        <w:rPr>
          <w:sz w:val="18"/>
          <w:szCs w:val="18"/>
        </w:rPr>
        <w:t>Ar</w:t>
      </w:r>
      <w:proofErr w:type="spellEnd"/>
      <w:r w:rsidRPr="0026220F">
        <w:rPr>
          <w:sz w:val="18"/>
          <w:szCs w:val="18"/>
        </w:rPr>
        <w:t>+</w:t>
      </w:r>
      <w:r w:rsidRPr="0026220F">
        <w:rPr>
          <w:rFonts w:hint="eastAsia"/>
          <w:sz w:val="18"/>
          <w:szCs w:val="18"/>
        </w:rPr>
        <w:t>로 이온화 시키게 된다</w:t>
      </w:r>
      <w:r w:rsidRPr="0026220F">
        <w:rPr>
          <w:sz w:val="18"/>
          <w:szCs w:val="18"/>
        </w:rPr>
        <w:t xml:space="preserve">. </w:t>
      </w:r>
      <w:r w:rsidRPr="0026220F">
        <w:rPr>
          <w:rFonts w:hint="eastAsia"/>
          <w:sz w:val="18"/>
          <w:szCs w:val="18"/>
        </w:rPr>
        <w:t xml:space="preserve">이때 이온화한 </w:t>
      </w:r>
      <w:proofErr w:type="spellStart"/>
      <w:r w:rsidRPr="0026220F">
        <w:rPr>
          <w:sz w:val="18"/>
          <w:szCs w:val="18"/>
        </w:rPr>
        <w:t>Ar</w:t>
      </w:r>
      <w:proofErr w:type="spellEnd"/>
      <w:r w:rsidRPr="0026220F">
        <w:rPr>
          <w:sz w:val="18"/>
          <w:szCs w:val="18"/>
        </w:rPr>
        <w:t xml:space="preserve">+ </w:t>
      </w:r>
      <w:r w:rsidRPr="0026220F">
        <w:rPr>
          <w:rFonts w:hint="eastAsia"/>
          <w:sz w:val="18"/>
          <w:szCs w:val="18"/>
        </w:rPr>
        <w:t xml:space="preserve">는 </w:t>
      </w:r>
      <w:r w:rsidRPr="0026220F">
        <w:rPr>
          <w:sz w:val="18"/>
          <w:szCs w:val="18"/>
        </w:rPr>
        <w:t>Substrate</w:t>
      </w:r>
      <w:r w:rsidRPr="0026220F">
        <w:rPr>
          <w:rFonts w:hint="eastAsia"/>
          <w:sz w:val="18"/>
          <w:szCs w:val="18"/>
        </w:rPr>
        <w:t xml:space="preserve">와 충돌하면서 </w:t>
      </w:r>
      <w:r w:rsidRPr="0026220F">
        <w:rPr>
          <w:sz w:val="18"/>
          <w:szCs w:val="18"/>
        </w:rPr>
        <w:t>Etching</w:t>
      </w:r>
      <w:r w:rsidRPr="0026220F">
        <w:rPr>
          <w:rFonts w:hint="eastAsia"/>
          <w:sz w:val="18"/>
          <w:szCs w:val="18"/>
        </w:rPr>
        <w:t xml:space="preserve">이 된다. </w:t>
      </w:r>
      <w:r w:rsidR="004949D8" w:rsidRPr="0026220F">
        <w:rPr>
          <w:sz w:val="18"/>
          <w:szCs w:val="18"/>
        </w:rPr>
        <w:t xml:space="preserve"> </w:t>
      </w:r>
    </w:p>
    <w:p w14:paraId="3DAA0BA5" w14:textId="14456E8C" w:rsidR="004949D8" w:rsidRPr="0026220F" w:rsidRDefault="004949D8" w:rsidP="004949D8">
      <w:pPr>
        <w:pStyle w:val="a3"/>
        <w:numPr>
          <w:ilvl w:val="0"/>
          <w:numId w:val="10"/>
        </w:numPr>
        <w:ind w:leftChars="0"/>
        <w:rPr>
          <w:sz w:val="18"/>
          <w:szCs w:val="18"/>
        </w:rPr>
      </w:pPr>
      <w:proofErr w:type="gramStart"/>
      <w:r w:rsidRPr="0026220F">
        <w:rPr>
          <w:rFonts w:hint="eastAsia"/>
          <w:sz w:val="18"/>
          <w:szCs w:val="18"/>
        </w:rPr>
        <w:t xml:space="preserve">장점 </w:t>
      </w:r>
      <w:r w:rsidRPr="0026220F">
        <w:rPr>
          <w:sz w:val="18"/>
          <w:szCs w:val="18"/>
        </w:rPr>
        <w:t>:</w:t>
      </w:r>
      <w:proofErr w:type="gramEnd"/>
      <w:r w:rsidRPr="0026220F">
        <w:rPr>
          <w:sz w:val="18"/>
          <w:szCs w:val="18"/>
        </w:rPr>
        <w:t xml:space="preserve"> </w:t>
      </w:r>
      <w:proofErr w:type="spellStart"/>
      <w:r w:rsidRPr="0026220F">
        <w:rPr>
          <w:rFonts w:hint="eastAsia"/>
          <w:sz w:val="18"/>
          <w:szCs w:val="18"/>
        </w:rPr>
        <w:t>비등방성</w:t>
      </w:r>
      <w:proofErr w:type="spellEnd"/>
      <w:r w:rsidRPr="0026220F">
        <w:rPr>
          <w:rFonts w:hint="eastAsia"/>
          <w:sz w:val="18"/>
          <w:szCs w:val="18"/>
        </w:rPr>
        <w:t xml:space="preserve"> 식각이 가능하다</w:t>
      </w:r>
    </w:p>
    <w:p w14:paraId="2032C1A1" w14:textId="0DFF9A27" w:rsidR="004949D8" w:rsidRPr="0026220F" w:rsidRDefault="004949D8" w:rsidP="004949D8">
      <w:pPr>
        <w:pStyle w:val="a3"/>
        <w:numPr>
          <w:ilvl w:val="0"/>
          <w:numId w:val="10"/>
        </w:numPr>
        <w:ind w:leftChars="0"/>
        <w:rPr>
          <w:rFonts w:hint="eastAsia"/>
          <w:sz w:val="18"/>
          <w:szCs w:val="18"/>
        </w:rPr>
      </w:pPr>
      <w:proofErr w:type="gramStart"/>
      <w:r w:rsidRPr="0026220F">
        <w:rPr>
          <w:rFonts w:hint="eastAsia"/>
          <w:sz w:val="18"/>
          <w:szCs w:val="18"/>
        </w:rPr>
        <w:t xml:space="preserve">단점 </w:t>
      </w:r>
      <w:r w:rsidRPr="0026220F">
        <w:rPr>
          <w:sz w:val="18"/>
          <w:szCs w:val="18"/>
        </w:rPr>
        <w:t>:</w:t>
      </w:r>
      <w:proofErr w:type="gramEnd"/>
      <w:r w:rsidRPr="0026220F">
        <w:rPr>
          <w:sz w:val="18"/>
          <w:szCs w:val="18"/>
        </w:rPr>
        <w:t xml:space="preserve"> </w:t>
      </w:r>
      <w:proofErr w:type="spellStart"/>
      <w:r w:rsidRPr="0026220F">
        <w:rPr>
          <w:rFonts w:hint="eastAsia"/>
          <w:sz w:val="18"/>
          <w:szCs w:val="18"/>
        </w:rPr>
        <w:t>선택비</w:t>
      </w:r>
      <w:proofErr w:type="spellEnd"/>
      <w:r w:rsidRPr="0026220F">
        <w:rPr>
          <w:rFonts w:hint="eastAsia"/>
          <w:sz w:val="18"/>
          <w:szCs w:val="18"/>
        </w:rPr>
        <w:t>(</w:t>
      </w:r>
      <w:r w:rsidRPr="0026220F">
        <w:rPr>
          <w:sz w:val="18"/>
          <w:szCs w:val="18"/>
        </w:rPr>
        <w:t>Selectivity)</w:t>
      </w:r>
      <w:r w:rsidRPr="0026220F">
        <w:rPr>
          <w:rFonts w:hint="eastAsia"/>
          <w:sz w:val="18"/>
          <w:szCs w:val="18"/>
        </w:rPr>
        <w:t>가 낮고 처리량(</w:t>
      </w:r>
      <w:r w:rsidRPr="0026220F">
        <w:rPr>
          <w:sz w:val="18"/>
          <w:szCs w:val="18"/>
        </w:rPr>
        <w:t>Throughput)</w:t>
      </w:r>
      <w:r w:rsidRPr="0026220F">
        <w:rPr>
          <w:rFonts w:hint="eastAsia"/>
          <w:sz w:val="18"/>
          <w:szCs w:val="18"/>
        </w:rPr>
        <w:t>이 낮다.</w:t>
      </w:r>
    </w:p>
    <w:p w14:paraId="5E0C38FA" w14:textId="62671554" w:rsidR="004B17E2" w:rsidRPr="0026220F" w:rsidRDefault="00C90E5B" w:rsidP="006D40E5">
      <w:pPr>
        <w:pStyle w:val="a3"/>
        <w:numPr>
          <w:ilvl w:val="0"/>
          <w:numId w:val="11"/>
        </w:numPr>
        <w:ind w:leftChars="0"/>
        <w:rPr>
          <w:sz w:val="18"/>
          <w:szCs w:val="18"/>
        </w:rPr>
      </w:pPr>
      <w:r w:rsidRPr="0026220F">
        <w:rPr>
          <w:rFonts w:hint="eastAsia"/>
          <w:sz w:val="18"/>
          <w:szCs w:val="18"/>
        </w:rPr>
        <w:t>R</w:t>
      </w:r>
      <w:r w:rsidRPr="0026220F">
        <w:rPr>
          <w:sz w:val="18"/>
          <w:szCs w:val="18"/>
        </w:rPr>
        <w:t>IE (Reactive Ion Etching)</w:t>
      </w:r>
      <w:r w:rsidR="00D7065F">
        <w:rPr>
          <w:sz w:val="18"/>
          <w:szCs w:val="18"/>
        </w:rPr>
        <w:t xml:space="preserve"> = </w:t>
      </w:r>
      <w:r w:rsidR="00D7065F">
        <w:rPr>
          <w:rFonts w:hint="eastAsia"/>
          <w:sz w:val="18"/>
          <w:szCs w:val="18"/>
        </w:rPr>
        <w:t>P</w:t>
      </w:r>
      <w:r w:rsidR="00D7065F">
        <w:rPr>
          <w:sz w:val="18"/>
          <w:szCs w:val="18"/>
        </w:rPr>
        <w:t xml:space="preserve">hysical </w:t>
      </w:r>
      <w:r w:rsidR="00D7065F">
        <w:rPr>
          <w:rFonts w:hint="eastAsia"/>
          <w:sz w:val="18"/>
          <w:szCs w:val="18"/>
        </w:rPr>
        <w:t xml:space="preserve">과 </w:t>
      </w:r>
      <w:r w:rsidR="00D7065F">
        <w:rPr>
          <w:sz w:val="18"/>
          <w:szCs w:val="18"/>
        </w:rPr>
        <w:t>Chemical</w:t>
      </w:r>
      <w:r w:rsidR="00D7065F">
        <w:rPr>
          <w:rFonts w:hint="eastAsia"/>
          <w:sz w:val="18"/>
          <w:szCs w:val="18"/>
        </w:rPr>
        <w:t>의 하이브리드 방식.</w:t>
      </w:r>
    </w:p>
    <w:p w14:paraId="612496E4" w14:textId="439D1786" w:rsidR="006D40E5" w:rsidRPr="0026220F" w:rsidRDefault="006D40E5" w:rsidP="006D40E5">
      <w:pPr>
        <w:pStyle w:val="a3"/>
        <w:ind w:leftChars="0" w:left="1120"/>
        <w:rPr>
          <w:rFonts w:hint="eastAsia"/>
          <w:sz w:val="18"/>
          <w:szCs w:val="18"/>
        </w:rPr>
      </w:pPr>
      <w:r w:rsidRPr="0026220F">
        <w:rPr>
          <w:rFonts w:hint="eastAsia"/>
          <w:sz w:val="18"/>
          <w:szCs w:val="18"/>
        </w:rPr>
        <w:t>R</w:t>
      </w:r>
      <w:r w:rsidRPr="0026220F">
        <w:rPr>
          <w:sz w:val="18"/>
          <w:szCs w:val="18"/>
        </w:rPr>
        <w:t>IE</w:t>
      </w:r>
      <w:r w:rsidRPr="0026220F">
        <w:rPr>
          <w:rFonts w:hint="eastAsia"/>
          <w:sz w:val="18"/>
          <w:szCs w:val="18"/>
        </w:rPr>
        <w:t xml:space="preserve">는 보통 F에 </w:t>
      </w:r>
      <w:r w:rsidRPr="0026220F">
        <w:rPr>
          <w:sz w:val="18"/>
          <w:szCs w:val="18"/>
        </w:rPr>
        <w:t>13.56MHz(RF)</w:t>
      </w:r>
      <w:r w:rsidRPr="0026220F">
        <w:rPr>
          <w:rFonts w:hint="eastAsia"/>
          <w:sz w:val="18"/>
          <w:szCs w:val="18"/>
        </w:rPr>
        <w:t>를 가해서 플라즈마 이온으로 만듭니다.</w:t>
      </w:r>
      <w:r w:rsidRPr="0026220F">
        <w:rPr>
          <w:sz w:val="18"/>
          <w:szCs w:val="18"/>
        </w:rPr>
        <w:t xml:space="preserve"> (</w:t>
      </w:r>
      <w:r w:rsidRPr="0026220F">
        <w:rPr>
          <w:rFonts w:hint="eastAsia"/>
          <w:sz w:val="18"/>
          <w:szCs w:val="18"/>
        </w:rPr>
        <w:t>다른 주파수도 가능하지만,</w:t>
      </w:r>
      <w:r w:rsidRPr="0026220F">
        <w:rPr>
          <w:sz w:val="18"/>
          <w:szCs w:val="18"/>
        </w:rPr>
        <w:t xml:space="preserve"> 13.56MHz</w:t>
      </w:r>
      <w:r w:rsidRPr="0026220F">
        <w:rPr>
          <w:rFonts w:hint="eastAsia"/>
          <w:sz w:val="18"/>
          <w:szCs w:val="18"/>
        </w:rPr>
        <w:t>가 제일 좋은 성능을 냈다고 합니다.</w:t>
      </w:r>
      <w:r w:rsidRPr="0026220F">
        <w:rPr>
          <w:sz w:val="18"/>
          <w:szCs w:val="18"/>
        </w:rPr>
        <w:t xml:space="preserve">) </w:t>
      </w:r>
      <w:r w:rsidR="005F6F5E" w:rsidRPr="0026220F">
        <w:rPr>
          <w:rFonts w:hint="eastAsia"/>
          <w:sz w:val="18"/>
          <w:szCs w:val="18"/>
        </w:rPr>
        <w:t xml:space="preserve">대부분의 건식 식각은 </w:t>
      </w:r>
      <w:r w:rsidR="005F6F5E" w:rsidRPr="0026220F">
        <w:rPr>
          <w:sz w:val="18"/>
          <w:szCs w:val="18"/>
        </w:rPr>
        <w:t>RIR</w:t>
      </w:r>
      <w:r w:rsidR="005F6F5E" w:rsidRPr="0026220F">
        <w:rPr>
          <w:rFonts w:hint="eastAsia"/>
          <w:sz w:val="18"/>
          <w:szCs w:val="18"/>
        </w:rPr>
        <w:t>를 이용</w:t>
      </w:r>
      <w:r w:rsidR="0026220F">
        <w:rPr>
          <w:rFonts w:hint="eastAsia"/>
          <w:sz w:val="18"/>
          <w:szCs w:val="18"/>
        </w:rPr>
        <w:t xml:space="preserve">하거나 </w:t>
      </w:r>
      <w:r w:rsidR="0026220F">
        <w:rPr>
          <w:sz w:val="18"/>
          <w:szCs w:val="18"/>
        </w:rPr>
        <w:t>RIE</w:t>
      </w:r>
      <w:r w:rsidR="0026220F">
        <w:rPr>
          <w:rFonts w:hint="eastAsia"/>
          <w:sz w:val="18"/>
          <w:szCs w:val="18"/>
        </w:rPr>
        <w:t>를 응용한 방식을 이용합니다.</w:t>
      </w:r>
      <w:r w:rsidR="00325A6B">
        <w:rPr>
          <w:sz w:val="18"/>
          <w:szCs w:val="18"/>
        </w:rPr>
        <w:t xml:space="preserve"> </w:t>
      </w:r>
      <w:r w:rsidR="00325A6B">
        <w:rPr>
          <w:rFonts w:hint="eastAsia"/>
          <w:sz w:val="18"/>
          <w:szCs w:val="18"/>
        </w:rPr>
        <w:t xml:space="preserve">양이온으로 식각 부위를 공격해 막질 내 타깃의 분자-분가 간 결합력을 약화시킨 뒤 약하진 부위를 </w:t>
      </w:r>
      <w:proofErr w:type="spellStart"/>
      <w:r w:rsidR="00325A6B">
        <w:rPr>
          <w:rFonts w:hint="eastAsia"/>
          <w:sz w:val="18"/>
          <w:szCs w:val="18"/>
        </w:rPr>
        <w:t>라디컬이</w:t>
      </w:r>
      <w:proofErr w:type="spellEnd"/>
      <w:r w:rsidR="00325A6B">
        <w:rPr>
          <w:rFonts w:hint="eastAsia"/>
          <w:sz w:val="18"/>
          <w:szCs w:val="18"/>
        </w:rPr>
        <w:t xml:space="preserve"> 흡착,</w:t>
      </w:r>
      <w:r w:rsidR="00325A6B">
        <w:rPr>
          <w:sz w:val="18"/>
          <w:szCs w:val="18"/>
        </w:rPr>
        <w:t xml:space="preserve"> </w:t>
      </w:r>
      <w:r w:rsidR="00325A6B">
        <w:rPr>
          <w:rFonts w:hint="eastAsia"/>
          <w:sz w:val="18"/>
          <w:szCs w:val="18"/>
        </w:rPr>
        <w:t>막을 구성하는 입자와 결합해 휘발성 화합물인 가스로 만들어 배출시키는 방식입니다.</w:t>
      </w:r>
    </w:p>
    <w:p w14:paraId="59EA6D57" w14:textId="17F97965" w:rsidR="008F3D20" w:rsidRDefault="00283AC9" w:rsidP="008F3D20">
      <w:pPr>
        <w:pStyle w:val="a3"/>
        <w:numPr>
          <w:ilvl w:val="0"/>
          <w:numId w:val="10"/>
        </w:numPr>
        <w:ind w:leftChars="0"/>
        <w:rPr>
          <w:sz w:val="18"/>
          <w:szCs w:val="18"/>
        </w:rPr>
      </w:pPr>
      <w:proofErr w:type="gramStart"/>
      <w:r w:rsidRPr="0026220F">
        <w:rPr>
          <w:rFonts w:hint="eastAsia"/>
          <w:sz w:val="18"/>
          <w:szCs w:val="18"/>
        </w:rPr>
        <w:t xml:space="preserve">장점 </w:t>
      </w:r>
      <w:r w:rsidRPr="0026220F">
        <w:rPr>
          <w:sz w:val="18"/>
          <w:szCs w:val="18"/>
        </w:rPr>
        <w:t>:</w:t>
      </w:r>
      <w:proofErr w:type="gramEnd"/>
      <w:r w:rsidRPr="0026220F">
        <w:rPr>
          <w:sz w:val="18"/>
          <w:szCs w:val="18"/>
        </w:rPr>
        <w:t xml:space="preserve"> “</w:t>
      </w:r>
      <w:proofErr w:type="spellStart"/>
      <w:r w:rsidRPr="0026220F">
        <w:rPr>
          <w:rFonts w:hint="eastAsia"/>
          <w:sz w:val="18"/>
          <w:szCs w:val="18"/>
        </w:rPr>
        <w:t>비등방성</w:t>
      </w:r>
      <w:proofErr w:type="spellEnd"/>
      <w:r w:rsidRPr="0026220F">
        <w:rPr>
          <w:sz w:val="18"/>
          <w:szCs w:val="18"/>
        </w:rPr>
        <w:t xml:space="preserve">” </w:t>
      </w:r>
      <w:r w:rsidRPr="0026220F">
        <w:rPr>
          <w:rFonts w:hint="eastAsia"/>
          <w:sz w:val="18"/>
          <w:szCs w:val="18"/>
        </w:rPr>
        <w:t>식각이 가능하다.</w:t>
      </w:r>
      <w:r w:rsidR="00311FAF">
        <w:rPr>
          <w:sz w:val="18"/>
          <w:szCs w:val="18"/>
        </w:rPr>
        <w:t xml:space="preserve">, </w:t>
      </w:r>
      <w:r w:rsidR="00311FAF">
        <w:rPr>
          <w:rFonts w:hint="eastAsia"/>
          <w:sz w:val="18"/>
          <w:szCs w:val="18"/>
        </w:rPr>
        <w:t xml:space="preserve">양이온 식각 혹은 </w:t>
      </w:r>
      <w:proofErr w:type="spellStart"/>
      <w:r w:rsidR="00311FAF">
        <w:rPr>
          <w:rFonts w:hint="eastAsia"/>
          <w:sz w:val="18"/>
          <w:szCs w:val="18"/>
        </w:rPr>
        <w:t>래디컬</w:t>
      </w:r>
      <w:proofErr w:type="spellEnd"/>
      <w:r w:rsidR="00311FAF">
        <w:rPr>
          <w:rFonts w:hint="eastAsia"/>
          <w:sz w:val="18"/>
          <w:szCs w:val="18"/>
        </w:rPr>
        <w:t xml:space="preserve"> 식각을 각각 별도로 진행할 때보다,</w:t>
      </w:r>
      <w:r w:rsidR="00311FAF">
        <w:rPr>
          <w:sz w:val="18"/>
          <w:szCs w:val="18"/>
        </w:rPr>
        <w:t xml:space="preserve"> </w:t>
      </w:r>
      <w:r w:rsidR="00311FAF">
        <w:rPr>
          <w:rFonts w:hint="eastAsia"/>
          <w:sz w:val="18"/>
          <w:szCs w:val="18"/>
        </w:rPr>
        <w:t xml:space="preserve">물리적 작용을 하는 양이온과 화학적 반응을 하는 </w:t>
      </w:r>
      <w:proofErr w:type="spellStart"/>
      <w:r w:rsidR="00311FAF">
        <w:rPr>
          <w:rFonts w:hint="eastAsia"/>
          <w:sz w:val="18"/>
          <w:szCs w:val="18"/>
        </w:rPr>
        <w:t>래디컬을</w:t>
      </w:r>
      <w:proofErr w:type="spellEnd"/>
      <w:r w:rsidR="00311FAF">
        <w:rPr>
          <w:rFonts w:hint="eastAsia"/>
          <w:sz w:val="18"/>
          <w:szCs w:val="18"/>
        </w:rPr>
        <w:t xml:space="preserve"> 병합해 동시에 물리화</w:t>
      </w:r>
      <w:r w:rsidR="00311FAF">
        <w:rPr>
          <w:rFonts w:hint="eastAsia"/>
          <w:sz w:val="18"/>
          <w:szCs w:val="18"/>
        </w:rPr>
        <w:lastRenderedPageBreak/>
        <w:t xml:space="preserve">학적 진행을 하는 경우에 </w:t>
      </w:r>
      <w:proofErr w:type="spellStart"/>
      <w:r w:rsidR="00311FAF">
        <w:rPr>
          <w:rFonts w:hint="eastAsia"/>
          <w:sz w:val="18"/>
          <w:szCs w:val="18"/>
        </w:rPr>
        <w:t>식각률</w:t>
      </w:r>
      <w:proofErr w:type="spellEnd"/>
      <w:r w:rsidR="00311FAF">
        <w:rPr>
          <w:rFonts w:hint="eastAsia"/>
          <w:sz w:val="18"/>
          <w:szCs w:val="18"/>
        </w:rPr>
        <w:t>(</w:t>
      </w:r>
      <w:r w:rsidR="00311FAF">
        <w:rPr>
          <w:sz w:val="18"/>
          <w:szCs w:val="18"/>
        </w:rPr>
        <w:t>Etch Rate)</w:t>
      </w:r>
      <w:r w:rsidR="00311FAF">
        <w:rPr>
          <w:rFonts w:hint="eastAsia"/>
          <w:sz w:val="18"/>
          <w:szCs w:val="18"/>
        </w:rPr>
        <w:t xml:space="preserve">이 </w:t>
      </w:r>
      <w:r w:rsidR="00311FAF">
        <w:rPr>
          <w:sz w:val="18"/>
          <w:szCs w:val="18"/>
        </w:rPr>
        <w:t>10</w:t>
      </w:r>
      <w:r w:rsidR="00311FAF">
        <w:rPr>
          <w:rFonts w:hint="eastAsia"/>
          <w:sz w:val="18"/>
          <w:szCs w:val="18"/>
        </w:rPr>
        <w:t>개 가까이 높아진다.</w:t>
      </w:r>
      <w:r w:rsidR="00311FAF">
        <w:rPr>
          <w:sz w:val="18"/>
          <w:szCs w:val="18"/>
        </w:rPr>
        <w:t xml:space="preserve"> </w:t>
      </w:r>
      <w:r w:rsidR="00311FAF">
        <w:rPr>
          <w:rFonts w:hint="eastAsia"/>
          <w:sz w:val="18"/>
          <w:szCs w:val="18"/>
        </w:rPr>
        <w:t xml:space="preserve">이렇게 되면 이방성의 </w:t>
      </w:r>
      <w:proofErr w:type="spellStart"/>
      <w:r w:rsidR="00311FAF">
        <w:rPr>
          <w:rFonts w:hint="eastAsia"/>
          <w:sz w:val="18"/>
          <w:szCs w:val="18"/>
        </w:rPr>
        <w:t>하방</w:t>
      </w:r>
      <w:proofErr w:type="spellEnd"/>
      <w:r w:rsidR="00311FAF">
        <w:rPr>
          <w:rFonts w:hint="eastAsia"/>
          <w:sz w:val="18"/>
          <w:szCs w:val="18"/>
        </w:rPr>
        <w:t xml:space="preserve"> 식각의 </w:t>
      </w:r>
      <w:proofErr w:type="spellStart"/>
      <w:r w:rsidR="00311FAF">
        <w:rPr>
          <w:rFonts w:hint="eastAsia"/>
          <w:sz w:val="18"/>
          <w:szCs w:val="18"/>
        </w:rPr>
        <w:t>식각률도</w:t>
      </w:r>
      <w:proofErr w:type="spellEnd"/>
      <w:r w:rsidR="00311FAF">
        <w:rPr>
          <w:rFonts w:hint="eastAsia"/>
          <w:sz w:val="18"/>
          <w:szCs w:val="18"/>
        </w:rPr>
        <w:t xml:space="preserve"> 높아지면서,</w:t>
      </w:r>
      <w:r w:rsidR="00311FAF">
        <w:rPr>
          <w:sz w:val="18"/>
          <w:szCs w:val="18"/>
        </w:rPr>
        <w:t xml:space="preserve"> </w:t>
      </w:r>
      <w:r w:rsidR="00311FAF">
        <w:rPr>
          <w:rFonts w:hint="eastAsia"/>
          <w:sz w:val="18"/>
          <w:szCs w:val="18"/>
        </w:rPr>
        <w:t xml:space="preserve">식각 후 남는 폴리머도 함께 해결할 수 있게 돼 </w:t>
      </w:r>
      <w:proofErr w:type="spellStart"/>
      <w:r w:rsidR="00311FAF">
        <w:rPr>
          <w:rFonts w:hint="eastAsia"/>
          <w:sz w:val="18"/>
          <w:szCs w:val="18"/>
        </w:rPr>
        <w:t>일거삼득입니다</w:t>
      </w:r>
      <w:proofErr w:type="spellEnd"/>
      <w:r w:rsidR="00311FAF">
        <w:rPr>
          <w:rFonts w:hint="eastAsia"/>
          <w:sz w:val="18"/>
          <w:szCs w:val="18"/>
        </w:rPr>
        <w:t>.</w:t>
      </w:r>
      <w:r w:rsidR="00D7065F">
        <w:rPr>
          <w:sz w:val="18"/>
          <w:szCs w:val="18"/>
        </w:rPr>
        <w:t xml:space="preserve"> </w:t>
      </w:r>
    </w:p>
    <w:p w14:paraId="58B2E744" w14:textId="255EB342" w:rsidR="008F3D20" w:rsidRDefault="008F3D20" w:rsidP="008F3D20">
      <w:pPr>
        <w:rPr>
          <w:sz w:val="18"/>
          <w:szCs w:val="18"/>
        </w:rPr>
      </w:pPr>
    </w:p>
    <w:p w14:paraId="1C371D2D" w14:textId="1D22AAE0" w:rsidR="00A851C2" w:rsidRDefault="008F3D20" w:rsidP="00A851C2">
      <w:pPr>
        <w:pStyle w:val="a3"/>
        <w:numPr>
          <w:ilvl w:val="0"/>
          <w:numId w:val="2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플라즈마 이온 주입 </w:t>
      </w:r>
      <w:r>
        <w:rPr>
          <w:sz w:val="18"/>
          <w:szCs w:val="18"/>
        </w:rPr>
        <w:t>(PBII</w:t>
      </w:r>
      <w:r w:rsidR="007A3911">
        <w:rPr>
          <w:sz w:val="18"/>
          <w:szCs w:val="18"/>
        </w:rPr>
        <w:t>? PSII?</w:t>
      </w:r>
      <w:r w:rsidR="00A851C2">
        <w:rPr>
          <w:sz w:val="18"/>
          <w:szCs w:val="18"/>
        </w:rPr>
        <w:t>)</w:t>
      </w:r>
    </w:p>
    <w:p w14:paraId="299F8B93" w14:textId="56020607" w:rsidR="00A851C2" w:rsidRDefault="00A851C2" w:rsidP="00A851C2">
      <w:pPr>
        <w:pStyle w:val="a3"/>
        <w:ind w:leftChars="0" w:left="760"/>
        <w:rPr>
          <w:sz w:val="18"/>
          <w:szCs w:val="18"/>
        </w:rPr>
      </w:pPr>
    </w:p>
    <w:p w14:paraId="26AE0C4B" w14:textId="7E1A533D" w:rsidR="007A3911" w:rsidRDefault="007A3911" w:rsidP="00A851C2">
      <w:pPr>
        <w:pStyle w:val="a3"/>
        <w:ind w:leftChars="0" w:left="760"/>
        <w:rPr>
          <w:sz w:val="18"/>
          <w:szCs w:val="18"/>
        </w:rPr>
      </w:pPr>
    </w:p>
    <w:p w14:paraId="600E64B9" w14:textId="49F8442B" w:rsidR="007A3911" w:rsidRDefault="007A3911" w:rsidP="007A3911">
      <w:pPr>
        <w:rPr>
          <w:sz w:val="18"/>
          <w:szCs w:val="18"/>
        </w:rPr>
      </w:pPr>
    </w:p>
    <w:p w14:paraId="44B56740" w14:textId="45AAF932" w:rsidR="00D76736" w:rsidRDefault="00D76736" w:rsidP="00D76736">
      <w:pPr>
        <w:pStyle w:val="a3"/>
        <w:numPr>
          <w:ilvl w:val="0"/>
          <w:numId w:val="2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A</w:t>
      </w:r>
      <w:r>
        <w:rPr>
          <w:sz w:val="18"/>
          <w:szCs w:val="18"/>
        </w:rPr>
        <w:t xml:space="preserve">PCVD, LPCVD, PECVD </w:t>
      </w:r>
      <w:r>
        <w:rPr>
          <w:rFonts w:hint="eastAsia"/>
          <w:sz w:val="18"/>
          <w:szCs w:val="18"/>
        </w:rPr>
        <w:t xml:space="preserve">증착 속도 왜 </w:t>
      </w:r>
      <w:proofErr w:type="spellStart"/>
      <w:r>
        <w:rPr>
          <w:rFonts w:hint="eastAsia"/>
          <w:sz w:val="18"/>
          <w:szCs w:val="18"/>
        </w:rPr>
        <w:t>다른지</w:t>
      </w:r>
      <w:proofErr w:type="spellEnd"/>
      <w:r>
        <w:rPr>
          <w:rFonts w:hint="eastAsia"/>
          <w:sz w:val="18"/>
          <w:szCs w:val="18"/>
        </w:rPr>
        <w:t xml:space="preserve"> 이유.</w:t>
      </w:r>
    </w:p>
    <w:p w14:paraId="4B26DFE2" w14:textId="49356A9D" w:rsidR="00D76736" w:rsidRDefault="00D76736" w:rsidP="00D76736">
      <w:pPr>
        <w:pStyle w:val="a3"/>
        <w:numPr>
          <w:ilvl w:val="0"/>
          <w:numId w:val="10"/>
        </w:numPr>
        <w:ind w:leftChars="0"/>
        <w:rPr>
          <w:sz w:val="18"/>
          <w:szCs w:val="18"/>
        </w:rPr>
      </w:pPr>
      <w:r>
        <w:rPr>
          <w:sz w:val="18"/>
          <w:szCs w:val="18"/>
        </w:rPr>
        <w:t>APCVD</w:t>
      </w:r>
      <w:r>
        <w:rPr>
          <w:rFonts w:hint="eastAsia"/>
          <w:sz w:val="18"/>
          <w:szCs w:val="18"/>
        </w:rPr>
        <w:t xml:space="preserve">는 진공을 잡을 필요가 없기 때문에 가스를 </w:t>
      </w:r>
      <w:proofErr w:type="spellStart"/>
      <w:r>
        <w:rPr>
          <w:rFonts w:hint="eastAsia"/>
          <w:sz w:val="18"/>
          <w:szCs w:val="18"/>
        </w:rPr>
        <w:t>많이씩</w:t>
      </w:r>
      <w:proofErr w:type="spellEnd"/>
      <w:r>
        <w:rPr>
          <w:rFonts w:hint="eastAsia"/>
          <w:sz w:val="18"/>
          <w:szCs w:val="18"/>
        </w:rPr>
        <w:t xml:space="preserve"> 주입할 수 있기 때문에 증착 속도는 빠르다.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다만 </w:t>
      </w:r>
      <w:r w:rsidR="009E6C4A">
        <w:rPr>
          <w:rFonts w:hint="eastAsia"/>
          <w:sz w:val="18"/>
          <w:szCs w:val="18"/>
        </w:rPr>
        <w:t xml:space="preserve">증착 속도가 빠르기 때문에 </w:t>
      </w:r>
      <w:r>
        <w:rPr>
          <w:sz w:val="18"/>
          <w:szCs w:val="18"/>
        </w:rPr>
        <w:t>step coverage</w:t>
      </w:r>
      <w:r>
        <w:rPr>
          <w:rFonts w:hint="eastAsia"/>
          <w:sz w:val="18"/>
          <w:szCs w:val="18"/>
        </w:rPr>
        <w:t>가 낮다.</w:t>
      </w:r>
      <w:r>
        <w:rPr>
          <w:sz w:val="18"/>
          <w:szCs w:val="18"/>
        </w:rPr>
        <w:t xml:space="preserve"> </w:t>
      </w:r>
    </w:p>
    <w:p w14:paraId="0DDEC622" w14:textId="5C7FAA95" w:rsidR="00D76736" w:rsidRDefault="00D76736" w:rsidP="00D76736">
      <w:pPr>
        <w:pStyle w:val="a3"/>
        <w:numPr>
          <w:ilvl w:val="0"/>
          <w:numId w:val="10"/>
        </w:numPr>
        <w:ind w:leftChars="0"/>
        <w:rPr>
          <w:sz w:val="18"/>
          <w:szCs w:val="18"/>
        </w:rPr>
      </w:pPr>
      <w:r>
        <w:rPr>
          <w:sz w:val="18"/>
          <w:szCs w:val="18"/>
        </w:rPr>
        <w:t>LPCVD</w:t>
      </w:r>
      <w:r>
        <w:rPr>
          <w:rFonts w:hint="eastAsia"/>
          <w:sz w:val="18"/>
          <w:szCs w:val="18"/>
        </w:rPr>
        <w:t xml:space="preserve">는 </w:t>
      </w:r>
      <w:r>
        <w:rPr>
          <w:sz w:val="18"/>
          <w:szCs w:val="18"/>
        </w:rPr>
        <w:t>APCVD</w:t>
      </w:r>
      <w:r>
        <w:rPr>
          <w:rFonts w:hint="eastAsia"/>
          <w:sz w:val="18"/>
          <w:szCs w:val="18"/>
        </w:rPr>
        <w:t>와 달리 진공을 잡았기 때문에,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진공을 유지하려고 가스를 조금씩 주입해야 하기 때문에,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그래서 증착 속도가 낮다.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공정 시간 자체가 느리니까 L</w:t>
      </w:r>
      <w:r>
        <w:rPr>
          <w:sz w:val="18"/>
          <w:szCs w:val="18"/>
        </w:rPr>
        <w:t>PCVD</w:t>
      </w:r>
      <w:r>
        <w:rPr>
          <w:rFonts w:hint="eastAsia"/>
          <w:sz w:val="18"/>
          <w:szCs w:val="18"/>
        </w:rPr>
        <w:t>는 느리다.</w:t>
      </w:r>
      <w:r>
        <w:rPr>
          <w:sz w:val="18"/>
          <w:szCs w:val="18"/>
        </w:rPr>
        <w:t xml:space="preserve"> </w:t>
      </w:r>
      <w:r w:rsidR="00E71050">
        <w:rPr>
          <w:rFonts w:hint="eastAsia"/>
          <w:sz w:val="18"/>
          <w:szCs w:val="18"/>
        </w:rPr>
        <w:t xml:space="preserve">그만큼 </w:t>
      </w:r>
      <w:r w:rsidR="00E71050">
        <w:rPr>
          <w:sz w:val="18"/>
          <w:szCs w:val="18"/>
        </w:rPr>
        <w:t>step coverage</w:t>
      </w:r>
      <w:r w:rsidR="00E71050">
        <w:rPr>
          <w:rFonts w:hint="eastAsia"/>
          <w:sz w:val="18"/>
          <w:szCs w:val="18"/>
        </w:rPr>
        <w:t>가 좋아서 박막 품질이 좋다.</w:t>
      </w:r>
    </w:p>
    <w:p w14:paraId="28C00AF2" w14:textId="1FE5B762" w:rsidR="00EB3DE9" w:rsidRPr="00D76736" w:rsidRDefault="00EB3DE9" w:rsidP="00D76736">
      <w:pPr>
        <w:pStyle w:val="a3"/>
        <w:numPr>
          <w:ilvl w:val="0"/>
          <w:numId w:val="10"/>
        </w:numPr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</w:t>
      </w:r>
      <w:r>
        <w:rPr>
          <w:sz w:val="18"/>
          <w:szCs w:val="18"/>
        </w:rPr>
        <w:t>ECVD</w:t>
      </w:r>
      <w:r>
        <w:rPr>
          <w:rFonts w:hint="eastAsia"/>
          <w:sz w:val="18"/>
          <w:szCs w:val="18"/>
        </w:rPr>
        <w:t xml:space="preserve">는 진공도 많이 잡아야 되긴 </w:t>
      </w:r>
      <w:proofErr w:type="gramStart"/>
      <w:r>
        <w:rPr>
          <w:rFonts w:hint="eastAsia"/>
          <w:sz w:val="18"/>
          <w:szCs w:val="18"/>
        </w:rPr>
        <w:t>하지만,</w:t>
      </w:r>
      <w:r>
        <w:rPr>
          <w:sz w:val="18"/>
          <w:szCs w:val="18"/>
        </w:rPr>
        <w:t>,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플라즈마의 </w:t>
      </w:r>
      <w:proofErr w:type="spellStart"/>
      <w:r>
        <w:rPr>
          <w:rFonts w:hint="eastAsia"/>
          <w:sz w:val="18"/>
          <w:szCs w:val="18"/>
        </w:rPr>
        <w:t>래디컬이</w:t>
      </w:r>
      <w:proofErr w:type="spellEnd"/>
      <w:r>
        <w:rPr>
          <w:rFonts w:hint="eastAsia"/>
          <w:sz w:val="18"/>
          <w:szCs w:val="18"/>
        </w:rPr>
        <w:t xml:space="preserve"> 반응상수가 높기 때문에,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진공을 잡아도 증착 속도가 빠르다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증착 속도가 빠르기 때문에 박막 품질이 나쁘다.</w:t>
      </w:r>
    </w:p>
    <w:sectPr w:rsidR="00EB3DE9" w:rsidRPr="00D767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77CE3"/>
    <w:multiLevelType w:val="hybridMultilevel"/>
    <w:tmpl w:val="E880006E"/>
    <w:lvl w:ilvl="0" w:tplc="02F255DA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B7129A5"/>
    <w:multiLevelType w:val="hybridMultilevel"/>
    <w:tmpl w:val="4EFA2A9C"/>
    <w:lvl w:ilvl="0" w:tplc="A7863204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C8F0D36"/>
    <w:multiLevelType w:val="hybridMultilevel"/>
    <w:tmpl w:val="5C7440D4"/>
    <w:lvl w:ilvl="0" w:tplc="5AFABBB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15965391"/>
    <w:multiLevelType w:val="hybridMultilevel"/>
    <w:tmpl w:val="C6FA1B90"/>
    <w:lvl w:ilvl="0" w:tplc="60062FF2">
      <w:start w:val="1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4" w15:restartNumberingAfterBreak="0">
    <w:nsid w:val="217A6EA4"/>
    <w:multiLevelType w:val="multilevel"/>
    <w:tmpl w:val="9140DC90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5" w15:restartNumberingAfterBreak="0">
    <w:nsid w:val="2F3255E1"/>
    <w:multiLevelType w:val="hybridMultilevel"/>
    <w:tmpl w:val="3D368DB4"/>
    <w:lvl w:ilvl="0" w:tplc="98B83178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34DE75EF"/>
    <w:multiLevelType w:val="hybridMultilevel"/>
    <w:tmpl w:val="96C0D618"/>
    <w:lvl w:ilvl="0" w:tplc="64F0B718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7" w15:restartNumberingAfterBreak="0">
    <w:nsid w:val="3DDD1A83"/>
    <w:multiLevelType w:val="hybridMultilevel"/>
    <w:tmpl w:val="FCD8A348"/>
    <w:lvl w:ilvl="0" w:tplc="60C00DB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48DD0ABD"/>
    <w:multiLevelType w:val="multilevel"/>
    <w:tmpl w:val="27B80E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56" w:hanging="1800"/>
      </w:pPr>
      <w:rPr>
        <w:rFonts w:hint="default"/>
      </w:rPr>
    </w:lvl>
  </w:abstractNum>
  <w:abstractNum w:abstractNumId="9" w15:restartNumberingAfterBreak="0">
    <w:nsid w:val="5A2226B0"/>
    <w:multiLevelType w:val="hybridMultilevel"/>
    <w:tmpl w:val="EF9824BE"/>
    <w:lvl w:ilvl="0" w:tplc="F3C44C20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7BEE2B3B"/>
    <w:multiLevelType w:val="hybridMultilevel"/>
    <w:tmpl w:val="49C6B0BE"/>
    <w:lvl w:ilvl="0" w:tplc="7DA0CED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1"/>
  </w:num>
  <w:num w:numId="5">
    <w:abstractNumId w:val="2"/>
  </w:num>
  <w:num w:numId="6">
    <w:abstractNumId w:val="9"/>
  </w:num>
  <w:num w:numId="7">
    <w:abstractNumId w:val="5"/>
  </w:num>
  <w:num w:numId="8">
    <w:abstractNumId w:val="3"/>
  </w:num>
  <w:num w:numId="9">
    <w:abstractNumId w:val="7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54F"/>
    <w:rsid w:val="0002027E"/>
    <w:rsid w:val="00037CEB"/>
    <w:rsid w:val="000935E8"/>
    <w:rsid w:val="000C3E52"/>
    <w:rsid w:val="000E22E4"/>
    <w:rsid w:val="001A1B61"/>
    <w:rsid w:val="001C2A22"/>
    <w:rsid w:val="0026220F"/>
    <w:rsid w:val="00283AC9"/>
    <w:rsid w:val="00311FAF"/>
    <w:rsid w:val="00325A6B"/>
    <w:rsid w:val="00336B23"/>
    <w:rsid w:val="0034551D"/>
    <w:rsid w:val="00362D08"/>
    <w:rsid w:val="003B6E69"/>
    <w:rsid w:val="003C3F8B"/>
    <w:rsid w:val="003D130A"/>
    <w:rsid w:val="00494937"/>
    <w:rsid w:val="004949D8"/>
    <w:rsid w:val="004B17E2"/>
    <w:rsid w:val="004C2890"/>
    <w:rsid w:val="0050153C"/>
    <w:rsid w:val="00510577"/>
    <w:rsid w:val="0054654F"/>
    <w:rsid w:val="005531E5"/>
    <w:rsid w:val="005801C0"/>
    <w:rsid w:val="005B1F92"/>
    <w:rsid w:val="005D2AC2"/>
    <w:rsid w:val="005F6F5E"/>
    <w:rsid w:val="006771AD"/>
    <w:rsid w:val="006D40E5"/>
    <w:rsid w:val="006F5791"/>
    <w:rsid w:val="00727328"/>
    <w:rsid w:val="007567B2"/>
    <w:rsid w:val="00797ED8"/>
    <w:rsid w:val="007A3911"/>
    <w:rsid w:val="007B5429"/>
    <w:rsid w:val="00872585"/>
    <w:rsid w:val="008E21BF"/>
    <w:rsid w:val="008E7E58"/>
    <w:rsid w:val="008F3D20"/>
    <w:rsid w:val="009457BA"/>
    <w:rsid w:val="009700C6"/>
    <w:rsid w:val="0097066C"/>
    <w:rsid w:val="009E6C4A"/>
    <w:rsid w:val="009F76A2"/>
    <w:rsid w:val="00A0453E"/>
    <w:rsid w:val="00A457E6"/>
    <w:rsid w:val="00A60981"/>
    <w:rsid w:val="00A644ED"/>
    <w:rsid w:val="00A851C2"/>
    <w:rsid w:val="00AB0ED1"/>
    <w:rsid w:val="00AF1F2C"/>
    <w:rsid w:val="00B15878"/>
    <w:rsid w:val="00B42C4E"/>
    <w:rsid w:val="00B5044E"/>
    <w:rsid w:val="00B52687"/>
    <w:rsid w:val="00BF0244"/>
    <w:rsid w:val="00C50002"/>
    <w:rsid w:val="00C90E5B"/>
    <w:rsid w:val="00CA1392"/>
    <w:rsid w:val="00D47029"/>
    <w:rsid w:val="00D63372"/>
    <w:rsid w:val="00D65FC4"/>
    <w:rsid w:val="00D7065F"/>
    <w:rsid w:val="00D76736"/>
    <w:rsid w:val="00DC0A6F"/>
    <w:rsid w:val="00E22D01"/>
    <w:rsid w:val="00E71050"/>
    <w:rsid w:val="00EB3DE9"/>
    <w:rsid w:val="00EB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2F3F9"/>
  <w15:chartTrackingRefBased/>
  <w15:docId w15:val="{B4A8BB21-2AB0-4618-AFFD-79BEF4D40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551D"/>
    <w:pPr>
      <w:ind w:leftChars="400" w:left="800"/>
    </w:pPr>
  </w:style>
  <w:style w:type="character" w:styleId="a4">
    <w:name w:val="annotation reference"/>
    <w:basedOn w:val="a0"/>
    <w:uiPriority w:val="99"/>
    <w:semiHidden/>
    <w:unhideWhenUsed/>
    <w:rsid w:val="005B1F92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5B1F92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5B1F92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5B1F92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5B1F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4B361-6D59-4688-B58D-C981390EA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김승철</dc:creator>
  <cp:keywords/>
  <dc:description/>
  <cp:lastModifiedBy>김 김승철</cp:lastModifiedBy>
  <cp:revision>25</cp:revision>
  <dcterms:created xsi:type="dcterms:W3CDTF">2021-07-14T01:33:00Z</dcterms:created>
  <dcterms:modified xsi:type="dcterms:W3CDTF">2021-07-14T08:10:00Z</dcterms:modified>
</cp:coreProperties>
</file>