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F7" w:rsidRPr="00846D2B" w:rsidRDefault="0003147D" w:rsidP="0041194B">
      <w:pPr>
        <w:ind w:firstLineChars="200" w:firstLine="600"/>
        <w:rPr>
          <w:sz w:val="30"/>
          <w:szCs w:val="30"/>
        </w:rPr>
      </w:pPr>
      <w:r w:rsidRPr="00846D2B">
        <w:rPr>
          <w:sz w:val="30"/>
          <w:szCs w:val="30"/>
        </w:rPr>
        <w:t>The stability of the British government owes much to the monarchy</w:t>
      </w:r>
      <w:r w:rsidR="0002420D">
        <w:rPr>
          <w:rFonts w:hint="eastAsia"/>
          <w:sz w:val="30"/>
          <w:szCs w:val="30"/>
        </w:rPr>
        <w:t>.</w:t>
      </w:r>
      <w:r w:rsidRPr="00846D2B">
        <w:rPr>
          <w:sz w:val="30"/>
          <w:szCs w:val="30"/>
        </w:rPr>
        <w:t xml:space="preserve"> Its continuity has been interrupted only once (the</w:t>
      </w:r>
      <w:r w:rsidR="0002420D">
        <w:rPr>
          <w:rFonts w:hint="eastAsia"/>
          <w:sz w:val="30"/>
          <w:szCs w:val="30"/>
        </w:rPr>
        <w:t xml:space="preserve"> Republic of 1649-1660) in over a thousand years. Theoretically, the king or queen is the source of all government powers. They are the head of the legislative, exec</w:t>
      </w:r>
      <w:r w:rsidRPr="00846D2B">
        <w:rPr>
          <w:sz w:val="30"/>
          <w:szCs w:val="30"/>
        </w:rPr>
        <w:t>utive and judicial branches, the commander-in-chief</w:t>
      </w:r>
      <w:r w:rsidR="0002420D">
        <w:rPr>
          <w:rFonts w:hint="eastAsia"/>
          <w:sz w:val="30"/>
          <w:szCs w:val="30"/>
        </w:rPr>
        <w:t xml:space="preserve"> of all armed forces and the </w:t>
      </w:r>
      <w:r w:rsidR="0002420D">
        <w:rPr>
          <w:sz w:val="30"/>
          <w:szCs w:val="30"/>
        </w:rPr>
        <w:t>“</w:t>
      </w:r>
      <w:r w:rsidR="0002420D">
        <w:rPr>
          <w:rFonts w:hint="eastAsia"/>
          <w:sz w:val="30"/>
          <w:szCs w:val="30"/>
        </w:rPr>
        <w:t>supreme governor</w:t>
      </w:r>
      <w:r w:rsidR="0002420D">
        <w:rPr>
          <w:sz w:val="30"/>
          <w:szCs w:val="30"/>
        </w:rPr>
        <w:t>”</w:t>
      </w:r>
      <w:r w:rsidR="0002420D">
        <w:rPr>
          <w:rFonts w:hint="eastAsia"/>
          <w:sz w:val="30"/>
          <w:szCs w:val="30"/>
        </w:rPr>
        <w:t xml:space="preserve"> of the Church of England. I</w:t>
      </w:r>
      <w:r w:rsidR="0041194B">
        <w:rPr>
          <w:rFonts w:hint="eastAsia"/>
          <w:sz w:val="30"/>
          <w:szCs w:val="30"/>
        </w:rPr>
        <w:t xml:space="preserve">n reality, </w:t>
      </w:r>
      <w:r w:rsidRPr="00846D2B">
        <w:rPr>
          <w:sz w:val="30"/>
          <w:szCs w:val="30"/>
        </w:rPr>
        <w:t>they do everything on the advice of the Prime Minister and their role is symbolic</w:t>
      </w:r>
      <w:r w:rsidR="0041194B">
        <w:rPr>
          <w:rFonts w:hint="eastAsia"/>
          <w:sz w:val="30"/>
          <w:szCs w:val="30"/>
        </w:rPr>
        <w:t xml:space="preserve">, ceremonial and unpolitical. This </w:t>
      </w:r>
      <w:r w:rsidR="0041194B">
        <w:rPr>
          <w:sz w:val="30"/>
          <w:szCs w:val="30"/>
        </w:rPr>
        <w:t>includes</w:t>
      </w:r>
      <w:r w:rsidR="0041194B">
        <w:rPr>
          <w:rFonts w:hint="eastAsia"/>
          <w:sz w:val="30"/>
          <w:szCs w:val="30"/>
        </w:rPr>
        <w:t xml:space="preserve"> giving their Royal Assent to any new law </w:t>
      </w:r>
      <w:r w:rsidRPr="00846D2B">
        <w:rPr>
          <w:sz w:val="30"/>
          <w:szCs w:val="30"/>
        </w:rPr>
        <w:t>that has been passed by Parliament, meeting wi</w:t>
      </w:r>
      <w:r w:rsidR="0041194B">
        <w:rPr>
          <w:sz w:val="30"/>
          <w:szCs w:val="30"/>
        </w:rPr>
        <w:t>th the Prime Minister on a week</w:t>
      </w:r>
      <w:r w:rsidR="0041194B">
        <w:rPr>
          <w:rFonts w:hint="eastAsia"/>
          <w:sz w:val="30"/>
          <w:szCs w:val="30"/>
        </w:rPr>
        <w:t xml:space="preserve">ly </w:t>
      </w:r>
      <w:r w:rsidRPr="00846D2B">
        <w:rPr>
          <w:sz w:val="30"/>
          <w:szCs w:val="30"/>
        </w:rPr>
        <w:t xml:space="preserve">basis at Buckingham Palace, and </w:t>
      </w:r>
      <w:r w:rsidR="0041194B">
        <w:rPr>
          <w:rFonts w:hint="eastAsia"/>
          <w:sz w:val="30"/>
          <w:szCs w:val="30"/>
        </w:rPr>
        <w:t>p</w:t>
      </w:r>
      <w:r w:rsidRPr="00846D2B">
        <w:rPr>
          <w:sz w:val="30"/>
          <w:szCs w:val="30"/>
        </w:rPr>
        <w:t>aying state visits to Commo</w:t>
      </w:r>
      <w:r w:rsidR="0041194B">
        <w:rPr>
          <w:rFonts w:hint="eastAsia"/>
          <w:sz w:val="30"/>
          <w:szCs w:val="30"/>
        </w:rPr>
        <w:t xml:space="preserve">nwealth countries as </w:t>
      </w:r>
      <w:r w:rsidRPr="00846D2B">
        <w:rPr>
          <w:sz w:val="30"/>
          <w:szCs w:val="30"/>
        </w:rPr>
        <w:t xml:space="preserve">head of state and non-commonwealth countries on </w:t>
      </w:r>
      <w:r w:rsidR="0041194B">
        <w:rPr>
          <w:sz w:val="30"/>
          <w:szCs w:val="30"/>
        </w:rPr>
        <w:t>behalf of the British government</w:t>
      </w:r>
      <w:r w:rsidR="0041194B">
        <w:rPr>
          <w:rFonts w:hint="eastAsia"/>
          <w:sz w:val="30"/>
          <w:szCs w:val="30"/>
        </w:rPr>
        <w:t xml:space="preserve">. The importance of the monarchy is found in its effect on public attitude. It represents </w:t>
      </w:r>
      <w:r w:rsidRPr="00846D2B">
        <w:rPr>
          <w:sz w:val="30"/>
          <w:szCs w:val="30"/>
        </w:rPr>
        <w:t>the continuity and adaptability of the whole political system and is a symbol of British</w:t>
      </w:r>
      <w:r w:rsidR="0041194B">
        <w:rPr>
          <w:rFonts w:hint="eastAsia"/>
          <w:sz w:val="30"/>
          <w:szCs w:val="30"/>
        </w:rPr>
        <w:t xml:space="preserve"> </w:t>
      </w:r>
      <w:r w:rsidRPr="00846D2B">
        <w:rPr>
          <w:rFonts w:hint="eastAsia"/>
          <w:sz w:val="30"/>
          <w:szCs w:val="30"/>
        </w:rPr>
        <w:t>unity, an indissoluble(</w:t>
      </w:r>
      <w:r w:rsidRPr="00846D2B">
        <w:rPr>
          <w:rFonts w:hint="eastAsia"/>
          <w:sz w:val="30"/>
          <w:szCs w:val="30"/>
        </w:rPr>
        <w:t>牢不可破的</w:t>
      </w:r>
      <w:r w:rsidRPr="00846D2B">
        <w:rPr>
          <w:rFonts w:hint="eastAsia"/>
          <w:sz w:val="30"/>
          <w:szCs w:val="30"/>
        </w:rPr>
        <w:t>) bond among people who retain many regional</w:t>
      </w:r>
      <w:r w:rsidR="0041194B">
        <w:rPr>
          <w:rFonts w:hint="eastAsia"/>
          <w:sz w:val="30"/>
          <w:szCs w:val="30"/>
        </w:rPr>
        <w:t xml:space="preserve"> and cultural differences.</w:t>
      </w:r>
      <w:bookmarkStart w:id="0" w:name="_GoBack"/>
      <w:bookmarkEnd w:id="0"/>
    </w:p>
    <w:sectPr w:rsidR="009606F7" w:rsidRPr="0084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92"/>
    <w:rsid w:val="0002420D"/>
    <w:rsid w:val="0003147D"/>
    <w:rsid w:val="00191592"/>
    <w:rsid w:val="0041194B"/>
    <w:rsid w:val="005A3FDE"/>
    <w:rsid w:val="00846D2B"/>
    <w:rsid w:val="00E3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2018-04-10T00:12:00Z</dcterms:created>
  <dcterms:modified xsi:type="dcterms:W3CDTF">2018-04-10T00:58:00Z</dcterms:modified>
</cp:coreProperties>
</file>