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8" w:type="dxa"/>
        <w:tblLayout w:type="fixed"/>
        <w:tblCellMar>
          <w:left w:w="10" w:type="dxa"/>
          <w:right w:w="10" w:type="dxa"/>
        </w:tblCellMar>
        <w:tblLook w:val="0000" w:firstRow="0" w:lastRow="0" w:firstColumn="0" w:lastColumn="0" w:noHBand="0" w:noVBand="0"/>
      </w:tblPr>
      <w:tblGrid>
        <w:gridCol w:w="4819"/>
        <w:gridCol w:w="4819"/>
      </w:tblGrid>
      <w:tr w:rsidR="00655E1C">
        <w:tblPrEx>
          <w:tblCellMar>
            <w:top w:w="0" w:type="dxa"/>
            <w:bottom w:w="0" w:type="dxa"/>
          </w:tblCellMar>
        </w:tblPrEx>
        <w:tc>
          <w:tcPr>
            <w:tcW w:w="4819"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655E1C" w:rsidRDefault="00F74D16">
            <w:pPr>
              <w:pStyle w:val="TableContents"/>
              <w:rPr>
                <w:rFonts w:ascii="Ubuntu" w:hAnsi="Ubuntu"/>
                <w:b/>
                <w:bCs/>
                <w:sz w:val="28"/>
                <w:szCs w:val="28"/>
              </w:rPr>
            </w:pPr>
            <w:r>
              <w:rPr>
                <w:rFonts w:ascii="Ubuntu" w:hAnsi="Ubuntu"/>
                <w:b/>
                <w:bCs/>
                <w:sz w:val="28"/>
                <w:szCs w:val="28"/>
              </w:rPr>
              <w:t>Práctica Build 1</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55E1C" w:rsidRDefault="00F74D16">
            <w:pPr>
              <w:pStyle w:val="Standard"/>
              <w:rPr>
                <w:rFonts w:ascii="Ubuntu" w:hAnsi="Ubuntu"/>
              </w:rPr>
            </w:pPr>
            <w:r>
              <w:rPr>
                <w:rFonts w:ascii="Ubuntu" w:hAnsi="Ubuntu"/>
              </w:rPr>
              <w:t>Entregable: Este documento y el histórico bash</w:t>
            </w:r>
          </w:p>
        </w:tc>
      </w:tr>
      <w:tr w:rsidR="00655E1C">
        <w:tblPrEx>
          <w:tblCellMar>
            <w:top w:w="0" w:type="dxa"/>
            <w:bottom w:w="0" w:type="dxa"/>
          </w:tblCellMar>
        </w:tblPrEx>
        <w:tc>
          <w:tcPr>
            <w:tcW w:w="4819"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F74D16" w:rsidRDefault="00F74D16"/>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55E1C" w:rsidRDefault="00F74D16">
            <w:pPr>
              <w:pStyle w:val="TableContents"/>
              <w:rPr>
                <w:rFonts w:ascii="Ubuntu" w:hAnsi="Ubuntu"/>
              </w:rPr>
            </w:pPr>
            <w:r>
              <w:rPr>
                <w:rFonts w:ascii="Ubuntu" w:hAnsi="Ubuntu"/>
              </w:rPr>
              <w:t>Fecha Entrega: 19/2/20</w:t>
            </w:r>
          </w:p>
        </w:tc>
      </w:tr>
      <w:tr w:rsidR="00655E1C">
        <w:tblPrEx>
          <w:tblCellMar>
            <w:top w:w="0" w:type="dxa"/>
            <w:bottom w:w="0" w:type="dxa"/>
          </w:tblCellMar>
        </w:tblPrEx>
        <w:tc>
          <w:tcPr>
            <w:tcW w:w="4819"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F74D16" w:rsidRDefault="00F74D16"/>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55E1C" w:rsidRDefault="00F74D16">
            <w:pPr>
              <w:pStyle w:val="TableContents"/>
              <w:rPr>
                <w:rFonts w:ascii="Ubuntu" w:hAnsi="Ubuntu"/>
              </w:rPr>
            </w:pPr>
            <w:r>
              <w:rPr>
                <w:rFonts w:ascii="Ubuntu" w:hAnsi="Ubuntu"/>
              </w:rPr>
              <w:t>Equipo: Individual</w:t>
            </w:r>
          </w:p>
        </w:tc>
      </w:tr>
      <w:tr w:rsidR="00655E1C">
        <w:tblPrEx>
          <w:tblCellMar>
            <w:top w:w="0" w:type="dxa"/>
            <w:bottom w:w="0" w:type="dxa"/>
          </w:tblCellMar>
        </w:tblPrEx>
        <w:tc>
          <w:tcPr>
            <w:tcW w:w="4819"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F74D16" w:rsidRDefault="00F74D16"/>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55E1C" w:rsidRDefault="00F74D16">
            <w:pPr>
              <w:pStyle w:val="TableContents"/>
              <w:rPr>
                <w:rFonts w:ascii="Ubuntu" w:hAnsi="Ubuntu"/>
              </w:rPr>
            </w:pPr>
            <w:r>
              <w:rPr>
                <w:rFonts w:ascii="Ubuntu" w:hAnsi="Ubuntu"/>
              </w:rPr>
              <w:t>Herramientas: IDE Android y Arduino IDE</w:t>
            </w:r>
          </w:p>
        </w:tc>
      </w:tr>
    </w:tbl>
    <w:p w:rsidR="00655E1C" w:rsidRDefault="00655E1C">
      <w:pPr>
        <w:pStyle w:val="Standard"/>
        <w:rPr>
          <w:rFonts w:ascii="Ubuntu" w:hAnsi="Ubuntu"/>
        </w:rPr>
      </w:pPr>
    </w:p>
    <w:p w:rsidR="00655E1C" w:rsidRDefault="00F74D16">
      <w:pPr>
        <w:pStyle w:val="Standard"/>
        <w:rPr>
          <w:rFonts w:ascii="Ubuntu" w:hAnsi="Ubuntu"/>
        </w:rPr>
      </w:pPr>
      <w:r>
        <w:rPr>
          <w:rFonts w:ascii="Ubuntu" w:hAnsi="Ubuntu"/>
          <w:b/>
          <w:bCs/>
          <w:sz w:val="28"/>
          <w:szCs w:val="28"/>
        </w:rPr>
        <w:t>Introducción</w:t>
      </w:r>
    </w:p>
    <w:p w:rsidR="00655E1C" w:rsidRDefault="00655E1C">
      <w:pPr>
        <w:pStyle w:val="Standard"/>
        <w:rPr>
          <w:rFonts w:ascii="Ubuntu" w:hAnsi="Ubuntu"/>
        </w:rPr>
      </w:pPr>
    </w:p>
    <w:p w:rsidR="00655E1C" w:rsidRDefault="00F74D16">
      <w:pPr>
        <w:pStyle w:val="Standard"/>
        <w:jc w:val="both"/>
        <w:rPr>
          <w:rFonts w:ascii="Ubuntu" w:hAnsi="Ubuntu"/>
        </w:rPr>
      </w:pPr>
      <w:r>
        <w:rPr>
          <w:rFonts w:ascii="Ubuntu" w:hAnsi="Ubuntu"/>
        </w:rPr>
        <w:t>La construcción de un entregable puede hacerse empleando un IDE pero en entornos con múltiples plataformas y diferentes equipos especializados esto no es recomendable y debe automatizarse con procesos independientes del IDE.</w:t>
      </w:r>
    </w:p>
    <w:p w:rsidR="00655E1C" w:rsidRDefault="00655E1C">
      <w:pPr>
        <w:pStyle w:val="Standard"/>
        <w:jc w:val="both"/>
        <w:rPr>
          <w:rFonts w:ascii="Ubuntu" w:hAnsi="Ubuntu"/>
        </w:rPr>
      </w:pPr>
    </w:p>
    <w:p w:rsidR="00655E1C" w:rsidRDefault="00F74D16">
      <w:pPr>
        <w:pStyle w:val="Standard"/>
        <w:jc w:val="both"/>
        <w:rPr>
          <w:rFonts w:ascii="Ubuntu" w:hAnsi="Ubuntu"/>
        </w:rPr>
      </w:pPr>
      <w:r>
        <w:rPr>
          <w:rFonts w:ascii="Ubuntu" w:hAnsi="Ubuntu"/>
        </w:rPr>
        <w:t xml:space="preserve">Acceso a máquina virtual: </w:t>
      </w:r>
      <w:hyperlink r:id="rId7" w:history="1">
        <w:r>
          <w:rPr>
            <w:rFonts w:ascii="Ubuntu" w:hAnsi="Ubuntu"/>
          </w:rPr>
          <w:t>https://eim-laboratoriovirtual.unavarra.es/laboratorio/#/</w:t>
        </w:r>
      </w:hyperlink>
    </w:p>
    <w:p w:rsidR="00655E1C" w:rsidRDefault="00655E1C">
      <w:pPr>
        <w:pStyle w:val="Standard"/>
        <w:jc w:val="both"/>
        <w:rPr>
          <w:rFonts w:ascii="Ubuntu" w:hAnsi="Ubuntu"/>
        </w:rPr>
      </w:pPr>
    </w:p>
    <w:p w:rsidR="00655E1C" w:rsidRDefault="00F74D16">
      <w:pPr>
        <w:pStyle w:val="Standard"/>
        <w:numPr>
          <w:ilvl w:val="0"/>
          <w:numId w:val="1"/>
        </w:numPr>
        <w:spacing w:before="57" w:after="57"/>
        <w:jc w:val="both"/>
        <w:rPr>
          <w:rFonts w:ascii="Ubuntu" w:hAnsi="Ubuntu"/>
        </w:rPr>
      </w:pPr>
      <w:r>
        <w:rPr>
          <w:rFonts w:ascii="Ubuntu" w:hAnsi="Ubuntu"/>
        </w:rPr>
        <w:t xml:space="preserve">Acceso con </w:t>
      </w:r>
      <w:hyperlink r:id="rId8" w:history="1">
        <w:r>
          <w:rPr>
            <w:rFonts w:ascii="Ubuntu" w:hAnsi="Ubuntu"/>
          </w:rPr>
          <w:t>alumno@ldap</w:t>
        </w:r>
      </w:hyperlink>
    </w:p>
    <w:p w:rsidR="00655E1C" w:rsidRDefault="00F74D16">
      <w:pPr>
        <w:pStyle w:val="Standard"/>
        <w:numPr>
          <w:ilvl w:val="0"/>
          <w:numId w:val="1"/>
        </w:numPr>
        <w:spacing w:before="57" w:after="57"/>
        <w:jc w:val="both"/>
        <w:rPr>
          <w:rFonts w:ascii="Ubuntu" w:hAnsi="Ubuntu"/>
        </w:rPr>
      </w:pPr>
      <w:r>
        <w:rPr>
          <w:rFonts w:ascii="Ubuntu" w:hAnsi="Ubuntu"/>
        </w:rPr>
        <w:t>En cada contenedor: alumno/P6dJbyA2020</w:t>
      </w:r>
    </w:p>
    <w:p w:rsidR="00655E1C" w:rsidRDefault="00655E1C">
      <w:pPr>
        <w:pStyle w:val="Standard"/>
        <w:spacing w:before="57" w:after="57"/>
        <w:jc w:val="both"/>
        <w:rPr>
          <w:rFonts w:ascii="Ubuntu" w:hAnsi="Ubuntu"/>
        </w:rPr>
      </w:pPr>
    </w:p>
    <w:p w:rsidR="00655E1C" w:rsidRDefault="00F74D16">
      <w:pPr>
        <w:pStyle w:val="Standard"/>
        <w:jc w:val="both"/>
        <w:rPr>
          <w:rFonts w:ascii="Ubuntu" w:hAnsi="Ubuntu"/>
        </w:rPr>
      </w:pPr>
      <w:r>
        <w:rPr>
          <w:rFonts w:ascii="Ubuntu" w:hAnsi="Ubuntu"/>
        </w:rPr>
        <w:t xml:space="preserve">Para obtener histórico desde CLI: &gt;$ </w:t>
      </w:r>
      <w:r>
        <w:rPr>
          <w:rFonts w:ascii="Ubuntu" w:hAnsi="Ubuntu"/>
          <w:i/>
          <w:iCs/>
        </w:rPr>
        <w:t>history</w:t>
      </w:r>
    </w:p>
    <w:p w:rsidR="00655E1C" w:rsidRDefault="00655E1C">
      <w:pPr>
        <w:pStyle w:val="Standard"/>
        <w:rPr>
          <w:rFonts w:ascii="Ubuntu" w:hAnsi="Ubuntu"/>
        </w:rPr>
      </w:pPr>
    </w:p>
    <w:p w:rsidR="00655E1C" w:rsidRDefault="00F74D16">
      <w:pPr>
        <w:pStyle w:val="Standard"/>
        <w:rPr>
          <w:rFonts w:ascii="Ubuntu" w:hAnsi="Ubuntu"/>
          <w:b/>
          <w:bCs/>
          <w:sz w:val="28"/>
          <w:szCs w:val="28"/>
        </w:rPr>
      </w:pPr>
      <w:r>
        <w:rPr>
          <w:rFonts w:ascii="Ubuntu" w:hAnsi="Ubuntu"/>
          <w:b/>
          <w:bCs/>
          <w:sz w:val="28"/>
          <w:szCs w:val="28"/>
        </w:rPr>
        <w:t>Desarrollo de la práctica</w:t>
      </w:r>
    </w:p>
    <w:p w:rsidR="00655E1C" w:rsidRDefault="00655E1C">
      <w:pPr>
        <w:pStyle w:val="Standard"/>
        <w:rPr>
          <w:rFonts w:ascii="Ubuntu" w:hAnsi="Ubuntu"/>
        </w:rPr>
      </w:pPr>
    </w:p>
    <w:p w:rsidR="00655E1C" w:rsidRDefault="00F74D16">
      <w:pPr>
        <w:pStyle w:val="Standard"/>
        <w:rPr>
          <w:rFonts w:ascii="Ubuntu" w:hAnsi="Ubuntu"/>
        </w:rPr>
      </w:pPr>
      <w:r>
        <w:rPr>
          <w:rFonts w:ascii="Ubuntu" w:hAnsi="Ubuntu"/>
        </w:rPr>
        <w:t>1.-Instale en su contenedor dos IDE específicos:</w:t>
      </w:r>
    </w:p>
    <w:p w:rsidR="00655E1C" w:rsidRDefault="00F74D16">
      <w:pPr>
        <w:pStyle w:val="Standard"/>
        <w:rPr>
          <w:rFonts w:ascii="Ubuntu" w:hAnsi="Ubuntu"/>
        </w:rPr>
      </w:pPr>
      <w:r>
        <w:rPr>
          <w:rFonts w:ascii="Ubuntu" w:hAnsi="Ubuntu"/>
        </w:rPr>
        <w:tab/>
        <w:t>Android Studio</w:t>
      </w:r>
    </w:p>
    <w:p w:rsidR="00655E1C" w:rsidRDefault="00F74D16">
      <w:pPr>
        <w:pStyle w:val="Standard"/>
        <w:rPr>
          <w:rFonts w:ascii="Ubuntu" w:hAnsi="Ubuntu"/>
        </w:rPr>
      </w:pPr>
      <w:r>
        <w:rPr>
          <w:rFonts w:ascii="Ubuntu" w:hAnsi="Ubuntu"/>
        </w:rPr>
        <w:tab/>
        <w:t>Arduino IDE</w:t>
      </w:r>
    </w:p>
    <w:p w:rsidR="00655E1C" w:rsidRDefault="00655E1C">
      <w:pPr>
        <w:pStyle w:val="Standard"/>
        <w:rPr>
          <w:rFonts w:ascii="Ubuntu" w:hAnsi="Ubuntu"/>
        </w:rPr>
      </w:pPr>
    </w:p>
    <w:p w:rsidR="00655E1C" w:rsidRDefault="00F74D16">
      <w:pPr>
        <w:pStyle w:val="Standard"/>
        <w:jc w:val="both"/>
        <w:rPr>
          <w:rFonts w:ascii="Ubuntu" w:hAnsi="Ubuntu"/>
        </w:rPr>
      </w:pPr>
      <w:r>
        <w:rPr>
          <w:rFonts w:ascii="Ubuntu" w:hAnsi="Ubuntu"/>
        </w:rPr>
        <w:t xml:space="preserve">2.-Prepare la automatización de dos </w:t>
      </w:r>
      <w:r>
        <w:rPr>
          <w:rFonts w:ascii="Ubuntu" w:hAnsi="Ubuntu"/>
          <w:i/>
          <w:iCs/>
        </w:rPr>
        <w:t>entregables</w:t>
      </w:r>
      <w:r>
        <w:rPr>
          <w:rFonts w:ascii="Ubuntu" w:hAnsi="Ubuntu"/>
        </w:rPr>
        <w:t>:</w:t>
      </w:r>
    </w:p>
    <w:p w:rsidR="00655E1C" w:rsidRDefault="00655E1C">
      <w:pPr>
        <w:pStyle w:val="Standard"/>
        <w:jc w:val="both"/>
        <w:rPr>
          <w:rFonts w:ascii="Ubuntu" w:hAnsi="Ubuntu"/>
        </w:rPr>
      </w:pPr>
    </w:p>
    <w:p w:rsidR="00655E1C" w:rsidRDefault="00F74D16">
      <w:pPr>
        <w:pStyle w:val="Standard"/>
        <w:jc w:val="both"/>
        <w:rPr>
          <w:rFonts w:ascii="Ubuntu" w:hAnsi="Ubuntu"/>
        </w:rPr>
      </w:pPr>
      <w:r>
        <w:rPr>
          <w:rFonts w:ascii="Ubuntu" w:hAnsi="Ubuntu"/>
        </w:rPr>
        <w:tab/>
        <w:t>2.1.-Android</w:t>
      </w:r>
    </w:p>
    <w:p w:rsidR="00655E1C" w:rsidRDefault="00F74D16">
      <w:pPr>
        <w:pStyle w:val="Standard"/>
        <w:ind w:left="816"/>
        <w:jc w:val="both"/>
        <w:rPr>
          <w:rFonts w:ascii="Ubuntu" w:hAnsi="Ubuntu"/>
        </w:rPr>
      </w:pPr>
      <w:r>
        <w:rPr>
          <w:rFonts w:ascii="Ubuntu" w:hAnsi="Ubuntu"/>
        </w:rPr>
        <w:t>Crear proyecto con una actividad ActivityAxxxxx (donde xxxxx es el número de alumno) que compile. No es necesario añadir funcionalidad alguna.</w:t>
      </w:r>
    </w:p>
    <w:p w:rsidR="00655E1C" w:rsidRDefault="00F74D16">
      <w:pPr>
        <w:pStyle w:val="Standard"/>
        <w:ind w:left="816"/>
        <w:jc w:val="both"/>
        <w:rPr>
          <w:rFonts w:ascii="Ubuntu" w:hAnsi="Ubuntu"/>
        </w:rPr>
      </w:pPr>
      <w:r>
        <w:rPr>
          <w:rFonts w:ascii="Ubuntu" w:hAnsi="Ubuntu"/>
        </w:rPr>
        <w:t xml:space="preserve">Como </w:t>
      </w:r>
      <w:r>
        <w:rPr>
          <w:rFonts w:ascii="Ubuntu" w:hAnsi="Ubuntu"/>
          <w:i/>
          <w:iCs/>
        </w:rPr>
        <w:t>Android Studio</w:t>
      </w:r>
      <w:r>
        <w:rPr>
          <w:rFonts w:ascii="Ubuntu" w:hAnsi="Ubuntu"/>
        </w:rPr>
        <w:t xml:space="preserve"> instala </w:t>
      </w:r>
      <w:r>
        <w:rPr>
          <w:rFonts w:ascii="Ubuntu" w:hAnsi="Ubuntu"/>
          <w:i/>
          <w:iCs/>
        </w:rPr>
        <w:t>Gradle</w:t>
      </w:r>
      <w:r>
        <w:rPr>
          <w:rFonts w:ascii="Ubuntu" w:hAnsi="Ubuntu"/>
        </w:rPr>
        <w:t xml:space="preserve">, buscar un </w:t>
      </w:r>
      <w:r>
        <w:rPr>
          <w:rFonts w:ascii="Ubuntu" w:hAnsi="Ubuntu"/>
          <w:i/>
          <w:iCs/>
        </w:rPr>
        <w:t>target</w:t>
      </w:r>
      <w:r>
        <w:rPr>
          <w:rFonts w:ascii="Ubuntu" w:hAnsi="Ubuntu"/>
        </w:rPr>
        <w:t xml:space="preserve"> adecuado y ejecútelo desde CLI.</w:t>
      </w:r>
    </w:p>
    <w:p w:rsidR="00A00FBA" w:rsidRDefault="00A00FBA">
      <w:pPr>
        <w:pStyle w:val="Standard"/>
        <w:ind w:left="816"/>
        <w:jc w:val="both"/>
        <w:rPr>
          <w:rFonts w:ascii="Ubuntu" w:hAnsi="Ubuntu"/>
        </w:rPr>
      </w:pPr>
    </w:p>
    <w:p w:rsidR="00A00FBA" w:rsidRDefault="00A00FBA">
      <w:pPr>
        <w:pStyle w:val="Standard"/>
        <w:ind w:left="816"/>
        <w:jc w:val="both"/>
        <w:rPr>
          <w:rFonts w:ascii="Ubuntu" w:hAnsi="Ubuntu"/>
        </w:rPr>
      </w:pPr>
      <w:r w:rsidRPr="00A00FBA">
        <w:rPr>
          <w:rFonts w:ascii="Ubuntu" w:hAnsi="Ubuntu"/>
          <w:highlight w:val="yellow"/>
        </w:rPr>
        <w:t>Ver “compilarActividadAndroid” adjunto a este documento</w:t>
      </w:r>
    </w:p>
    <w:p w:rsidR="00655E1C" w:rsidRDefault="00655E1C">
      <w:pPr>
        <w:pStyle w:val="Standard"/>
        <w:ind w:left="816"/>
        <w:jc w:val="both"/>
        <w:rPr>
          <w:rFonts w:ascii="Ubuntu" w:hAnsi="Ubuntu"/>
        </w:rPr>
      </w:pPr>
    </w:p>
    <w:p w:rsidR="00655E1C" w:rsidRDefault="00F74D16">
      <w:pPr>
        <w:pStyle w:val="Standard"/>
        <w:jc w:val="both"/>
        <w:rPr>
          <w:rFonts w:ascii="Ubuntu" w:hAnsi="Ubuntu"/>
        </w:rPr>
      </w:pPr>
      <w:r>
        <w:rPr>
          <w:rFonts w:ascii="Ubuntu" w:hAnsi="Ubuntu"/>
        </w:rPr>
        <w:tab/>
        <w:t>2.2.-Sensor basado en Arduino.</w:t>
      </w:r>
    </w:p>
    <w:p w:rsidR="00655E1C" w:rsidRDefault="00F74D16">
      <w:pPr>
        <w:pStyle w:val="Standard"/>
        <w:ind w:left="408"/>
        <w:jc w:val="both"/>
        <w:rPr>
          <w:rFonts w:ascii="Ubuntu" w:hAnsi="Ubuntu"/>
        </w:rPr>
      </w:pPr>
      <w:r>
        <w:rPr>
          <w:rFonts w:ascii="Ubuntu" w:hAnsi="Ubuntu"/>
        </w:rPr>
        <w:t>Proyecto referencia: https://github.com/ladislas/Bare-Arduino-Project</w:t>
      </w:r>
    </w:p>
    <w:p w:rsidR="00655E1C" w:rsidRDefault="00F74D16">
      <w:pPr>
        <w:pStyle w:val="Standard"/>
        <w:ind w:left="408"/>
        <w:jc w:val="both"/>
        <w:rPr>
          <w:rFonts w:ascii="Ubuntu" w:hAnsi="Ubuntu"/>
        </w:rPr>
      </w:pPr>
      <w:r>
        <w:rPr>
          <w:rFonts w:ascii="Ubuntu" w:hAnsi="Ubuntu"/>
        </w:rPr>
        <w:t>Según lo familiarizado que esté el alumno con el entorno, hay dos opciones:</w:t>
      </w:r>
    </w:p>
    <w:p w:rsidR="00655E1C" w:rsidRDefault="00F74D16">
      <w:pPr>
        <w:pStyle w:val="Standard"/>
        <w:ind w:left="816"/>
        <w:jc w:val="both"/>
        <w:rPr>
          <w:rFonts w:ascii="Ubuntu" w:hAnsi="Ubuntu"/>
        </w:rPr>
      </w:pPr>
      <w:r>
        <w:rPr>
          <w:rFonts w:ascii="Ubuntu" w:hAnsi="Ubuntu"/>
        </w:rPr>
        <w:t xml:space="preserve">a) Crear un sketch propio y compilarlo desde CLI con un </w:t>
      </w:r>
      <w:r>
        <w:rPr>
          <w:rFonts w:ascii="Ubuntu" w:hAnsi="Ubuntu"/>
          <w:i/>
          <w:iCs/>
        </w:rPr>
        <w:t>makefile</w:t>
      </w:r>
      <w:r>
        <w:rPr>
          <w:rFonts w:ascii="Ubuntu" w:hAnsi="Ubuntu"/>
        </w:rPr>
        <w:t xml:space="preserve"> (recomendado  </w:t>
      </w:r>
      <w:r>
        <w:rPr>
          <w:rFonts w:ascii="Ubuntu" w:hAnsi="Ubuntu"/>
          <w:b/>
          <w:bCs/>
          <w:i/>
          <w:iCs/>
        </w:rPr>
        <w:t>Bare-Arduino-Project</w:t>
      </w:r>
      <w:r>
        <w:rPr>
          <w:rFonts w:ascii="Ubuntu" w:hAnsi="Ubuntu"/>
        </w:rPr>
        <w:t>).</w:t>
      </w:r>
    </w:p>
    <w:p w:rsidR="00655E1C" w:rsidRDefault="00F74D16">
      <w:pPr>
        <w:pStyle w:val="Standard"/>
        <w:ind w:left="816"/>
        <w:jc w:val="both"/>
        <w:rPr>
          <w:rFonts w:ascii="Ubuntu" w:hAnsi="Ubuntu"/>
        </w:rPr>
      </w:pPr>
      <w:r>
        <w:rPr>
          <w:rFonts w:ascii="Ubuntu" w:hAnsi="Ubuntu"/>
        </w:rPr>
        <w:t xml:space="preserve">b) Emplear el proyecto </w:t>
      </w:r>
      <w:r>
        <w:rPr>
          <w:rFonts w:ascii="Ubuntu" w:hAnsi="Ubuntu"/>
          <w:b/>
          <w:bCs/>
          <w:i/>
          <w:iCs/>
        </w:rPr>
        <w:t>FooProject</w:t>
      </w:r>
      <w:r>
        <w:rPr>
          <w:rFonts w:ascii="Ubuntu" w:hAnsi="Ubuntu"/>
        </w:rPr>
        <w:t xml:space="preserve"> incluido en </w:t>
      </w:r>
      <w:r>
        <w:rPr>
          <w:rFonts w:ascii="Ubuntu" w:hAnsi="Ubuntu"/>
          <w:b/>
          <w:bCs/>
          <w:i/>
          <w:iCs/>
        </w:rPr>
        <w:t>Bare-Arduino-Project</w:t>
      </w:r>
      <w:r>
        <w:rPr>
          <w:rFonts w:ascii="Ubuntu" w:hAnsi="Ubuntu"/>
        </w:rPr>
        <w:t xml:space="preserve"> siguiendo las instrucciones para  compilar desde CLI.</w:t>
      </w:r>
    </w:p>
    <w:p w:rsidR="00A00FBA" w:rsidRDefault="00A00FBA">
      <w:pPr>
        <w:pStyle w:val="Standard"/>
        <w:ind w:left="816"/>
        <w:jc w:val="both"/>
        <w:rPr>
          <w:rFonts w:ascii="Ubuntu" w:hAnsi="Ubuntu"/>
        </w:rPr>
      </w:pPr>
    </w:p>
    <w:p w:rsidR="00A00FBA" w:rsidRDefault="00A00FBA">
      <w:pPr>
        <w:pStyle w:val="Standard"/>
        <w:ind w:left="816"/>
        <w:jc w:val="both"/>
        <w:rPr>
          <w:rFonts w:ascii="Ubuntu" w:hAnsi="Ubuntu"/>
        </w:rPr>
      </w:pPr>
      <w:r w:rsidRPr="00A00FBA">
        <w:rPr>
          <w:rFonts w:ascii="Ubuntu" w:hAnsi="Ubuntu"/>
          <w:highlight w:val="yellow"/>
        </w:rPr>
        <w:t>Ver “compilarProyectoArduino” adjunto a este documento</w:t>
      </w:r>
    </w:p>
    <w:p w:rsidR="00655E1C" w:rsidRDefault="00655E1C">
      <w:pPr>
        <w:pStyle w:val="Standard"/>
        <w:rPr>
          <w:rFonts w:ascii="Ubuntu" w:hAnsi="Ubuntu"/>
        </w:rPr>
      </w:pPr>
    </w:p>
    <w:p w:rsidR="00F74D16" w:rsidRDefault="00F74D16">
      <w:pPr>
        <w:pStyle w:val="Standard"/>
        <w:rPr>
          <w:rFonts w:ascii="Ubuntu" w:hAnsi="Ubuntu"/>
        </w:rPr>
      </w:pPr>
    </w:p>
    <w:p w:rsidR="00655E1C" w:rsidRDefault="00655E1C">
      <w:pPr>
        <w:pStyle w:val="Standard"/>
        <w:rPr>
          <w:rFonts w:ascii="Ubuntu" w:hAnsi="Ubuntu"/>
        </w:rPr>
      </w:pPr>
    </w:p>
    <w:p w:rsidR="00655E1C" w:rsidRDefault="00F74D16">
      <w:pPr>
        <w:pStyle w:val="Standard"/>
        <w:jc w:val="both"/>
        <w:rPr>
          <w:rFonts w:ascii="Ubuntu" w:hAnsi="Ubuntu"/>
        </w:rPr>
      </w:pPr>
      <w:r>
        <w:rPr>
          <w:rFonts w:ascii="Ubuntu" w:hAnsi="Ubuntu"/>
        </w:rPr>
        <w:lastRenderedPageBreak/>
        <w:t>3.- Comentar cómo afecta tener diferentes plataformas de compilación en un mismo proyecto y qué características debería tener un servicio SaaS que permitiera compilar aplicaciones para diferente hardware.</w:t>
      </w:r>
    </w:p>
    <w:p w:rsidR="00763324" w:rsidRDefault="00763324">
      <w:pPr>
        <w:pStyle w:val="Standard"/>
        <w:jc w:val="both"/>
        <w:rPr>
          <w:rFonts w:ascii="Ubuntu" w:hAnsi="Ubuntu"/>
        </w:rPr>
      </w:pPr>
    </w:p>
    <w:p w:rsidR="00763324" w:rsidRDefault="00763324">
      <w:pPr>
        <w:pStyle w:val="Standard"/>
        <w:jc w:val="both"/>
        <w:rPr>
          <w:rFonts w:ascii="Ubuntu" w:hAnsi="Ubuntu"/>
        </w:rPr>
      </w:pPr>
      <w:r>
        <w:rPr>
          <w:rFonts w:ascii="Ubuntu" w:hAnsi="Ubuntu"/>
        </w:rPr>
        <w:tab/>
        <w:t xml:space="preserve">Tener diferentes plataformas de compilación en un mismo proyecto puede ser una molestia contraproducente para los desarrolladores del proyecto. Lo ideal sería tener una sola plataforma de compilación que compilase todo tipo de software sin importar el lenguaje, hardware, etc. </w:t>
      </w:r>
    </w:p>
    <w:p w:rsidR="00763324" w:rsidRDefault="00763324">
      <w:pPr>
        <w:pStyle w:val="Standard"/>
        <w:jc w:val="both"/>
        <w:rPr>
          <w:rFonts w:ascii="Ubuntu" w:hAnsi="Ubuntu"/>
        </w:rPr>
      </w:pPr>
    </w:p>
    <w:p w:rsidR="008D4C2B" w:rsidRDefault="00763324">
      <w:pPr>
        <w:pStyle w:val="Standard"/>
        <w:jc w:val="both"/>
        <w:rPr>
          <w:rFonts w:ascii="Ubuntu" w:hAnsi="Ubuntu"/>
        </w:rPr>
      </w:pPr>
      <w:r>
        <w:rPr>
          <w:rFonts w:ascii="Ubuntu" w:hAnsi="Ubuntu"/>
        </w:rPr>
        <w:t>No obstante, el tener varias plataformas de compilación puede ofrecer mayor libertad a la hora de configurar las distintas plataformas para que se adapten mejor a tu proyecto</w:t>
      </w:r>
      <w:r w:rsidR="008D4C2B">
        <w:rPr>
          <w:rFonts w:ascii="Ubuntu" w:hAnsi="Ubuntu"/>
        </w:rPr>
        <w:t>. Otra ventaja puede ser la posibilidad de sustituir un compilador que no se adapte a nosotros o no sea de nuestro gusto por otro más a nuestro estilo, como puede pasar con el proyecto “Bare-Arduino-Project”, el cual huía del “terrible” IDE de Arduino.</w:t>
      </w:r>
    </w:p>
    <w:p w:rsidR="008D4C2B" w:rsidRDefault="008D4C2B">
      <w:pPr>
        <w:pStyle w:val="Standard"/>
        <w:jc w:val="both"/>
        <w:rPr>
          <w:rFonts w:ascii="Ubuntu" w:hAnsi="Ubuntu"/>
        </w:rPr>
      </w:pPr>
    </w:p>
    <w:p w:rsidR="008D4C2B" w:rsidRDefault="008D4C2B">
      <w:pPr>
        <w:pStyle w:val="Standard"/>
        <w:jc w:val="both"/>
        <w:rPr>
          <w:rFonts w:ascii="Ubuntu" w:hAnsi="Ubuntu"/>
        </w:rPr>
      </w:pPr>
      <w:r>
        <w:rPr>
          <w:rFonts w:ascii="Ubuntu" w:hAnsi="Ubuntu"/>
        </w:rPr>
        <w:t>Un servicio SaaS que permita compilar aplicaciones para diferente hardware debería tener entre sus características más evidentes la elección del hardware que se va a usar (Si se pudiera hacer consultando la BIOS para una autoselección, sería lo ideal)</w:t>
      </w:r>
      <w:bookmarkStart w:id="0" w:name="_GoBack"/>
      <w:bookmarkEnd w:id="0"/>
    </w:p>
    <w:sectPr w:rsidR="008D4C2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97F" w:rsidRDefault="0057797F">
      <w:r>
        <w:separator/>
      </w:r>
    </w:p>
  </w:endnote>
  <w:endnote w:type="continuationSeparator" w:id="0">
    <w:p w:rsidR="0057797F" w:rsidRDefault="0057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Ubuntu">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97F" w:rsidRDefault="0057797F">
      <w:r>
        <w:rPr>
          <w:color w:val="000000"/>
        </w:rPr>
        <w:separator/>
      </w:r>
    </w:p>
  </w:footnote>
  <w:footnote w:type="continuationSeparator" w:id="0">
    <w:p w:rsidR="0057797F" w:rsidRDefault="00577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A0D"/>
    <w:multiLevelType w:val="multilevel"/>
    <w:tmpl w:val="641CEE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55E1C"/>
    <w:rsid w:val="0057797F"/>
    <w:rsid w:val="00655E1C"/>
    <w:rsid w:val="00763324"/>
    <w:rsid w:val="008D4C2B"/>
    <w:rsid w:val="00A00FBA"/>
    <w:rsid w:val="00F74D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90E9"/>
  <w15:docId w15:val="{ADF2DE96-7C6E-4B07-8188-264A530A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mno@ldap" TargetMode="External"/><Relationship Id="rId3" Type="http://schemas.openxmlformats.org/officeDocument/2006/relationships/settings" Target="settings.xml"/><Relationship Id="rId7" Type="http://schemas.openxmlformats.org/officeDocument/2006/relationships/hyperlink" Target="https://eim-laboratoriovirtual.unavarra.es/laborato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427</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 Lopez</cp:lastModifiedBy>
  <cp:revision>4</cp:revision>
  <dcterms:created xsi:type="dcterms:W3CDTF">2020-02-13T10:15:00Z</dcterms:created>
  <dcterms:modified xsi:type="dcterms:W3CDTF">2020-02-13T11:51:00Z</dcterms:modified>
</cp:coreProperties>
</file>