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6762F0" w14:textId="77777777" w:rsidR="000F1A33" w:rsidRPr="008064CE" w:rsidRDefault="00BF5171">
      <w:pPr>
        <w:rPr>
          <w:rFonts w:ascii="Times New Roman" w:hAnsi="Times New Roman" w:cs="Times New Roman"/>
          <w:sz w:val="24"/>
          <w:szCs w:val="24"/>
        </w:rPr>
      </w:pPr>
      <w:r w:rsidRPr="008064CE">
        <w:rPr>
          <w:rFonts w:ascii="Times New Roman" w:hAnsi="Times New Roman" w:cs="Times New Roman"/>
          <w:sz w:val="24"/>
          <w:szCs w:val="24"/>
        </w:rPr>
        <w:t>QUESTION 4</w:t>
      </w:r>
    </w:p>
    <w:p w14:paraId="794B6CD2" w14:textId="4A2F1D5A" w:rsidR="00BF5171" w:rsidRPr="008064CE" w:rsidRDefault="00BF5171">
      <w:pPr>
        <w:rPr>
          <w:rFonts w:ascii="Times New Roman" w:hAnsi="Times New Roman" w:cs="Times New Roman"/>
          <w:sz w:val="24"/>
          <w:szCs w:val="24"/>
        </w:rPr>
      </w:pPr>
      <w:r w:rsidRPr="008064CE">
        <w:rPr>
          <w:rFonts w:ascii="Times New Roman" w:hAnsi="Times New Roman" w:cs="Times New Roman"/>
          <w:sz w:val="24"/>
          <w:szCs w:val="24"/>
        </w:rPr>
        <w:t>(a)Scatter Plot summarizing the relationship between oxygen and runtime and a description of the relationship</w:t>
      </w:r>
    </w:p>
    <w:p w14:paraId="0C85DDF7" w14:textId="4257B397" w:rsidR="00BF5171" w:rsidRPr="008064CE" w:rsidRDefault="00BF5171">
      <w:pPr>
        <w:rPr>
          <w:rFonts w:ascii="Times New Roman" w:hAnsi="Times New Roman" w:cs="Times New Roman"/>
          <w:sz w:val="24"/>
          <w:szCs w:val="24"/>
        </w:rPr>
      </w:pPr>
      <w:r w:rsidRPr="008064CE">
        <w:rPr>
          <w:rFonts w:ascii="Times New Roman" w:hAnsi="Times New Roman" w:cs="Times New Roman"/>
          <w:sz w:val="24"/>
          <w:szCs w:val="24"/>
        </w:rPr>
        <w:t>Simple Scatter Plot</w:t>
      </w:r>
    </w:p>
    <w:p w14:paraId="399192B5" w14:textId="543A1EED" w:rsidR="00BF5171" w:rsidRPr="008064CE" w:rsidRDefault="00BF5171">
      <w:pPr>
        <w:rPr>
          <w:rFonts w:ascii="Times New Roman" w:hAnsi="Times New Roman" w:cs="Times New Roman"/>
          <w:sz w:val="24"/>
          <w:szCs w:val="24"/>
        </w:rPr>
      </w:pPr>
      <w:r w:rsidRPr="008064CE">
        <w:rPr>
          <w:rFonts w:ascii="Times New Roman" w:hAnsi="Times New Roman" w:cs="Times New Roman"/>
          <w:noProof/>
          <w:sz w:val="24"/>
          <w:szCs w:val="24"/>
        </w:rPr>
        <w:drawing>
          <wp:inline distT="0" distB="0" distL="0" distR="0" wp14:anchorId="43C8B6CE" wp14:editId="04BDFFA8">
            <wp:extent cx="5124450" cy="3752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124450" cy="3752850"/>
                    </a:xfrm>
                    <a:prstGeom prst="rect">
                      <a:avLst/>
                    </a:prstGeom>
                    <a:noFill/>
                    <a:ln>
                      <a:noFill/>
                    </a:ln>
                  </pic:spPr>
                </pic:pic>
              </a:graphicData>
            </a:graphic>
          </wp:inline>
        </w:drawing>
      </w:r>
    </w:p>
    <w:p w14:paraId="54C154CB" w14:textId="5DCF9FA8" w:rsidR="00BF5171" w:rsidRPr="008064CE" w:rsidRDefault="00BF5171">
      <w:pPr>
        <w:rPr>
          <w:rFonts w:ascii="Times New Roman" w:hAnsi="Times New Roman" w:cs="Times New Roman"/>
          <w:sz w:val="24"/>
          <w:szCs w:val="24"/>
        </w:rPr>
      </w:pPr>
    </w:p>
    <w:p w14:paraId="012CE825" w14:textId="32D28D70" w:rsidR="00BF5171" w:rsidRPr="008064CE" w:rsidRDefault="00BF5171">
      <w:pPr>
        <w:rPr>
          <w:rFonts w:ascii="Times New Roman" w:hAnsi="Times New Roman" w:cs="Times New Roman"/>
          <w:sz w:val="24"/>
          <w:szCs w:val="24"/>
        </w:rPr>
      </w:pPr>
    </w:p>
    <w:p w14:paraId="5288CBCB" w14:textId="64FF025F" w:rsidR="00BF5171" w:rsidRPr="008064CE" w:rsidRDefault="00BF5171">
      <w:pPr>
        <w:rPr>
          <w:rFonts w:ascii="Times New Roman" w:hAnsi="Times New Roman" w:cs="Times New Roman"/>
          <w:sz w:val="24"/>
          <w:szCs w:val="24"/>
        </w:rPr>
      </w:pPr>
    </w:p>
    <w:p w14:paraId="260AF3F2" w14:textId="0D3D40F1" w:rsidR="00BF5171" w:rsidRPr="008064CE" w:rsidRDefault="00BF5171">
      <w:pPr>
        <w:rPr>
          <w:rFonts w:ascii="Times New Roman" w:hAnsi="Times New Roman" w:cs="Times New Roman"/>
          <w:sz w:val="24"/>
          <w:szCs w:val="24"/>
        </w:rPr>
      </w:pPr>
    </w:p>
    <w:p w14:paraId="01F10F9B" w14:textId="17F06DAD" w:rsidR="00BF5171" w:rsidRPr="008064CE" w:rsidRDefault="00BF5171">
      <w:pPr>
        <w:rPr>
          <w:rFonts w:ascii="Times New Roman" w:hAnsi="Times New Roman" w:cs="Times New Roman"/>
          <w:sz w:val="24"/>
          <w:szCs w:val="24"/>
        </w:rPr>
      </w:pPr>
    </w:p>
    <w:p w14:paraId="7DAC3A72" w14:textId="534B2BE3" w:rsidR="00BF5171" w:rsidRPr="008064CE" w:rsidRDefault="00BF5171">
      <w:pPr>
        <w:rPr>
          <w:rFonts w:ascii="Times New Roman" w:hAnsi="Times New Roman" w:cs="Times New Roman"/>
          <w:sz w:val="24"/>
          <w:szCs w:val="24"/>
        </w:rPr>
      </w:pPr>
    </w:p>
    <w:p w14:paraId="05DF82B4" w14:textId="6AA5E1B2" w:rsidR="00BF5171" w:rsidRPr="008064CE" w:rsidRDefault="00BF5171">
      <w:pPr>
        <w:rPr>
          <w:rFonts w:ascii="Times New Roman" w:hAnsi="Times New Roman" w:cs="Times New Roman"/>
          <w:sz w:val="24"/>
          <w:szCs w:val="24"/>
        </w:rPr>
      </w:pPr>
    </w:p>
    <w:p w14:paraId="78D04D3E" w14:textId="6A302CB8" w:rsidR="00BF5171" w:rsidRPr="008064CE" w:rsidRDefault="00BF5171">
      <w:pPr>
        <w:rPr>
          <w:rFonts w:ascii="Times New Roman" w:hAnsi="Times New Roman" w:cs="Times New Roman"/>
          <w:sz w:val="24"/>
          <w:szCs w:val="24"/>
        </w:rPr>
      </w:pPr>
    </w:p>
    <w:p w14:paraId="55308FF2" w14:textId="430F0F7B" w:rsidR="00BF5171" w:rsidRPr="008064CE" w:rsidRDefault="00BF5171">
      <w:pPr>
        <w:rPr>
          <w:rFonts w:ascii="Times New Roman" w:hAnsi="Times New Roman" w:cs="Times New Roman"/>
          <w:sz w:val="24"/>
          <w:szCs w:val="24"/>
        </w:rPr>
      </w:pPr>
    </w:p>
    <w:p w14:paraId="33D1AFFC" w14:textId="0E592945" w:rsidR="00BF5171" w:rsidRPr="008064CE" w:rsidRDefault="00BF5171">
      <w:pPr>
        <w:rPr>
          <w:rFonts w:ascii="Times New Roman" w:hAnsi="Times New Roman" w:cs="Times New Roman"/>
          <w:sz w:val="24"/>
          <w:szCs w:val="24"/>
        </w:rPr>
      </w:pPr>
    </w:p>
    <w:p w14:paraId="3E8FED64" w14:textId="77777777" w:rsidR="00BF5171" w:rsidRPr="008064CE" w:rsidRDefault="00BF5171">
      <w:pPr>
        <w:rPr>
          <w:rFonts w:ascii="Times New Roman" w:hAnsi="Times New Roman" w:cs="Times New Roman"/>
          <w:sz w:val="24"/>
          <w:szCs w:val="24"/>
        </w:rPr>
      </w:pPr>
    </w:p>
    <w:p w14:paraId="48336A35" w14:textId="777E6178" w:rsidR="00BF5171" w:rsidRPr="008064CE" w:rsidRDefault="00BF5171">
      <w:pPr>
        <w:rPr>
          <w:rFonts w:ascii="Times New Roman" w:hAnsi="Times New Roman" w:cs="Times New Roman"/>
          <w:sz w:val="24"/>
          <w:szCs w:val="24"/>
        </w:rPr>
      </w:pPr>
    </w:p>
    <w:p w14:paraId="466E4037" w14:textId="6E11837F" w:rsidR="00BF5171" w:rsidRPr="008064CE" w:rsidRDefault="00BF5171">
      <w:pPr>
        <w:rPr>
          <w:rFonts w:ascii="Times New Roman" w:hAnsi="Times New Roman" w:cs="Times New Roman"/>
          <w:sz w:val="24"/>
          <w:szCs w:val="24"/>
        </w:rPr>
      </w:pPr>
      <w:r w:rsidRPr="008064CE">
        <w:rPr>
          <w:rFonts w:ascii="Times New Roman" w:hAnsi="Times New Roman" w:cs="Times New Roman"/>
          <w:sz w:val="24"/>
          <w:szCs w:val="24"/>
        </w:rPr>
        <w:t>Complex Scatter Plot</w:t>
      </w:r>
    </w:p>
    <w:p w14:paraId="25BC6948" w14:textId="30EE905B" w:rsidR="00BF5171" w:rsidRPr="008064CE" w:rsidRDefault="00BF5171">
      <w:pPr>
        <w:rPr>
          <w:rFonts w:ascii="Times New Roman" w:hAnsi="Times New Roman" w:cs="Times New Roman"/>
          <w:sz w:val="24"/>
          <w:szCs w:val="24"/>
        </w:rPr>
      </w:pPr>
      <w:r w:rsidRPr="008064CE">
        <w:rPr>
          <w:rFonts w:ascii="Times New Roman" w:hAnsi="Times New Roman" w:cs="Times New Roman"/>
          <w:noProof/>
          <w:sz w:val="24"/>
          <w:szCs w:val="24"/>
        </w:rPr>
        <w:drawing>
          <wp:inline distT="0" distB="0" distL="0" distR="0" wp14:anchorId="262A9FF8" wp14:editId="27F7593C">
            <wp:extent cx="5124450" cy="3752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124450" cy="3752850"/>
                    </a:xfrm>
                    <a:prstGeom prst="rect">
                      <a:avLst/>
                    </a:prstGeom>
                    <a:noFill/>
                    <a:ln>
                      <a:noFill/>
                    </a:ln>
                  </pic:spPr>
                </pic:pic>
              </a:graphicData>
            </a:graphic>
          </wp:inline>
        </w:drawing>
      </w:r>
    </w:p>
    <w:p w14:paraId="4B24B838" w14:textId="1CD2CB22" w:rsidR="00BF5171" w:rsidRPr="008064CE" w:rsidRDefault="00BF5171">
      <w:pPr>
        <w:rPr>
          <w:rFonts w:ascii="Times New Roman" w:hAnsi="Times New Roman" w:cs="Times New Roman"/>
          <w:sz w:val="24"/>
          <w:szCs w:val="24"/>
        </w:rPr>
      </w:pPr>
      <w:r w:rsidRPr="008064CE">
        <w:rPr>
          <w:rFonts w:ascii="Times New Roman" w:hAnsi="Times New Roman" w:cs="Times New Roman"/>
          <w:sz w:val="24"/>
          <w:szCs w:val="24"/>
        </w:rPr>
        <w:t>(b)The correlation coefficient between oxygen runtime and interpret it</w:t>
      </w:r>
    </w:p>
    <w:p w14:paraId="24A3B7BE"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w:t>
      </w:r>
      <w:proofErr w:type="spellStart"/>
      <w:r w:rsidRPr="008064CE">
        <w:rPr>
          <w:rFonts w:ascii="Times New Roman" w:hAnsi="Times New Roman" w:cs="Times New Roman"/>
          <w:sz w:val="24"/>
          <w:szCs w:val="24"/>
        </w:rPr>
        <w:t>pwcorr</w:t>
      </w:r>
      <w:proofErr w:type="spellEnd"/>
      <w:r w:rsidRPr="008064CE">
        <w:rPr>
          <w:rFonts w:ascii="Times New Roman" w:hAnsi="Times New Roman" w:cs="Times New Roman"/>
          <w:sz w:val="24"/>
          <w:szCs w:val="24"/>
        </w:rPr>
        <w:t xml:space="preserve"> Oxygen </w:t>
      </w:r>
      <w:proofErr w:type="spellStart"/>
      <w:r w:rsidRPr="008064CE">
        <w:rPr>
          <w:rFonts w:ascii="Times New Roman" w:hAnsi="Times New Roman" w:cs="Times New Roman"/>
          <w:sz w:val="24"/>
          <w:szCs w:val="24"/>
        </w:rPr>
        <w:t>RunTime</w:t>
      </w:r>
      <w:proofErr w:type="spellEnd"/>
      <w:r w:rsidRPr="008064CE">
        <w:rPr>
          <w:rFonts w:ascii="Times New Roman" w:hAnsi="Times New Roman" w:cs="Times New Roman"/>
          <w:sz w:val="24"/>
          <w:szCs w:val="24"/>
        </w:rPr>
        <w:t xml:space="preserve">, </w:t>
      </w:r>
      <w:proofErr w:type="spellStart"/>
      <w:r w:rsidRPr="008064CE">
        <w:rPr>
          <w:rFonts w:ascii="Times New Roman" w:hAnsi="Times New Roman" w:cs="Times New Roman"/>
          <w:sz w:val="24"/>
          <w:szCs w:val="24"/>
        </w:rPr>
        <w:t>obs</w:t>
      </w:r>
      <w:proofErr w:type="spellEnd"/>
      <w:r w:rsidRPr="008064CE">
        <w:rPr>
          <w:rFonts w:ascii="Times New Roman" w:hAnsi="Times New Roman" w:cs="Times New Roman"/>
          <w:sz w:val="24"/>
          <w:szCs w:val="24"/>
        </w:rPr>
        <w:t xml:space="preserve"> sig listwise </w:t>
      </w:r>
      <w:proofErr w:type="spellStart"/>
      <w:r w:rsidRPr="008064CE">
        <w:rPr>
          <w:rFonts w:ascii="Times New Roman" w:hAnsi="Times New Roman" w:cs="Times New Roman"/>
          <w:sz w:val="24"/>
          <w:szCs w:val="24"/>
        </w:rPr>
        <w:t>bonferroni</w:t>
      </w:r>
      <w:proofErr w:type="spellEnd"/>
    </w:p>
    <w:p w14:paraId="37CCCBD7" w14:textId="77777777" w:rsidR="00BF5171" w:rsidRPr="008064CE" w:rsidRDefault="00BF5171" w:rsidP="00BF5171">
      <w:pPr>
        <w:rPr>
          <w:rFonts w:ascii="Times New Roman" w:hAnsi="Times New Roman" w:cs="Times New Roman"/>
          <w:sz w:val="24"/>
          <w:szCs w:val="24"/>
        </w:rPr>
      </w:pPr>
    </w:p>
    <w:p w14:paraId="46B4CC73"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   Oxygen  </w:t>
      </w:r>
      <w:proofErr w:type="spellStart"/>
      <w:r w:rsidRPr="008064CE">
        <w:rPr>
          <w:rFonts w:ascii="Times New Roman" w:hAnsi="Times New Roman" w:cs="Times New Roman"/>
          <w:sz w:val="24"/>
          <w:szCs w:val="24"/>
        </w:rPr>
        <w:t>RunTime</w:t>
      </w:r>
      <w:proofErr w:type="spellEnd"/>
    </w:p>
    <w:p w14:paraId="21142D59"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w:t>
      </w:r>
    </w:p>
    <w:p w14:paraId="1E1C7372"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Oxygen |   1.0000 </w:t>
      </w:r>
    </w:p>
    <w:p w14:paraId="44859429"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w:t>
      </w:r>
    </w:p>
    <w:p w14:paraId="5391C821"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      186</w:t>
      </w:r>
    </w:p>
    <w:p w14:paraId="1AB76EA9"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w:t>
      </w:r>
    </w:p>
    <w:p w14:paraId="0A1D069D"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w:t>
      </w:r>
      <w:proofErr w:type="spellStart"/>
      <w:r w:rsidRPr="008064CE">
        <w:rPr>
          <w:rFonts w:ascii="Times New Roman" w:hAnsi="Times New Roman" w:cs="Times New Roman"/>
          <w:sz w:val="24"/>
          <w:szCs w:val="24"/>
        </w:rPr>
        <w:t>RunTime</w:t>
      </w:r>
      <w:proofErr w:type="spellEnd"/>
      <w:r w:rsidRPr="008064CE">
        <w:rPr>
          <w:rFonts w:ascii="Times New Roman" w:hAnsi="Times New Roman" w:cs="Times New Roman"/>
          <w:sz w:val="24"/>
          <w:szCs w:val="24"/>
        </w:rPr>
        <w:t xml:space="preserve"> |  -0.7031   1.0000 </w:t>
      </w:r>
    </w:p>
    <w:p w14:paraId="169377E0"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   0.0000</w:t>
      </w:r>
    </w:p>
    <w:p w14:paraId="326A80C0" w14:textId="77777777" w:rsidR="00BF5171" w:rsidRPr="008064CE"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      186      186</w:t>
      </w:r>
    </w:p>
    <w:p w14:paraId="5DC798FD" w14:textId="62345690" w:rsidR="00BF5171" w:rsidRDefault="00BF5171" w:rsidP="00BF5171">
      <w:pPr>
        <w:rPr>
          <w:rFonts w:ascii="Times New Roman" w:hAnsi="Times New Roman" w:cs="Times New Roman"/>
          <w:sz w:val="24"/>
          <w:szCs w:val="24"/>
        </w:rPr>
      </w:pPr>
      <w:r w:rsidRPr="008064CE">
        <w:rPr>
          <w:rFonts w:ascii="Times New Roman" w:hAnsi="Times New Roman" w:cs="Times New Roman"/>
          <w:sz w:val="24"/>
          <w:szCs w:val="24"/>
        </w:rPr>
        <w:t xml:space="preserve">             |</w:t>
      </w:r>
    </w:p>
    <w:p w14:paraId="0CE9ADBA" w14:textId="0E70CC76" w:rsidR="008064CE" w:rsidRDefault="008064CE" w:rsidP="00BF5171">
      <w:pPr>
        <w:rPr>
          <w:rFonts w:ascii="Times New Roman" w:hAnsi="Times New Roman" w:cs="Times New Roman"/>
          <w:sz w:val="24"/>
          <w:szCs w:val="24"/>
        </w:rPr>
      </w:pPr>
      <w:r>
        <w:rPr>
          <w:rFonts w:ascii="Times New Roman" w:hAnsi="Times New Roman" w:cs="Times New Roman"/>
          <w:sz w:val="24"/>
          <w:szCs w:val="24"/>
        </w:rPr>
        <w:t xml:space="preserve">(c)Regression analysis of oxygen on runtime </w:t>
      </w:r>
    </w:p>
    <w:p w14:paraId="61B8D5B4"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xml:space="preserve">. regress </w:t>
      </w:r>
      <w:proofErr w:type="spellStart"/>
      <w:r w:rsidRPr="008064CE">
        <w:rPr>
          <w:rFonts w:ascii="Times New Roman" w:hAnsi="Times New Roman" w:cs="Times New Roman"/>
          <w:sz w:val="24"/>
          <w:szCs w:val="24"/>
        </w:rPr>
        <w:t>RunTime</w:t>
      </w:r>
      <w:proofErr w:type="spellEnd"/>
      <w:r w:rsidRPr="008064CE">
        <w:rPr>
          <w:rFonts w:ascii="Times New Roman" w:hAnsi="Times New Roman" w:cs="Times New Roman"/>
          <w:sz w:val="24"/>
          <w:szCs w:val="24"/>
        </w:rPr>
        <w:t xml:space="preserve"> Oxygen, </w:t>
      </w:r>
      <w:proofErr w:type="spellStart"/>
      <w:r w:rsidRPr="008064CE">
        <w:rPr>
          <w:rFonts w:ascii="Times New Roman" w:hAnsi="Times New Roman" w:cs="Times New Roman"/>
          <w:sz w:val="24"/>
          <w:szCs w:val="24"/>
        </w:rPr>
        <w:t>noconstant</w:t>
      </w:r>
      <w:proofErr w:type="spellEnd"/>
      <w:r w:rsidRPr="008064CE">
        <w:rPr>
          <w:rFonts w:ascii="Times New Roman" w:hAnsi="Times New Roman" w:cs="Times New Roman"/>
          <w:sz w:val="24"/>
          <w:szCs w:val="24"/>
        </w:rPr>
        <w:t xml:space="preserve"> </w:t>
      </w:r>
      <w:proofErr w:type="spellStart"/>
      <w:r w:rsidRPr="008064CE">
        <w:rPr>
          <w:rFonts w:ascii="Times New Roman" w:hAnsi="Times New Roman" w:cs="Times New Roman"/>
          <w:sz w:val="24"/>
          <w:szCs w:val="24"/>
        </w:rPr>
        <w:t>hascons</w:t>
      </w:r>
      <w:proofErr w:type="spellEnd"/>
      <w:r w:rsidRPr="008064CE">
        <w:rPr>
          <w:rFonts w:ascii="Times New Roman" w:hAnsi="Times New Roman" w:cs="Times New Roman"/>
          <w:sz w:val="24"/>
          <w:szCs w:val="24"/>
        </w:rPr>
        <w:t xml:space="preserve"> </w:t>
      </w:r>
      <w:proofErr w:type="spellStart"/>
      <w:r w:rsidRPr="008064CE">
        <w:rPr>
          <w:rFonts w:ascii="Times New Roman" w:hAnsi="Times New Roman" w:cs="Times New Roman"/>
          <w:sz w:val="24"/>
          <w:szCs w:val="24"/>
        </w:rPr>
        <w:t>tsscons</w:t>
      </w:r>
      <w:proofErr w:type="spellEnd"/>
    </w:p>
    <w:p w14:paraId="0AEB3CDA"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xml:space="preserve">(note: </w:t>
      </w:r>
      <w:proofErr w:type="spellStart"/>
      <w:r w:rsidRPr="008064CE">
        <w:rPr>
          <w:rFonts w:ascii="Times New Roman" w:hAnsi="Times New Roman" w:cs="Times New Roman"/>
          <w:sz w:val="24"/>
          <w:szCs w:val="24"/>
        </w:rPr>
        <w:t>hascons</w:t>
      </w:r>
      <w:proofErr w:type="spellEnd"/>
      <w:r w:rsidRPr="008064CE">
        <w:rPr>
          <w:rFonts w:ascii="Times New Roman" w:hAnsi="Times New Roman" w:cs="Times New Roman"/>
          <w:sz w:val="24"/>
          <w:szCs w:val="24"/>
        </w:rPr>
        <w:t xml:space="preserve"> false)</w:t>
      </w:r>
    </w:p>
    <w:p w14:paraId="7D8A1E3B" w14:textId="77777777" w:rsidR="008064CE" w:rsidRPr="008064CE" w:rsidRDefault="008064CE" w:rsidP="008064CE">
      <w:pPr>
        <w:rPr>
          <w:rFonts w:ascii="Times New Roman" w:hAnsi="Times New Roman" w:cs="Times New Roman"/>
          <w:sz w:val="24"/>
          <w:szCs w:val="24"/>
        </w:rPr>
      </w:pPr>
    </w:p>
    <w:p w14:paraId="36B6AFA0"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xml:space="preserve">      Source |       SS           df       MS      Number of </w:t>
      </w:r>
      <w:proofErr w:type="spellStart"/>
      <w:r w:rsidRPr="008064CE">
        <w:rPr>
          <w:rFonts w:ascii="Times New Roman" w:hAnsi="Times New Roman" w:cs="Times New Roman"/>
          <w:sz w:val="24"/>
          <w:szCs w:val="24"/>
        </w:rPr>
        <w:t>obs</w:t>
      </w:r>
      <w:proofErr w:type="spellEnd"/>
      <w:r w:rsidRPr="008064CE">
        <w:rPr>
          <w:rFonts w:ascii="Times New Roman" w:hAnsi="Times New Roman" w:cs="Times New Roman"/>
          <w:sz w:val="24"/>
          <w:szCs w:val="24"/>
        </w:rPr>
        <w:t xml:space="preserve">   =       186</w:t>
      </w:r>
    </w:p>
    <w:p w14:paraId="197C6013"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F(1, 184)       =    179.84</w:t>
      </w:r>
    </w:p>
    <w:p w14:paraId="537E6F4D"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xml:space="preserve">       Model |  176.389611         1  176.389611   Prob &gt; F        =    0.0000</w:t>
      </w:r>
    </w:p>
    <w:p w14:paraId="3480B1DE"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xml:space="preserve">    Residual |  180.471518       184   .98082347   R-squared       =    0.4943</w:t>
      </w:r>
    </w:p>
    <w:p w14:paraId="483463C5"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Adj R-squared   =    0.4915</w:t>
      </w:r>
    </w:p>
    <w:p w14:paraId="1CE45968"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xml:space="preserve">       Total |  356.861129       185  1.92897908   Root MSE        =    .99037</w:t>
      </w:r>
    </w:p>
    <w:p w14:paraId="7F46A047" w14:textId="77777777" w:rsidR="008064CE" w:rsidRPr="008064CE" w:rsidRDefault="008064CE" w:rsidP="008064CE">
      <w:pPr>
        <w:rPr>
          <w:rFonts w:ascii="Times New Roman" w:hAnsi="Times New Roman" w:cs="Times New Roman"/>
          <w:sz w:val="24"/>
          <w:szCs w:val="24"/>
        </w:rPr>
      </w:pPr>
    </w:p>
    <w:p w14:paraId="537FB828"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w:t>
      </w:r>
    </w:p>
    <w:p w14:paraId="65C8B3D1"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xml:space="preserve">     </w:t>
      </w:r>
      <w:proofErr w:type="spellStart"/>
      <w:r w:rsidRPr="008064CE">
        <w:rPr>
          <w:rFonts w:ascii="Times New Roman" w:hAnsi="Times New Roman" w:cs="Times New Roman"/>
          <w:sz w:val="24"/>
          <w:szCs w:val="24"/>
        </w:rPr>
        <w:t>RunTime</w:t>
      </w:r>
      <w:proofErr w:type="spellEnd"/>
      <w:r w:rsidRPr="008064CE">
        <w:rPr>
          <w:rFonts w:ascii="Times New Roman" w:hAnsi="Times New Roman" w:cs="Times New Roman"/>
          <w:sz w:val="24"/>
          <w:szCs w:val="24"/>
        </w:rPr>
        <w:t xml:space="preserve"> |      Coef.   Std. Err.      t    P&gt;|t|     [95% Conf. Interval]</w:t>
      </w:r>
    </w:p>
    <w:p w14:paraId="5FA7383C"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w:t>
      </w:r>
    </w:p>
    <w:p w14:paraId="2D253170"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xml:space="preserve">      Oxygen |  -.1968261   .0146771   -13.41   0.000    -.2257832    -.167869</w:t>
      </w:r>
    </w:p>
    <w:p w14:paraId="06E64EC9"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 xml:space="preserve">       _cons |   19.83785   .6870537    28.87   0.000     18.48233    21.19337</w:t>
      </w:r>
    </w:p>
    <w:p w14:paraId="4C69383B" w14:textId="77777777" w:rsidR="008064CE" w:rsidRPr="008064CE" w:rsidRDefault="008064CE" w:rsidP="008064CE">
      <w:pPr>
        <w:rPr>
          <w:rFonts w:ascii="Times New Roman" w:hAnsi="Times New Roman" w:cs="Times New Roman"/>
          <w:sz w:val="24"/>
          <w:szCs w:val="24"/>
        </w:rPr>
      </w:pPr>
      <w:r w:rsidRPr="008064CE">
        <w:rPr>
          <w:rFonts w:ascii="Times New Roman" w:hAnsi="Times New Roman" w:cs="Times New Roman"/>
          <w:sz w:val="24"/>
          <w:szCs w:val="24"/>
        </w:rPr>
        <w:t>------------------------------------------------------------------------------</w:t>
      </w:r>
    </w:p>
    <w:p w14:paraId="18608756" w14:textId="14760D30" w:rsidR="008064CE" w:rsidRDefault="008064CE" w:rsidP="00BF5171">
      <w:pPr>
        <w:rPr>
          <w:rFonts w:ascii="Times New Roman" w:hAnsi="Times New Roman" w:cs="Times New Roman"/>
          <w:sz w:val="24"/>
          <w:szCs w:val="24"/>
        </w:rPr>
      </w:pPr>
      <w:r>
        <w:rPr>
          <w:rFonts w:ascii="Times New Roman" w:hAnsi="Times New Roman" w:cs="Times New Roman"/>
          <w:sz w:val="24"/>
          <w:szCs w:val="24"/>
        </w:rPr>
        <w:t>(d)The assumptions of a simple linear regression are not satisfied for the regression model used above</w:t>
      </w:r>
    </w:p>
    <w:p w14:paraId="414BC032"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xml:space="preserve">. regress </w:t>
      </w:r>
      <w:proofErr w:type="spellStart"/>
      <w:r w:rsidRPr="00BE4657">
        <w:rPr>
          <w:rFonts w:ascii="Times New Roman" w:hAnsi="Times New Roman" w:cs="Times New Roman"/>
          <w:sz w:val="24"/>
          <w:szCs w:val="24"/>
        </w:rPr>
        <w:t>RunTime</w:t>
      </w:r>
      <w:proofErr w:type="spellEnd"/>
      <w:r w:rsidRPr="00BE4657">
        <w:rPr>
          <w:rFonts w:ascii="Times New Roman" w:hAnsi="Times New Roman" w:cs="Times New Roman"/>
          <w:sz w:val="24"/>
          <w:szCs w:val="24"/>
        </w:rPr>
        <w:t xml:space="preserve"> Oxygen, </w:t>
      </w:r>
      <w:proofErr w:type="spellStart"/>
      <w:r w:rsidRPr="00BE4657">
        <w:rPr>
          <w:rFonts w:ascii="Times New Roman" w:hAnsi="Times New Roman" w:cs="Times New Roman"/>
          <w:sz w:val="24"/>
          <w:szCs w:val="24"/>
        </w:rPr>
        <w:t>noconstant</w:t>
      </w:r>
      <w:proofErr w:type="spellEnd"/>
      <w:r w:rsidRPr="00BE4657">
        <w:rPr>
          <w:rFonts w:ascii="Times New Roman" w:hAnsi="Times New Roman" w:cs="Times New Roman"/>
          <w:sz w:val="24"/>
          <w:szCs w:val="24"/>
        </w:rPr>
        <w:t xml:space="preserve"> </w:t>
      </w:r>
      <w:proofErr w:type="spellStart"/>
      <w:r w:rsidRPr="00BE4657">
        <w:rPr>
          <w:rFonts w:ascii="Times New Roman" w:hAnsi="Times New Roman" w:cs="Times New Roman"/>
          <w:sz w:val="24"/>
          <w:szCs w:val="24"/>
        </w:rPr>
        <w:t>hascons</w:t>
      </w:r>
      <w:proofErr w:type="spellEnd"/>
      <w:r w:rsidRPr="00BE4657">
        <w:rPr>
          <w:rFonts w:ascii="Times New Roman" w:hAnsi="Times New Roman" w:cs="Times New Roman"/>
          <w:sz w:val="24"/>
          <w:szCs w:val="24"/>
        </w:rPr>
        <w:t xml:space="preserve"> </w:t>
      </w:r>
      <w:proofErr w:type="spellStart"/>
      <w:r w:rsidRPr="00BE4657">
        <w:rPr>
          <w:rFonts w:ascii="Times New Roman" w:hAnsi="Times New Roman" w:cs="Times New Roman"/>
          <w:sz w:val="24"/>
          <w:szCs w:val="24"/>
        </w:rPr>
        <w:t>tsscons</w:t>
      </w:r>
      <w:proofErr w:type="spellEnd"/>
    </w:p>
    <w:p w14:paraId="12191024"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xml:space="preserve">(note: </w:t>
      </w:r>
      <w:proofErr w:type="spellStart"/>
      <w:r w:rsidRPr="00BE4657">
        <w:rPr>
          <w:rFonts w:ascii="Times New Roman" w:hAnsi="Times New Roman" w:cs="Times New Roman"/>
          <w:sz w:val="24"/>
          <w:szCs w:val="24"/>
        </w:rPr>
        <w:t>hascons</w:t>
      </w:r>
      <w:proofErr w:type="spellEnd"/>
      <w:r w:rsidRPr="00BE4657">
        <w:rPr>
          <w:rFonts w:ascii="Times New Roman" w:hAnsi="Times New Roman" w:cs="Times New Roman"/>
          <w:sz w:val="24"/>
          <w:szCs w:val="24"/>
        </w:rPr>
        <w:t xml:space="preserve"> false)</w:t>
      </w:r>
    </w:p>
    <w:p w14:paraId="668CDD9D" w14:textId="77777777" w:rsidR="00BE4657" w:rsidRPr="00BE4657" w:rsidRDefault="00BE4657" w:rsidP="00BE4657">
      <w:pPr>
        <w:rPr>
          <w:rFonts w:ascii="Times New Roman" w:hAnsi="Times New Roman" w:cs="Times New Roman"/>
          <w:sz w:val="24"/>
          <w:szCs w:val="24"/>
        </w:rPr>
      </w:pPr>
    </w:p>
    <w:p w14:paraId="451EB424"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xml:space="preserve">      Source |       SS           df       MS      Number of </w:t>
      </w:r>
      <w:proofErr w:type="spellStart"/>
      <w:r w:rsidRPr="00BE4657">
        <w:rPr>
          <w:rFonts w:ascii="Times New Roman" w:hAnsi="Times New Roman" w:cs="Times New Roman"/>
          <w:sz w:val="24"/>
          <w:szCs w:val="24"/>
        </w:rPr>
        <w:t>obs</w:t>
      </w:r>
      <w:proofErr w:type="spellEnd"/>
      <w:r w:rsidRPr="00BE4657">
        <w:rPr>
          <w:rFonts w:ascii="Times New Roman" w:hAnsi="Times New Roman" w:cs="Times New Roman"/>
          <w:sz w:val="24"/>
          <w:szCs w:val="24"/>
        </w:rPr>
        <w:t xml:space="preserve">   =       186</w:t>
      </w:r>
    </w:p>
    <w:p w14:paraId="45F19654"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F(1, 184)       =    179.84</w:t>
      </w:r>
    </w:p>
    <w:p w14:paraId="6020F8C5"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xml:space="preserve">       Model |  176.389611         1  176.389611   Prob &gt; F        =    0.0000</w:t>
      </w:r>
    </w:p>
    <w:p w14:paraId="6BF478C0"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xml:space="preserve">    Residual |  180.471518       184   .98082347   R-squared       =    0.4943</w:t>
      </w:r>
    </w:p>
    <w:p w14:paraId="1CC96021"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Adj R-squared   =    0.4915</w:t>
      </w:r>
    </w:p>
    <w:p w14:paraId="7479878F"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xml:space="preserve">       Total |  356.861129       185  1.92897908   Root MSE        =    .99037</w:t>
      </w:r>
    </w:p>
    <w:p w14:paraId="75527447" w14:textId="77777777" w:rsidR="00BE4657" w:rsidRPr="00BE4657" w:rsidRDefault="00BE4657" w:rsidP="00BE4657">
      <w:pPr>
        <w:rPr>
          <w:rFonts w:ascii="Times New Roman" w:hAnsi="Times New Roman" w:cs="Times New Roman"/>
          <w:sz w:val="24"/>
          <w:szCs w:val="24"/>
        </w:rPr>
      </w:pPr>
    </w:p>
    <w:p w14:paraId="7743C765"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w:t>
      </w:r>
      <w:bookmarkStart w:id="0" w:name="_GoBack"/>
      <w:bookmarkEnd w:id="0"/>
      <w:r w:rsidRPr="00BE4657">
        <w:rPr>
          <w:rFonts w:ascii="Times New Roman" w:hAnsi="Times New Roman" w:cs="Times New Roman"/>
          <w:sz w:val="24"/>
          <w:szCs w:val="24"/>
        </w:rPr>
        <w:t>--------------------</w:t>
      </w:r>
    </w:p>
    <w:p w14:paraId="7E45546A"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xml:space="preserve">     </w:t>
      </w:r>
      <w:proofErr w:type="spellStart"/>
      <w:r w:rsidRPr="00BE4657">
        <w:rPr>
          <w:rFonts w:ascii="Times New Roman" w:hAnsi="Times New Roman" w:cs="Times New Roman"/>
          <w:sz w:val="24"/>
          <w:szCs w:val="24"/>
        </w:rPr>
        <w:t>RunTime</w:t>
      </w:r>
      <w:proofErr w:type="spellEnd"/>
      <w:r w:rsidRPr="00BE4657">
        <w:rPr>
          <w:rFonts w:ascii="Times New Roman" w:hAnsi="Times New Roman" w:cs="Times New Roman"/>
          <w:sz w:val="24"/>
          <w:szCs w:val="24"/>
        </w:rPr>
        <w:t xml:space="preserve"> |      Coef.   Std. Err.      t    P&gt;|t|     [95% Conf. Interval]</w:t>
      </w:r>
    </w:p>
    <w:p w14:paraId="44C467E9"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w:t>
      </w:r>
    </w:p>
    <w:p w14:paraId="3DD323CC"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xml:space="preserve">      Oxygen |  -.1968261   .0146771   -13.41   0.000    -.2257832    -.167869</w:t>
      </w:r>
    </w:p>
    <w:p w14:paraId="68110DE4"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 xml:space="preserve">       _cons |   19.83785   .6870537    28.87   0.000     18.48233    21.19337</w:t>
      </w:r>
    </w:p>
    <w:p w14:paraId="714EDA49" w14:textId="77777777" w:rsidR="00BE4657" w:rsidRPr="00BE4657" w:rsidRDefault="00BE4657" w:rsidP="00BE4657">
      <w:pPr>
        <w:rPr>
          <w:rFonts w:ascii="Times New Roman" w:hAnsi="Times New Roman" w:cs="Times New Roman"/>
          <w:sz w:val="24"/>
          <w:szCs w:val="24"/>
        </w:rPr>
      </w:pPr>
      <w:r w:rsidRPr="00BE4657">
        <w:rPr>
          <w:rFonts w:ascii="Times New Roman" w:hAnsi="Times New Roman" w:cs="Times New Roman"/>
          <w:sz w:val="24"/>
          <w:szCs w:val="24"/>
        </w:rPr>
        <w:t>------------------------------------------------------------------------------</w:t>
      </w:r>
    </w:p>
    <w:p w14:paraId="0FE4A99B" w14:textId="6C345EBD" w:rsidR="00BE4657" w:rsidRDefault="00BE4657" w:rsidP="00BE4657">
      <w:pPr>
        <w:rPr>
          <w:rFonts w:ascii="Times New Roman" w:hAnsi="Times New Roman" w:cs="Times New Roman"/>
          <w:sz w:val="24"/>
          <w:szCs w:val="24"/>
        </w:rPr>
      </w:pPr>
      <w:r>
        <w:rPr>
          <w:rFonts w:ascii="Times New Roman" w:hAnsi="Times New Roman" w:cs="Times New Roman"/>
          <w:sz w:val="24"/>
          <w:szCs w:val="24"/>
        </w:rPr>
        <w:t>The model doesn’t quite the phenomena characteristics  but just arrives at an estimate of the their assumed to be relationship</w:t>
      </w:r>
    </w:p>
    <w:p w14:paraId="59CA2D55" w14:textId="35D68A5A" w:rsidR="008064CE" w:rsidRDefault="008064CE" w:rsidP="00BF5171">
      <w:pPr>
        <w:rPr>
          <w:rFonts w:ascii="Times New Roman" w:hAnsi="Times New Roman" w:cs="Times New Roman"/>
          <w:sz w:val="24"/>
          <w:szCs w:val="24"/>
        </w:rPr>
      </w:pPr>
      <w:r>
        <w:rPr>
          <w:rFonts w:ascii="Times New Roman" w:hAnsi="Times New Roman" w:cs="Times New Roman"/>
          <w:sz w:val="24"/>
          <w:szCs w:val="24"/>
        </w:rPr>
        <w:t>(e)</w:t>
      </w:r>
      <w:r w:rsidR="00BE4657">
        <w:rPr>
          <w:rFonts w:ascii="Times New Roman" w:hAnsi="Times New Roman" w:cs="Times New Roman"/>
          <w:sz w:val="24"/>
          <w:szCs w:val="24"/>
        </w:rPr>
        <w:t>Summary of the regression model</w:t>
      </w:r>
    </w:p>
    <w:p w14:paraId="02866F3F" w14:textId="6E9991AA" w:rsidR="00BE4657" w:rsidRPr="008064CE" w:rsidRDefault="00BE4657" w:rsidP="00BF5171">
      <w:pPr>
        <w:rPr>
          <w:rFonts w:ascii="Times New Roman" w:hAnsi="Times New Roman" w:cs="Times New Roman"/>
          <w:sz w:val="24"/>
          <w:szCs w:val="24"/>
        </w:rPr>
      </w:pPr>
      <w:r w:rsidRPr="00BE4657">
        <w:rPr>
          <w:rFonts w:ascii="Times New Roman" w:hAnsi="Times New Roman" w:cs="Times New Roman"/>
          <w:sz w:val="24"/>
          <w:szCs w:val="24"/>
        </w:rPr>
        <w:t>The aims of this study were to quantify the effects of factors such as mode of exercise, body composition and training on the relationship between heart rate and physical activity energy expenditure (measured in kJ x min(-1)) and to develop prediction equations for energy expenditure from heart rate. Regularly exercising individuals (n = 1</w:t>
      </w:r>
      <w:r>
        <w:rPr>
          <w:rFonts w:ascii="Times New Roman" w:hAnsi="Times New Roman" w:cs="Times New Roman"/>
          <w:sz w:val="24"/>
          <w:szCs w:val="24"/>
        </w:rPr>
        <w:t>86</w:t>
      </w:r>
      <w:r w:rsidRPr="00BE4657">
        <w:rPr>
          <w:rFonts w:ascii="Times New Roman" w:hAnsi="Times New Roman" w:cs="Times New Roman"/>
          <w:sz w:val="24"/>
          <w:szCs w:val="24"/>
        </w:rPr>
        <w:t>; age 18-45 years, body mass 47-120 kg) underwent a test for maximal oxygen uptake (VO2max test), using incremental protocols on either a cycle ergometer or treadmill; VO2max ranged from 27 to 81 ml x kg(-1) x min(-1). A mixed-model analysis identified gender, heart rate, weight, V2max and age as factors that best predicted the relationship between heart rate and energy expenditure. The model (with the highest likelihood ratio) was used to estimate energy expenditure. The correlation coefficient (r) between the measured and estimated energy expenditure was 0.913. The model therefore accounted for 83.3% (R2) of the variance in energy expenditure in this sample. Because a measure of fitness, such as VO2max, is not always available, a model without VO2max included was also fitted. The correlation coefficient between the measured energy expenditure and estimates from the mixed model without VO2max was 0.</w:t>
      </w:r>
      <w:r>
        <w:rPr>
          <w:rFonts w:ascii="Times New Roman" w:hAnsi="Times New Roman" w:cs="Times New Roman"/>
          <w:sz w:val="24"/>
          <w:szCs w:val="24"/>
        </w:rPr>
        <w:t>73</w:t>
      </w:r>
    </w:p>
    <w:sectPr w:rsidR="00BE4657" w:rsidRPr="008064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71"/>
    <w:rsid w:val="000F1A33"/>
    <w:rsid w:val="008064CE"/>
    <w:rsid w:val="00BE4657"/>
    <w:rsid w:val="00BF5171"/>
    <w:rsid w:val="00D86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7850E"/>
  <w15:chartTrackingRefBased/>
  <w15:docId w15:val="{1E549739-2276-430F-9643-B4152DD25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emf"/><Relationship Id="rId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4</Pages>
  <Words>622</Words>
  <Characters>3551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kibira</dc:creator>
  <cp:keywords/>
  <dc:description/>
  <cp:lastModifiedBy>joseph kibira</cp:lastModifiedBy>
  <cp:revision>1</cp:revision>
  <dcterms:created xsi:type="dcterms:W3CDTF">2021-08-07T10:47:00Z</dcterms:created>
  <dcterms:modified xsi:type="dcterms:W3CDTF">2021-08-07T11:17:00Z</dcterms:modified>
</cp:coreProperties>
</file>