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87C0D" w14:textId="2128439E" w:rsidR="000F1A33" w:rsidRPr="00112A1D" w:rsidRDefault="000F1A33">
      <w:pPr>
        <w:rPr>
          <w:rFonts w:ascii="Times New Roman" w:hAnsi="Times New Roman" w:cs="Times New Roman"/>
          <w:sz w:val="24"/>
          <w:szCs w:val="24"/>
        </w:rPr>
      </w:pPr>
    </w:p>
    <w:p w14:paraId="20B6BEFF" w14:textId="1DC9F1C3" w:rsidR="00011B43" w:rsidRPr="00112A1D" w:rsidRDefault="00011B43">
      <w:pPr>
        <w:rPr>
          <w:rFonts w:ascii="Times New Roman" w:hAnsi="Times New Roman" w:cs="Times New Roman"/>
          <w:sz w:val="24"/>
          <w:szCs w:val="24"/>
        </w:rPr>
      </w:pPr>
    </w:p>
    <w:p w14:paraId="27BE8028" w14:textId="1D9216E6" w:rsidR="00FC5B4D" w:rsidRPr="00112A1D" w:rsidRDefault="00FC5B4D" w:rsidP="00FC5B4D">
      <w:pPr>
        <w:jc w:val="center"/>
        <w:rPr>
          <w:rFonts w:ascii="Times New Roman" w:hAnsi="Times New Roman" w:cs="Times New Roman"/>
          <w:b/>
          <w:bCs/>
          <w:sz w:val="32"/>
          <w:szCs w:val="32"/>
        </w:rPr>
      </w:pPr>
      <w:r w:rsidRPr="00112A1D">
        <w:rPr>
          <w:rFonts w:ascii="Times New Roman" w:hAnsi="Times New Roman" w:cs="Times New Roman"/>
          <w:b/>
          <w:bCs/>
          <w:sz w:val="32"/>
          <w:szCs w:val="32"/>
        </w:rPr>
        <w:t>A Model for Analysis of Bond Valuation</w:t>
      </w:r>
    </w:p>
    <w:p w14:paraId="08854282" w14:textId="58492F48" w:rsidR="00FC5B4D" w:rsidRPr="00112A1D" w:rsidRDefault="00112A1D" w:rsidP="00112A1D">
      <w:pPr>
        <w:rPr>
          <w:rFonts w:ascii="Times New Roman" w:hAnsi="Times New Roman" w:cs="Times New Roman"/>
          <w:b/>
          <w:bCs/>
          <w:sz w:val="24"/>
          <w:szCs w:val="24"/>
        </w:rPr>
      </w:pPr>
      <w:r>
        <w:rPr>
          <w:rFonts w:ascii="Times New Roman" w:hAnsi="Times New Roman" w:cs="Times New Roman"/>
          <w:b/>
          <w:bCs/>
          <w:sz w:val="24"/>
          <w:szCs w:val="24"/>
        </w:rPr>
        <w:t xml:space="preserve">                                                          </w:t>
      </w:r>
      <w:r w:rsidR="00FC5B4D" w:rsidRPr="00112A1D">
        <w:rPr>
          <w:rFonts w:ascii="Times New Roman" w:hAnsi="Times New Roman" w:cs="Times New Roman"/>
          <w:b/>
          <w:bCs/>
          <w:sz w:val="24"/>
          <w:szCs w:val="24"/>
        </w:rPr>
        <w:t>Abstract</w:t>
      </w:r>
    </w:p>
    <w:p w14:paraId="52475718" w14:textId="77777777" w:rsidR="00FC5B4D" w:rsidRPr="00112A1D" w:rsidRDefault="00FC5B4D" w:rsidP="00FC5B4D">
      <w:pPr>
        <w:rPr>
          <w:rFonts w:ascii="Times New Roman" w:hAnsi="Times New Roman" w:cs="Times New Roman"/>
          <w:sz w:val="24"/>
          <w:szCs w:val="24"/>
        </w:rPr>
      </w:pPr>
      <w:r w:rsidRPr="00112A1D">
        <w:rPr>
          <w:rFonts w:ascii="Times New Roman" w:hAnsi="Times New Roman" w:cs="Times New Roman"/>
          <w:sz w:val="24"/>
          <w:szCs w:val="24"/>
        </w:rPr>
        <w:t xml:space="preserve">A bond is a type of asset in which a government or a company issues these securities as a long – term debt to borrow money from institutional investors (Banks) or public sector. Each bond has a time to maturity which is usually 5, 10, and 20 or 30 years. Initial value of bond is named par value or face value equal to $1000 with a coupon interest rate on the bond which is the percentage of par value and it will be paid annually or semiannually (two times in one year). In fact, the government or the company is committed regularly and continuously to pay these payments and also repayment of initial value (par value) at maturity time. </w:t>
      </w:r>
    </w:p>
    <w:p w14:paraId="15E52863" w14:textId="77777777" w:rsidR="00FC5B4D" w:rsidRPr="00112A1D" w:rsidRDefault="00FC5B4D" w:rsidP="00FC5B4D">
      <w:pPr>
        <w:rPr>
          <w:rFonts w:ascii="Times New Roman" w:hAnsi="Times New Roman" w:cs="Times New Roman"/>
          <w:sz w:val="24"/>
          <w:szCs w:val="24"/>
        </w:rPr>
      </w:pPr>
      <w:r w:rsidRPr="00112A1D">
        <w:rPr>
          <w:rFonts w:ascii="Times New Roman" w:hAnsi="Times New Roman" w:cs="Times New Roman"/>
          <w:sz w:val="24"/>
          <w:szCs w:val="24"/>
        </w:rPr>
        <w:t xml:space="preserve">The purpose of this article is to present a model for analysis of bond value where there are seven independent variables including current bond price (bond value), YTM, coupon rate, purchased year, purchased month, purchased day and time period (n). This model simultaneously solves an equation with three independent variables accompanied by generating maximum and minimum of this function for given domain and range and also non simultaneously analyzes seven independent variables. One of the most crucial applications of this model is to obtain YTM (return rate) for current price equal to bond value without using any trial and error. </w:t>
      </w:r>
    </w:p>
    <w:p w14:paraId="16C9523C" w14:textId="3B1D220A" w:rsidR="00FC5B4D" w:rsidRPr="00112A1D" w:rsidRDefault="00FC5B4D" w:rsidP="00FC5B4D">
      <w:pPr>
        <w:rPr>
          <w:rFonts w:ascii="Times New Roman" w:hAnsi="Times New Roman" w:cs="Times New Roman"/>
          <w:sz w:val="24"/>
          <w:szCs w:val="24"/>
        </w:rPr>
      </w:pPr>
      <w:r w:rsidRPr="00112A1D">
        <w:rPr>
          <w:rFonts w:ascii="Times New Roman" w:hAnsi="Times New Roman" w:cs="Times New Roman"/>
          <w:sz w:val="24"/>
          <w:szCs w:val="24"/>
        </w:rPr>
        <w:t>A coupon interest rate always stay the constant while the purchasers of bonds strongly look at and compare it with premium risk of market which is named the return rate or required rate on the capital or yield to maturity (YTM).</w:t>
      </w:r>
    </w:p>
    <w:p w14:paraId="1693A003" w14:textId="086097BD" w:rsidR="00FC5B4D" w:rsidRPr="00112A1D" w:rsidRDefault="00FC5B4D" w:rsidP="00FC5B4D">
      <w:pPr>
        <w:rPr>
          <w:rFonts w:ascii="Times New Roman" w:hAnsi="Times New Roman" w:cs="Times New Roman"/>
          <w:b/>
          <w:bCs/>
          <w:sz w:val="24"/>
          <w:szCs w:val="24"/>
        </w:rPr>
      </w:pPr>
      <w:r w:rsidRPr="00112A1D">
        <w:rPr>
          <w:rFonts w:ascii="Times New Roman" w:hAnsi="Times New Roman" w:cs="Times New Roman"/>
          <w:b/>
          <w:bCs/>
          <w:sz w:val="24"/>
          <w:szCs w:val="24"/>
        </w:rPr>
        <w:t xml:space="preserve">                                </w:t>
      </w:r>
      <w:r w:rsidR="00112A1D">
        <w:rPr>
          <w:rFonts w:ascii="Times New Roman" w:hAnsi="Times New Roman" w:cs="Times New Roman"/>
          <w:b/>
          <w:bCs/>
          <w:sz w:val="24"/>
          <w:szCs w:val="24"/>
        </w:rPr>
        <w:t xml:space="preserve">                         </w:t>
      </w:r>
      <w:r w:rsidRPr="00112A1D">
        <w:rPr>
          <w:rFonts w:ascii="Times New Roman" w:hAnsi="Times New Roman" w:cs="Times New Roman"/>
          <w:b/>
          <w:bCs/>
          <w:sz w:val="24"/>
          <w:szCs w:val="24"/>
        </w:rPr>
        <w:t xml:space="preserve"> Introduction</w:t>
      </w:r>
    </w:p>
    <w:p w14:paraId="293EB38F" w14:textId="369E16E8"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Since the late 1970s, term-structure (TS) theory has evolved from qualitative propositions about shapes of interest-rate curves to very specific, non-linear models that price both bonds and derivatives. Following </w:t>
      </w:r>
      <w:proofErr w:type="spellStart"/>
      <w:r w:rsidRPr="00112A1D">
        <w:rPr>
          <w:rFonts w:ascii="Times New Roman" w:hAnsi="Times New Roman" w:cs="Times New Roman"/>
          <w:sz w:val="24"/>
          <w:szCs w:val="24"/>
        </w:rPr>
        <w:t>Sercu</w:t>
      </w:r>
      <w:proofErr w:type="spellEnd"/>
      <w:r w:rsidRPr="00112A1D">
        <w:rPr>
          <w:rFonts w:ascii="Times New Roman" w:hAnsi="Times New Roman" w:cs="Times New Roman"/>
          <w:sz w:val="24"/>
          <w:szCs w:val="24"/>
        </w:rPr>
        <w:t xml:space="preserve"> and Wu (1997), our test of eight such models center on the question how much money can be made by trading on the deviations between observed bond prices and values proposed by bond-pricing models. </w:t>
      </w:r>
      <w:proofErr w:type="spellStart"/>
      <w:r w:rsidRPr="00112A1D">
        <w:rPr>
          <w:rFonts w:ascii="Times New Roman" w:hAnsi="Times New Roman" w:cs="Times New Roman"/>
          <w:sz w:val="24"/>
          <w:szCs w:val="24"/>
        </w:rPr>
        <w:t>Sercu</w:t>
      </w:r>
      <w:proofErr w:type="spellEnd"/>
      <w:r w:rsidRPr="00112A1D">
        <w:rPr>
          <w:rFonts w:ascii="Times New Roman" w:hAnsi="Times New Roman" w:cs="Times New Roman"/>
          <w:sz w:val="24"/>
          <w:szCs w:val="24"/>
        </w:rPr>
        <w:t xml:space="preserve"> and Wu (SW) report that such trading generates abnormal returns. One improvement, in the present paper, is that we extend their work to a longitudinally as well as cross-sectionally larger sample and add more models, especially two-factor models. But the more interesting contributions, we think, concern the methodology and the conclusions. First, we come up with just one benchmark, and it is not biased and is more efficient. SW, in contrast, use three benchmarks of (then) untested validity and efficiency. But when in a trial run we applied the SW trading rule to a-select portfolios (like buying short-term bonds only, or long-term bonds only), we found that some of these naive buy-and-hold strategies seemed to provide abnormal returns too, by SW standards. If a-select portfolios already seem to provide abnormal returns, then the finding that a selective trading rule is profitable sounds less impressive: the cause may just be a flawed benchmark for the normal return. So this prompted us to look for a new benchmark-return strategy that avoids such biases and minimizes noise.</w:t>
      </w:r>
    </w:p>
    <w:p w14:paraId="657B316A"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lastRenderedPageBreak/>
        <w:t xml:space="preserve">A coupon bond promisers to pay whoever owns the bond certain interest payment (coupon) at specified dates in the future plus the face value (1,000 unless otherwise stated) of the bond at maturity. </w:t>
      </w:r>
    </w:p>
    <w:p w14:paraId="42239FC0"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To price the bond, we must figure out the present value of all the future payments. </w:t>
      </w:r>
    </w:p>
    <w:p w14:paraId="6BB46655"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What information we need: </w:t>
      </w:r>
    </w:p>
    <w:p w14:paraId="02C6C611"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The coupon rate </w:t>
      </w:r>
    </w:p>
    <w:p w14:paraId="1EA91EF8"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The yield to maturity (sometimes called the current interest rate, market interest rate) </w:t>
      </w:r>
    </w:p>
    <w:p w14:paraId="5915CAB0"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The time to maturity (life of the bond) </w:t>
      </w:r>
    </w:p>
    <w:p w14:paraId="4203DCE9" w14:textId="77777777" w:rsidR="009F7CD9" w:rsidRPr="00112A1D" w:rsidRDefault="009F7CD9" w:rsidP="009F7CD9">
      <w:pPr>
        <w:spacing w:after="206" w:line="269" w:lineRule="auto"/>
        <w:ind w:left="-5"/>
        <w:rPr>
          <w:rFonts w:ascii="Times New Roman" w:hAnsi="Times New Roman" w:cs="Times New Roman"/>
          <w:sz w:val="24"/>
          <w:szCs w:val="24"/>
        </w:rPr>
      </w:pPr>
    </w:p>
    <w:p w14:paraId="074A7DB3" w14:textId="2B71A641"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A coupon bond promisers to pay whoever owns the bond certain interest payment (coupon) at specified dates in the future plus the face value (1,000 unless otherwise stated) of the bond at maturity. </w:t>
      </w:r>
    </w:p>
    <w:p w14:paraId="4FC4FE30"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To price the bond, we must figure out the present value of all the future payments. </w:t>
      </w:r>
    </w:p>
    <w:p w14:paraId="53586030"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What information we need: </w:t>
      </w:r>
    </w:p>
    <w:p w14:paraId="006EE8BC"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The coupon rate </w:t>
      </w:r>
    </w:p>
    <w:p w14:paraId="39E318DD" w14:textId="77777777" w:rsidR="009F7CD9" w:rsidRPr="00112A1D" w:rsidRDefault="009F7CD9" w:rsidP="009F7CD9">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The yield to maturity (sometimes called the current interest rate, market interest rate) </w:t>
      </w:r>
    </w:p>
    <w:p w14:paraId="389D9754" w14:textId="77770B19" w:rsidR="00112A1D" w:rsidRDefault="009F7CD9" w:rsidP="00112A1D">
      <w:pPr>
        <w:spacing w:after="206" w:line="269" w:lineRule="auto"/>
        <w:ind w:left="-5"/>
        <w:rPr>
          <w:rFonts w:ascii="Times New Roman" w:hAnsi="Times New Roman" w:cs="Times New Roman"/>
          <w:sz w:val="24"/>
          <w:szCs w:val="24"/>
        </w:rPr>
      </w:pPr>
      <w:r w:rsidRPr="00112A1D">
        <w:rPr>
          <w:rFonts w:ascii="Times New Roman" w:hAnsi="Times New Roman" w:cs="Times New Roman"/>
          <w:sz w:val="24"/>
          <w:szCs w:val="24"/>
        </w:rPr>
        <w:t xml:space="preserve">The time to maturity (life of the bond) </w:t>
      </w:r>
    </w:p>
    <w:p w14:paraId="2CF1C328" w14:textId="77777777" w:rsidR="00112A1D" w:rsidRPr="00112A1D" w:rsidRDefault="00112A1D" w:rsidP="00112A1D">
      <w:pPr>
        <w:spacing w:after="206" w:line="269" w:lineRule="auto"/>
        <w:ind w:left="-5"/>
        <w:rPr>
          <w:rFonts w:ascii="Times New Roman" w:hAnsi="Times New Roman" w:cs="Times New Roman"/>
          <w:sz w:val="24"/>
          <w:szCs w:val="24"/>
        </w:rPr>
      </w:pPr>
    </w:p>
    <w:p w14:paraId="10C348CF" w14:textId="05EAEA57" w:rsidR="00112A1D" w:rsidRPr="00112A1D" w:rsidRDefault="00112A1D" w:rsidP="00112A1D">
      <w:pPr>
        <w:pStyle w:val="Heading2"/>
        <w:tabs>
          <w:tab w:val="center" w:pos="1156"/>
        </w:tabs>
        <w:spacing w:after="369"/>
        <w:ind w:left="-15" w:firstLine="0"/>
        <w:rPr>
          <w:rFonts w:ascii="Times New Roman" w:hAnsi="Times New Roman" w:cs="Times New Roman"/>
          <w:szCs w:val="24"/>
        </w:rPr>
      </w:pPr>
      <w:r>
        <w:rPr>
          <w:rFonts w:ascii="Times New Roman" w:hAnsi="Times New Roman" w:cs="Times New Roman"/>
          <w:szCs w:val="24"/>
        </w:rPr>
        <w:t xml:space="preserve">                                                       MODELLING</w:t>
      </w:r>
    </w:p>
    <w:p w14:paraId="2ECCF821" w14:textId="77777777" w:rsidR="00112A1D" w:rsidRPr="00112A1D" w:rsidRDefault="00112A1D" w:rsidP="00112A1D">
      <w:pPr>
        <w:spacing w:after="122"/>
        <w:ind w:left="-5"/>
        <w:rPr>
          <w:rFonts w:ascii="Times New Roman" w:hAnsi="Times New Roman" w:cs="Times New Roman"/>
          <w:sz w:val="24"/>
          <w:szCs w:val="24"/>
        </w:rPr>
      </w:pPr>
      <w:r w:rsidRPr="00112A1D">
        <w:rPr>
          <w:rFonts w:ascii="Times New Roman" w:hAnsi="Times New Roman" w:cs="Times New Roman"/>
          <w:sz w:val="24"/>
          <w:szCs w:val="24"/>
        </w:rPr>
        <w:t>The models we work with are, in order of complexity, (</w:t>
      </w:r>
      <w:proofErr w:type="spellStart"/>
      <w:r w:rsidRPr="00112A1D">
        <w:rPr>
          <w:rFonts w:ascii="Times New Roman" w:eastAsia="Cambria" w:hAnsi="Times New Roman" w:cs="Times New Roman"/>
          <w:i/>
          <w:sz w:val="24"/>
          <w:szCs w:val="24"/>
        </w:rPr>
        <w:t>i</w:t>
      </w:r>
      <w:proofErr w:type="spellEnd"/>
      <w:r w:rsidRPr="00112A1D">
        <w:rPr>
          <w:rFonts w:ascii="Times New Roman" w:hAnsi="Times New Roman" w:cs="Times New Roman"/>
          <w:sz w:val="24"/>
          <w:szCs w:val="24"/>
        </w:rPr>
        <w:t>) the cubic spline; (</w:t>
      </w:r>
      <w:r w:rsidRPr="00112A1D">
        <w:rPr>
          <w:rFonts w:ascii="Times New Roman" w:eastAsia="Cambria" w:hAnsi="Times New Roman" w:cs="Times New Roman"/>
          <w:i/>
          <w:sz w:val="24"/>
          <w:szCs w:val="24"/>
        </w:rPr>
        <w:t>ii</w:t>
      </w:r>
      <w:r w:rsidRPr="00112A1D">
        <w:rPr>
          <w:rFonts w:ascii="Times New Roman" w:hAnsi="Times New Roman" w:cs="Times New Roman"/>
          <w:sz w:val="24"/>
          <w:szCs w:val="24"/>
        </w:rPr>
        <w:t xml:space="preserve">) two seminal </w:t>
      </w:r>
      <w:proofErr w:type="spellStart"/>
      <w:r w:rsidRPr="00112A1D">
        <w:rPr>
          <w:rFonts w:ascii="Times New Roman" w:hAnsi="Times New Roman" w:cs="Times New Roman"/>
          <w:sz w:val="24"/>
          <w:szCs w:val="24"/>
        </w:rPr>
        <w:t>onefactor</w:t>
      </w:r>
      <w:proofErr w:type="spellEnd"/>
      <w:r w:rsidRPr="00112A1D">
        <w:rPr>
          <w:rFonts w:ascii="Times New Roman" w:hAnsi="Times New Roman" w:cs="Times New Roman"/>
          <w:sz w:val="24"/>
          <w:szCs w:val="24"/>
        </w:rPr>
        <w:t xml:space="preserve"> models, (</w:t>
      </w:r>
      <w:r w:rsidRPr="00112A1D">
        <w:rPr>
          <w:rFonts w:ascii="Times New Roman" w:eastAsia="Cambria" w:hAnsi="Times New Roman" w:cs="Times New Roman"/>
          <w:i/>
          <w:sz w:val="24"/>
          <w:szCs w:val="24"/>
        </w:rPr>
        <w:t>iii</w:t>
      </w:r>
      <w:r w:rsidRPr="00112A1D">
        <w:rPr>
          <w:rFonts w:ascii="Times New Roman" w:hAnsi="Times New Roman" w:cs="Times New Roman"/>
          <w:sz w:val="24"/>
          <w:szCs w:val="24"/>
        </w:rPr>
        <w:t>) four two-factor models. Most of these are widely known, but to identify the parameter estimates presented below we nevertheless need to agree on a notation. Thus, the key factor processes or equations are presented below.</w:t>
      </w:r>
    </w:p>
    <w:p w14:paraId="0857D60B" w14:textId="77777777" w:rsidR="00112A1D" w:rsidRPr="00112A1D" w:rsidRDefault="00112A1D" w:rsidP="00112A1D">
      <w:pPr>
        <w:spacing w:after="14"/>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w:t>
      </w:r>
      <w:proofErr w:type="spellStart"/>
      <w:r w:rsidRPr="00112A1D">
        <w:rPr>
          <w:rFonts w:ascii="Times New Roman" w:eastAsia="Cambria" w:hAnsi="Times New Roman" w:cs="Times New Roman"/>
          <w:i/>
          <w:sz w:val="24"/>
          <w:szCs w:val="24"/>
        </w:rPr>
        <w:t>Vasicek</w:t>
      </w:r>
      <w:proofErr w:type="spellEnd"/>
      <w:r w:rsidRPr="00112A1D">
        <w:rPr>
          <w:rFonts w:ascii="Times New Roman" w:eastAsia="Cambria" w:hAnsi="Times New Roman" w:cs="Times New Roman"/>
          <w:i/>
          <w:sz w:val="24"/>
          <w:szCs w:val="24"/>
        </w:rPr>
        <w:t xml:space="preserve"> model. </w:t>
      </w:r>
      <w:proofErr w:type="spellStart"/>
      <w:r w:rsidRPr="00112A1D">
        <w:rPr>
          <w:rFonts w:ascii="Times New Roman" w:hAnsi="Times New Roman" w:cs="Times New Roman"/>
          <w:sz w:val="24"/>
          <w:szCs w:val="24"/>
        </w:rPr>
        <w:t>Vasicek</w:t>
      </w:r>
      <w:proofErr w:type="spellEnd"/>
      <w:r w:rsidRPr="00112A1D">
        <w:rPr>
          <w:rFonts w:ascii="Times New Roman" w:hAnsi="Times New Roman" w:cs="Times New Roman"/>
          <w:sz w:val="24"/>
          <w:szCs w:val="24"/>
        </w:rPr>
        <w:t xml:space="preserve"> (1977) assumes a mean-reverting Gaussian process for the instantaneous interest rate,</w:t>
      </w:r>
    </w:p>
    <w:p w14:paraId="2CBB257C" w14:textId="77777777" w:rsidR="00112A1D" w:rsidRPr="00112A1D" w:rsidRDefault="00112A1D" w:rsidP="00112A1D">
      <w:pPr>
        <w:tabs>
          <w:tab w:val="center" w:pos="4608"/>
          <w:tab w:val="right" w:pos="9216"/>
        </w:tabs>
        <w:spacing w:after="282" w:line="265" w:lineRule="auto"/>
        <w:ind w:right="-15"/>
        <w:rPr>
          <w:rFonts w:ascii="Times New Roman" w:hAnsi="Times New Roman" w:cs="Times New Roman"/>
          <w:sz w:val="24"/>
          <w:szCs w:val="24"/>
        </w:rPr>
      </w:pPr>
      <w:r w:rsidRPr="00112A1D">
        <w:rPr>
          <w:rFonts w:ascii="Times New Roman" w:eastAsia="Calibri" w:hAnsi="Times New Roman" w:cs="Times New Roman"/>
          <w:sz w:val="24"/>
          <w:szCs w:val="24"/>
        </w:rPr>
        <w:tab/>
      </w:r>
      <w:proofErr w:type="spellStart"/>
      <w:r w:rsidRPr="00112A1D">
        <w:rPr>
          <w:rFonts w:ascii="Times New Roman" w:eastAsia="Cambria" w:hAnsi="Times New Roman" w:cs="Times New Roman"/>
          <w:i/>
          <w:sz w:val="24"/>
          <w:szCs w:val="24"/>
        </w:rPr>
        <w:t>dr</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α</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β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i/>
          <w:sz w:val="24"/>
          <w:szCs w:val="24"/>
        </w:rPr>
        <w:t>σdW</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(1)</w:t>
      </w:r>
    </w:p>
    <w:p w14:paraId="2299D672" w14:textId="77777777" w:rsidR="00112A1D" w:rsidRPr="00112A1D" w:rsidRDefault="00112A1D" w:rsidP="00112A1D">
      <w:pPr>
        <w:spacing w:after="129"/>
        <w:ind w:left="-5"/>
        <w:rPr>
          <w:rFonts w:ascii="Times New Roman" w:hAnsi="Times New Roman" w:cs="Times New Roman"/>
          <w:sz w:val="24"/>
          <w:szCs w:val="24"/>
        </w:rPr>
      </w:pPr>
      <w:r w:rsidRPr="00112A1D">
        <w:rPr>
          <w:rFonts w:ascii="Times New Roman" w:hAnsi="Times New Roman" w:cs="Times New Roman"/>
          <w:sz w:val="24"/>
          <w:szCs w:val="24"/>
        </w:rPr>
        <w:t xml:space="preserve">where </w:t>
      </w:r>
      <w:r w:rsidRPr="00112A1D">
        <w:rPr>
          <w:rFonts w:ascii="Times New Roman" w:eastAsia="Cambria" w:hAnsi="Times New Roman" w:cs="Times New Roman"/>
          <w:i/>
          <w:sz w:val="24"/>
          <w:szCs w:val="24"/>
        </w:rPr>
        <w:t xml:space="preserve">α &gt; </w:t>
      </w:r>
      <w:r w:rsidRPr="00112A1D">
        <w:rPr>
          <w:rFonts w:ascii="Times New Roman" w:hAnsi="Times New Roman" w:cs="Times New Roman"/>
          <w:sz w:val="24"/>
          <w:szCs w:val="24"/>
        </w:rPr>
        <w:t xml:space="preserve">0 is the mean reversion parameter, </w:t>
      </w:r>
      <w:r w:rsidRPr="00112A1D">
        <w:rPr>
          <w:rFonts w:ascii="Times New Roman" w:eastAsia="Cambria" w:hAnsi="Times New Roman" w:cs="Times New Roman"/>
          <w:i/>
          <w:sz w:val="24"/>
          <w:szCs w:val="24"/>
        </w:rPr>
        <w:t xml:space="preserve">β </w:t>
      </w:r>
      <w:r w:rsidRPr="00112A1D">
        <w:rPr>
          <w:rFonts w:ascii="Times New Roman" w:hAnsi="Times New Roman" w:cs="Times New Roman"/>
          <w:sz w:val="24"/>
          <w:szCs w:val="24"/>
        </w:rPr>
        <w:t xml:space="preserve">the unconditional mean of r(t), </w:t>
      </w:r>
      <w:r w:rsidRPr="00112A1D">
        <w:rPr>
          <w:rFonts w:ascii="Times New Roman" w:eastAsia="Cambria" w:hAnsi="Times New Roman" w:cs="Times New Roman"/>
          <w:i/>
          <w:sz w:val="24"/>
          <w:szCs w:val="24"/>
        </w:rPr>
        <w:t xml:space="preserve">σ </w:t>
      </w:r>
      <w:r w:rsidRPr="00112A1D">
        <w:rPr>
          <w:rFonts w:ascii="Times New Roman" w:hAnsi="Times New Roman" w:cs="Times New Roman"/>
          <w:sz w:val="24"/>
          <w:szCs w:val="24"/>
        </w:rPr>
        <w:t xml:space="preserve">the volatility of the spot rate, and </w:t>
      </w:r>
      <w:r w:rsidRPr="00112A1D">
        <w:rPr>
          <w:rFonts w:ascii="Times New Roman" w:eastAsia="Cambria" w:hAnsi="Times New Roman" w:cs="Times New Roman"/>
          <w:i/>
          <w:sz w:val="24"/>
          <w:szCs w:val="24"/>
        </w:rPr>
        <w:t>W</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a standard Brownian motion. The price of risk is assumed to be constant.</w:t>
      </w:r>
    </w:p>
    <w:p w14:paraId="02C4A970" w14:textId="77777777" w:rsidR="00112A1D" w:rsidRPr="00112A1D" w:rsidRDefault="00112A1D" w:rsidP="00112A1D">
      <w:pPr>
        <w:spacing w:after="0"/>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Cox-Ingersoll-Ross Model. </w:t>
      </w:r>
      <w:r w:rsidRPr="00112A1D">
        <w:rPr>
          <w:rFonts w:ascii="Times New Roman" w:hAnsi="Times New Roman" w:cs="Times New Roman"/>
          <w:sz w:val="24"/>
          <w:szCs w:val="24"/>
        </w:rPr>
        <w:t xml:space="preserve">The second model, by Cox, Ingersoll and Ross (1985), is </w:t>
      </w:r>
      <w:proofErr w:type="spellStart"/>
      <w:r w:rsidRPr="00112A1D">
        <w:rPr>
          <w:rFonts w:ascii="Times New Roman" w:hAnsi="Times New Roman" w:cs="Times New Roman"/>
          <w:sz w:val="24"/>
          <w:szCs w:val="24"/>
        </w:rPr>
        <w:t>generalequilibrium</w:t>
      </w:r>
      <w:proofErr w:type="spellEnd"/>
      <w:r w:rsidRPr="00112A1D">
        <w:rPr>
          <w:rFonts w:ascii="Times New Roman" w:hAnsi="Times New Roman" w:cs="Times New Roman"/>
          <w:sz w:val="24"/>
          <w:szCs w:val="24"/>
        </w:rPr>
        <w:t xml:space="preserve"> in nature. It assumes log-utility investors facing a mean-reverting </w:t>
      </w:r>
      <w:proofErr w:type="spellStart"/>
      <w:r w:rsidRPr="00112A1D">
        <w:rPr>
          <w:rFonts w:ascii="Times New Roman" w:hAnsi="Times New Roman" w:cs="Times New Roman"/>
          <w:sz w:val="24"/>
          <w:szCs w:val="24"/>
        </w:rPr>
        <w:t>squareroot</w:t>
      </w:r>
      <w:proofErr w:type="spellEnd"/>
      <w:r w:rsidRPr="00112A1D">
        <w:rPr>
          <w:rFonts w:ascii="Times New Roman" w:hAnsi="Times New Roman" w:cs="Times New Roman"/>
          <w:sz w:val="24"/>
          <w:szCs w:val="24"/>
        </w:rPr>
        <w:t xml:space="preserve"> process for output, and from these derives a mean-reverting square-</w:t>
      </w:r>
      <w:proofErr w:type="spellStart"/>
      <w:r w:rsidRPr="00112A1D">
        <w:rPr>
          <w:rFonts w:ascii="Times New Roman" w:hAnsi="Times New Roman" w:cs="Times New Roman"/>
          <w:sz w:val="24"/>
          <w:szCs w:val="24"/>
        </w:rPr>
        <w:t>root</w:t>
      </w:r>
      <w:proofErr w:type="spellEnd"/>
      <w:r w:rsidRPr="00112A1D">
        <w:rPr>
          <w:rFonts w:ascii="Times New Roman" w:hAnsi="Times New Roman" w:cs="Times New Roman"/>
          <w:sz w:val="24"/>
          <w:szCs w:val="24"/>
        </w:rPr>
        <w:t xml:space="preserve"> process for the instantaneous rate and an endogenous price of risk. The process for </w:t>
      </w:r>
      <w:r w:rsidRPr="00112A1D">
        <w:rPr>
          <w:rFonts w:ascii="Times New Roman" w:eastAsia="Cambria" w:hAnsi="Times New Roman" w:cs="Times New Roman"/>
          <w:i/>
          <w:sz w:val="24"/>
          <w:szCs w:val="24"/>
        </w:rPr>
        <w:t xml:space="preserve">r </w:t>
      </w:r>
      <w:r w:rsidRPr="00112A1D">
        <w:rPr>
          <w:rFonts w:ascii="Times New Roman" w:hAnsi="Times New Roman" w:cs="Times New Roman"/>
          <w:sz w:val="24"/>
          <w:szCs w:val="24"/>
        </w:rPr>
        <w:t>is</w:t>
      </w:r>
    </w:p>
    <w:p w14:paraId="4DA4CEE1" w14:textId="77777777" w:rsidR="00112A1D" w:rsidRPr="00112A1D" w:rsidRDefault="00112A1D" w:rsidP="00112A1D">
      <w:pPr>
        <w:spacing w:after="377" w:line="253" w:lineRule="auto"/>
        <w:ind w:left="2650" w:firstLine="2486"/>
        <w:rPr>
          <w:rFonts w:ascii="Times New Roman" w:hAnsi="Times New Roman" w:cs="Times New Roman"/>
          <w:sz w:val="24"/>
          <w:szCs w:val="24"/>
        </w:rPr>
      </w:pPr>
      <w:r w:rsidRPr="00112A1D">
        <w:rPr>
          <w:rFonts w:ascii="Times New Roman" w:eastAsia="Cambria" w:hAnsi="Times New Roman" w:cs="Times New Roman"/>
          <w:sz w:val="24"/>
          <w:szCs w:val="24"/>
        </w:rPr>
        <w:t xml:space="preserve">q </w:t>
      </w:r>
      <w:proofErr w:type="spellStart"/>
      <w:r w:rsidRPr="00112A1D">
        <w:rPr>
          <w:rFonts w:ascii="Times New Roman" w:eastAsia="Cambria" w:hAnsi="Times New Roman" w:cs="Times New Roman"/>
          <w:i/>
          <w:sz w:val="24"/>
          <w:szCs w:val="24"/>
        </w:rPr>
        <w:t>dr</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α</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β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σ</w:t>
      </w:r>
      <w:r w:rsidRPr="00112A1D">
        <w:rPr>
          <w:rFonts w:ascii="Times New Roman" w:eastAsia="Cambria" w:hAnsi="Times New Roman" w:cs="Times New Roman"/>
          <w:i/>
          <w:sz w:val="24"/>
          <w:szCs w:val="24"/>
        </w:rPr>
        <w:tab/>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roofErr w:type="spellStart"/>
      <w:r w:rsidRPr="00112A1D">
        <w:rPr>
          <w:rFonts w:ascii="Times New Roman" w:eastAsia="Cambria" w:hAnsi="Times New Roman" w:cs="Times New Roman"/>
          <w:i/>
          <w:sz w:val="24"/>
          <w:szCs w:val="24"/>
        </w:rPr>
        <w:t>dW</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hAnsi="Times New Roman" w:cs="Times New Roman"/>
          <w:sz w:val="24"/>
          <w:szCs w:val="24"/>
        </w:rPr>
        <w:tab/>
      </w:r>
      <w:r w:rsidRPr="00112A1D">
        <w:rPr>
          <w:rFonts w:ascii="Times New Roman" w:eastAsia="Cambria" w:hAnsi="Times New Roman" w:cs="Times New Roman"/>
          <w:i/>
          <w:sz w:val="24"/>
          <w:szCs w:val="24"/>
        </w:rPr>
        <w:t>,</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(2)</w:t>
      </w:r>
    </w:p>
    <w:p w14:paraId="46A1797D" w14:textId="77777777" w:rsidR="00112A1D" w:rsidRPr="00112A1D" w:rsidRDefault="00112A1D" w:rsidP="00112A1D">
      <w:pPr>
        <w:spacing w:after="129"/>
        <w:ind w:left="-5"/>
        <w:rPr>
          <w:rFonts w:ascii="Times New Roman" w:hAnsi="Times New Roman" w:cs="Times New Roman"/>
          <w:sz w:val="24"/>
          <w:szCs w:val="24"/>
        </w:rPr>
      </w:pPr>
      <w:r w:rsidRPr="00112A1D">
        <w:rPr>
          <w:rFonts w:ascii="Times New Roman" w:hAnsi="Times New Roman" w:cs="Times New Roman"/>
          <w:sz w:val="24"/>
          <w:szCs w:val="24"/>
        </w:rPr>
        <w:t xml:space="preserve">where </w:t>
      </w:r>
      <w:r w:rsidRPr="00112A1D">
        <w:rPr>
          <w:rFonts w:ascii="Times New Roman" w:eastAsia="Cambria" w:hAnsi="Times New Roman" w:cs="Times New Roman"/>
          <w:i/>
          <w:sz w:val="24"/>
          <w:szCs w:val="24"/>
        </w:rPr>
        <w:t xml:space="preserve">α &gt; </w:t>
      </w:r>
      <w:r w:rsidRPr="00112A1D">
        <w:rPr>
          <w:rFonts w:ascii="Times New Roman" w:hAnsi="Times New Roman" w:cs="Times New Roman"/>
          <w:sz w:val="24"/>
          <w:szCs w:val="24"/>
        </w:rPr>
        <w:t xml:space="preserve">0 is the mean reversion parameter, </w:t>
      </w:r>
      <w:r w:rsidRPr="00112A1D">
        <w:rPr>
          <w:rFonts w:ascii="Times New Roman" w:eastAsia="Cambria" w:hAnsi="Times New Roman" w:cs="Times New Roman"/>
          <w:i/>
          <w:sz w:val="24"/>
          <w:szCs w:val="24"/>
        </w:rPr>
        <w:t xml:space="preserve">β </w:t>
      </w:r>
      <w:r w:rsidRPr="00112A1D">
        <w:rPr>
          <w:rFonts w:ascii="Times New Roman" w:hAnsi="Times New Roman" w:cs="Times New Roman"/>
          <w:sz w:val="24"/>
          <w:szCs w:val="24"/>
        </w:rPr>
        <w:t xml:space="preserve">the unconditional mean of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σ </w:t>
      </w:r>
      <w:r w:rsidRPr="00112A1D">
        <w:rPr>
          <w:rFonts w:ascii="Times New Roman" w:hAnsi="Times New Roman" w:cs="Times New Roman"/>
          <w:sz w:val="24"/>
          <w:szCs w:val="24"/>
        </w:rPr>
        <w:t xml:space="preserve">a measure of volatility of the spot rate, and </w:t>
      </w:r>
      <w:r w:rsidRPr="00112A1D">
        <w:rPr>
          <w:rFonts w:ascii="Times New Roman" w:eastAsia="Cambria" w:hAnsi="Times New Roman" w:cs="Times New Roman"/>
          <w:i/>
          <w:sz w:val="24"/>
          <w:szCs w:val="24"/>
        </w:rPr>
        <w:t>W</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a standard Brownian motion.</w:t>
      </w:r>
    </w:p>
    <w:p w14:paraId="3BBE8288" w14:textId="77777777" w:rsidR="00112A1D" w:rsidRPr="00112A1D" w:rsidRDefault="00112A1D" w:rsidP="00112A1D">
      <w:pPr>
        <w:spacing w:after="10"/>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Richard Model. </w:t>
      </w:r>
      <w:r w:rsidRPr="00112A1D">
        <w:rPr>
          <w:rFonts w:ascii="Times New Roman" w:hAnsi="Times New Roman" w:cs="Times New Roman"/>
          <w:sz w:val="24"/>
          <w:szCs w:val="24"/>
        </w:rPr>
        <w:t>Starting from the Fisher equation, Richard (1978) assumes that the instantaneous real interest rate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 and the expected inflation rate (</w:t>
      </w:r>
      <w:r w:rsidRPr="00112A1D">
        <w:rPr>
          <w:rFonts w:ascii="Times New Roman" w:eastAsia="Cambria" w:hAnsi="Times New Roman" w:cs="Times New Roman"/>
          <w:i/>
          <w:sz w:val="24"/>
          <w:szCs w:val="24"/>
        </w:rPr>
        <w:t>π</w:t>
      </w:r>
      <w:r w:rsidRPr="00112A1D">
        <w:rPr>
          <w:rFonts w:ascii="Times New Roman" w:hAnsi="Times New Roman" w:cs="Times New Roman"/>
          <w:sz w:val="24"/>
          <w:szCs w:val="24"/>
        </w:rPr>
        <w:t xml:space="preserve">) each follow a mean-reverting </w:t>
      </w:r>
      <w:proofErr w:type="spellStart"/>
      <w:r w:rsidRPr="00112A1D">
        <w:rPr>
          <w:rFonts w:ascii="Times New Roman" w:hAnsi="Times New Roman" w:cs="Times New Roman"/>
          <w:sz w:val="24"/>
          <w:szCs w:val="24"/>
        </w:rPr>
        <w:t>squareroot</w:t>
      </w:r>
      <w:proofErr w:type="spellEnd"/>
      <w:r w:rsidRPr="00112A1D">
        <w:rPr>
          <w:rFonts w:ascii="Times New Roman" w:hAnsi="Times New Roman" w:cs="Times New Roman"/>
          <w:sz w:val="24"/>
          <w:szCs w:val="24"/>
        </w:rPr>
        <w:t xml:space="preserve"> process:</w:t>
      </w:r>
    </w:p>
    <w:p w14:paraId="16A2783F" w14:textId="77777777" w:rsidR="00112A1D" w:rsidRPr="00112A1D" w:rsidRDefault="00112A1D" w:rsidP="00112A1D">
      <w:pPr>
        <w:spacing w:after="0"/>
        <w:ind w:left="1412"/>
        <w:jc w:val="center"/>
        <w:rPr>
          <w:rFonts w:ascii="Times New Roman" w:hAnsi="Times New Roman" w:cs="Times New Roman"/>
          <w:sz w:val="24"/>
          <w:szCs w:val="24"/>
        </w:rPr>
      </w:pPr>
      <w:r w:rsidRPr="00112A1D">
        <w:rPr>
          <w:rFonts w:ascii="Times New Roman" w:eastAsia="Cambria" w:hAnsi="Times New Roman" w:cs="Times New Roman"/>
          <w:sz w:val="24"/>
          <w:szCs w:val="24"/>
        </w:rPr>
        <w:t>√</w:t>
      </w:r>
    </w:p>
    <w:p w14:paraId="71EBBE62" w14:textId="77777777" w:rsidR="00112A1D" w:rsidRPr="00112A1D" w:rsidRDefault="00112A1D" w:rsidP="00112A1D">
      <w:pPr>
        <w:spacing w:after="35" w:line="617" w:lineRule="auto"/>
        <w:ind w:left="2447" w:hanging="45"/>
        <w:rPr>
          <w:rFonts w:ascii="Times New Roman" w:hAnsi="Times New Roman" w:cs="Times New Roman"/>
          <w:sz w:val="24"/>
          <w:szCs w:val="24"/>
        </w:rPr>
      </w:pPr>
      <w:r w:rsidRPr="00112A1D">
        <w:rPr>
          <w:rFonts w:ascii="Times New Roman" w:eastAsia="Calibri" w:hAnsi="Times New Roman" w:cs="Times New Roman"/>
          <w:noProof/>
          <w:sz w:val="24"/>
          <w:szCs w:val="24"/>
        </w:rPr>
        <mc:AlternateContent>
          <mc:Choice Requires="wpg">
            <w:drawing>
              <wp:anchor distT="0" distB="0" distL="114300" distR="114300" simplePos="0" relativeHeight="251659264" behindDoc="1" locked="0" layoutInCell="1" allowOverlap="1" wp14:anchorId="1E76D743" wp14:editId="502CDB36">
                <wp:simplePos x="0" y="0"/>
                <wp:positionH relativeFrom="column">
                  <wp:posOffset>3354834</wp:posOffset>
                </wp:positionH>
                <wp:positionV relativeFrom="paragraph">
                  <wp:posOffset>-32483</wp:posOffset>
                </wp:positionV>
                <wp:extent cx="180416" cy="313588"/>
                <wp:effectExtent l="0" t="0" r="0" b="0"/>
                <wp:wrapNone/>
                <wp:docPr id="57014" name="Group 57014"/>
                <wp:cNvGraphicFramePr/>
                <a:graphic xmlns:a="http://schemas.openxmlformats.org/drawingml/2006/main">
                  <a:graphicData uri="http://schemas.microsoft.com/office/word/2010/wordprocessingGroup">
                    <wpg:wgp>
                      <wpg:cNvGrpSpPr/>
                      <wpg:grpSpPr>
                        <a:xfrm>
                          <a:off x="0" y="0"/>
                          <a:ext cx="180416" cy="313588"/>
                          <a:chOff x="0" y="0"/>
                          <a:chExt cx="180416" cy="313588"/>
                        </a:xfrm>
                      </wpg:grpSpPr>
                      <wps:wsp>
                        <wps:cNvPr id="338" name="Shape 338"/>
                        <wps:cNvSpPr/>
                        <wps:spPr>
                          <a:xfrm>
                            <a:off x="74155" y="0"/>
                            <a:ext cx="106261" cy="0"/>
                          </a:xfrm>
                          <a:custGeom>
                            <a:avLst/>
                            <a:gdLst/>
                            <a:ahLst/>
                            <a:cxnLst/>
                            <a:rect l="0" t="0" r="0" b="0"/>
                            <a:pathLst>
                              <a:path w="106261">
                                <a:moveTo>
                                  <a:pt x="0" y="0"/>
                                </a:moveTo>
                                <a:lnTo>
                                  <a:pt x="106261"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0" y="313588"/>
                            <a:ext cx="83947" cy="0"/>
                          </a:xfrm>
                          <a:custGeom>
                            <a:avLst/>
                            <a:gdLst/>
                            <a:ahLst/>
                            <a:cxnLst/>
                            <a:rect l="0" t="0" r="0" b="0"/>
                            <a:pathLst>
                              <a:path w="83947">
                                <a:moveTo>
                                  <a:pt x="0" y="0"/>
                                </a:moveTo>
                                <a:lnTo>
                                  <a:pt x="8394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17EA45" id="Group 57014" o:spid="_x0000_s1026" style="position:absolute;margin-left:264.15pt;margin-top:-2.55pt;width:14.2pt;height:24.7pt;z-index:-251657216" coordsize="180416,31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">
                <v:shape id="Shape 338" o:spid="_x0000_s1027" style="position:absolute;left:74155;width:106261;height:0;visibility:visible;mso-wrap-style:square;v-text-anchor:top" coordsize="10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" path="m,l106261,e" filled="f" strokeweight=".15381mm">
                  <v:stroke miterlimit="83231f" joinstyle="miter"/>
                  <v:path arrowok="t" textboxrect="0,0,106261,0"/>
                </v:shape>
                <v:shape id="Shape 362" o:spid="_x0000_s1028" style="position:absolute;top:313588;width:83947;height:0;visibility:visible;mso-wrap-style:square;v-text-anchor:top" coordsize="83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" path="m,l83947,e" filled="f" strokeweight=".15381mm">
                  <v:stroke miterlimit="83231f" joinstyle="miter"/>
                  <v:path arrowok="t" textboxrect="0,0,83947,0"/>
                </v:shape>
              </v:group>
            </w:pict>
          </mc:Fallback>
        </mc:AlternateContent>
      </w:r>
      <w:proofErr w:type="spellStart"/>
      <w:r w:rsidRPr="00112A1D">
        <w:rPr>
          <w:rFonts w:ascii="Times New Roman" w:eastAsia="Cambria" w:hAnsi="Times New Roman" w:cs="Times New Roman"/>
          <w:i/>
          <w:sz w:val="24"/>
          <w:szCs w:val="24"/>
        </w:rPr>
        <w:t>dR</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a</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R</w:t>
      </w:r>
      <w:r w:rsidRPr="00112A1D">
        <w:rPr>
          <w:rFonts w:ascii="Cambria Math" w:eastAsia="Cambria" w:hAnsi="Cambria Math" w:cs="Cambria Math"/>
          <w:sz w:val="24"/>
          <w:szCs w:val="24"/>
          <w:vertAlign w:val="superscript"/>
        </w:rPr>
        <w:t>∗</w:t>
      </w:r>
      <w:r w:rsidRPr="00112A1D">
        <w:rPr>
          <w:rFonts w:ascii="Times New Roman" w:eastAsia="Cambria" w:hAnsi="Times New Roman" w:cs="Times New Roman"/>
          <w:sz w:val="24"/>
          <w:szCs w:val="24"/>
          <w:vertAlign w:val="superscript"/>
        </w:rPr>
        <w:t xml:space="preserve">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i/>
          <w:sz w:val="24"/>
          <w:szCs w:val="24"/>
        </w:rPr>
        <w:t>σ</w:t>
      </w:r>
      <w:r w:rsidRPr="00112A1D">
        <w:rPr>
          <w:rFonts w:ascii="Times New Roman" w:eastAsia="Cambria" w:hAnsi="Times New Roman" w:cs="Times New Roman"/>
          <w:i/>
          <w:sz w:val="24"/>
          <w:szCs w:val="24"/>
          <w:vertAlign w:val="subscript"/>
        </w:rPr>
        <w:t>R</w:t>
      </w:r>
      <w:proofErr w:type="spellEnd"/>
      <w:r w:rsidRPr="00112A1D">
        <w:rPr>
          <w:rFonts w:ascii="Times New Roman" w:eastAsia="Cambria" w:hAnsi="Times New Roman" w:cs="Times New Roman"/>
          <w:i/>
          <w:sz w:val="24"/>
          <w:szCs w:val="24"/>
          <w:vertAlign w:val="subscript"/>
        </w:rPr>
        <w:t xml:space="preserve"> </w:t>
      </w:r>
      <w:r w:rsidRPr="00112A1D">
        <w:rPr>
          <w:rFonts w:ascii="Times New Roman" w:eastAsia="Cambria" w:hAnsi="Times New Roman" w:cs="Times New Roman"/>
          <w:i/>
          <w:sz w:val="24"/>
          <w:szCs w:val="24"/>
        </w:rPr>
        <w:t xml:space="preserve">R </w:t>
      </w:r>
      <w:proofErr w:type="spellStart"/>
      <w:r w:rsidRPr="00112A1D">
        <w:rPr>
          <w:rFonts w:ascii="Times New Roman" w:eastAsia="Cambria" w:hAnsi="Times New Roman" w:cs="Times New Roman"/>
          <w:i/>
          <w:sz w:val="24"/>
          <w:szCs w:val="24"/>
        </w:rPr>
        <w:t>dZ</w:t>
      </w:r>
      <w:r w:rsidRPr="00112A1D">
        <w:rPr>
          <w:rFonts w:ascii="Times New Roman" w:eastAsia="Cambria" w:hAnsi="Times New Roman" w:cs="Times New Roman"/>
          <w:i/>
          <w:sz w:val="24"/>
          <w:szCs w:val="24"/>
          <w:vertAlign w:val="subscript"/>
        </w:rPr>
        <w:t>R</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 </w:t>
      </w:r>
      <w:r w:rsidRPr="00112A1D">
        <w:rPr>
          <w:rFonts w:ascii="Times New Roman" w:hAnsi="Times New Roman" w:cs="Times New Roman"/>
          <w:sz w:val="24"/>
          <w:szCs w:val="24"/>
        </w:rPr>
        <w:t xml:space="preserve">and (3) </w:t>
      </w:r>
      <w:r w:rsidRPr="00112A1D">
        <w:rPr>
          <w:rFonts w:ascii="Times New Roman" w:eastAsia="Cambria" w:hAnsi="Times New Roman" w:cs="Times New Roman"/>
          <w:i/>
          <w:sz w:val="24"/>
          <w:szCs w:val="24"/>
        </w:rPr>
        <w:t>dπ</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c</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π</w:t>
      </w:r>
      <w:r w:rsidRPr="00112A1D">
        <w:rPr>
          <w:rFonts w:ascii="Cambria Math" w:eastAsia="Cambria" w:hAnsi="Cambria Math" w:cs="Cambria Math"/>
          <w:sz w:val="24"/>
          <w:szCs w:val="24"/>
          <w:vertAlign w:val="superscript"/>
        </w:rPr>
        <w:t>∗</w:t>
      </w:r>
      <w:r w:rsidRPr="00112A1D">
        <w:rPr>
          <w:rFonts w:ascii="Times New Roman" w:eastAsia="Cambria" w:hAnsi="Times New Roman" w:cs="Times New Roman"/>
          <w:sz w:val="24"/>
          <w:szCs w:val="24"/>
          <w:vertAlign w:val="superscript"/>
        </w:rPr>
        <w:t xml:space="preserve">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π</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σ</w:t>
      </w:r>
      <w:r w:rsidRPr="00112A1D">
        <w:rPr>
          <w:rFonts w:ascii="Times New Roman" w:eastAsia="Cambria" w:hAnsi="Times New Roman" w:cs="Times New Roman"/>
          <w:i/>
          <w:sz w:val="24"/>
          <w:szCs w:val="24"/>
          <w:vertAlign w:val="subscript"/>
        </w:rPr>
        <w:t>π</w:t>
      </w:r>
      <w:r w:rsidRPr="00112A1D">
        <w:rPr>
          <w:rFonts w:ascii="Times New Roman" w:eastAsia="Cambria" w:hAnsi="Times New Roman" w:cs="Times New Roman"/>
          <w:sz w:val="24"/>
          <w:szCs w:val="24"/>
        </w:rPr>
        <w:t>√</w:t>
      </w:r>
      <w:r w:rsidRPr="00112A1D">
        <w:rPr>
          <w:rFonts w:ascii="Times New Roman" w:eastAsia="Cambria" w:hAnsi="Times New Roman" w:cs="Times New Roman"/>
          <w:i/>
          <w:sz w:val="24"/>
          <w:szCs w:val="24"/>
        </w:rPr>
        <w:t xml:space="preserve">π </w:t>
      </w:r>
      <w:proofErr w:type="spellStart"/>
      <w:r w:rsidRPr="00112A1D">
        <w:rPr>
          <w:rFonts w:ascii="Times New Roman" w:eastAsia="Cambria" w:hAnsi="Times New Roman" w:cs="Times New Roman"/>
          <w:i/>
          <w:sz w:val="24"/>
          <w:szCs w:val="24"/>
        </w:rPr>
        <w:t>dZ</w:t>
      </w:r>
      <w:proofErr w:type="spellEnd"/>
      <w:r w:rsidRPr="00112A1D">
        <w:rPr>
          <w:rFonts w:ascii="Times New Roman" w:eastAsia="Cambria" w:hAnsi="Times New Roman" w:cs="Times New Roman"/>
          <w:i/>
          <w:sz w:val="24"/>
          <w:szCs w:val="24"/>
          <w:vertAlign w:val="subscript"/>
        </w:rPr>
        <w:t>π</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 </w:t>
      </w:r>
      <w:r w:rsidRPr="00112A1D">
        <w:rPr>
          <w:rFonts w:ascii="Times New Roman" w:hAnsi="Times New Roman" w:cs="Times New Roman"/>
          <w:sz w:val="24"/>
          <w:szCs w:val="24"/>
        </w:rPr>
        <w:t>(4)</w:t>
      </w:r>
    </w:p>
    <w:p w14:paraId="7BF3A9F6" w14:textId="77777777" w:rsidR="00112A1D" w:rsidRPr="00112A1D" w:rsidRDefault="00112A1D" w:rsidP="00112A1D">
      <w:pPr>
        <w:spacing w:after="139"/>
        <w:ind w:left="-5"/>
        <w:rPr>
          <w:rFonts w:ascii="Times New Roman" w:hAnsi="Times New Roman" w:cs="Times New Roman"/>
          <w:sz w:val="24"/>
          <w:szCs w:val="24"/>
        </w:rPr>
      </w:pPr>
      <w:r w:rsidRPr="00112A1D">
        <w:rPr>
          <w:rFonts w:ascii="Times New Roman" w:hAnsi="Times New Roman" w:cs="Times New Roman"/>
          <w:sz w:val="24"/>
          <w:szCs w:val="24"/>
        </w:rPr>
        <w:t xml:space="preserve">The correlation between </w:t>
      </w:r>
      <w:r w:rsidRPr="00112A1D">
        <w:rPr>
          <w:rFonts w:ascii="Times New Roman" w:eastAsia="Cambria" w:hAnsi="Times New Roman" w:cs="Times New Roman"/>
          <w:i/>
          <w:sz w:val="24"/>
          <w:szCs w:val="24"/>
        </w:rPr>
        <w:t>Z</w:t>
      </w:r>
      <w:r w:rsidRPr="00112A1D">
        <w:rPr>
          <w:rFonts w:ascii="Times New Roman" w:eastAsia="Cambria" w:hAnsi="Times New Roman" w:cs="Times New Roman"/>
          <w:i/>
          <w:sz w:val="24"/>
          <w:szCs w:val="24"/>
          <w:vertAlign w:val="subscript"/>
        </w:rPr>
        <w:t xml:space="preserve">R </w:t>
      </w:r>
      <w:r w:rsidRPr="00112A1D">
        <w:rPr>
          <w:rFonts w:ascii="Times New Roman" w:hAnsi="Times New Roman" w:cs="Times New Roman"/>
          <w:sz w:val="24"/>
          <w:szCs w:val="24"/>
        </w:rPr>
        <w:t xml:space="preserve">and </w:t>
      </w:r>
      <w:r w:rsidRPr="00112A1D">
        <w:rPr>
          <w:rFonts w:ascii="Times New Roman" w:eastAsia="Cambria" w:hAnsi="Times New Roman" w:cs="Times New Roman"/>
          <w:i/>
          <w:sz w:val="24"/>
          <w:szCs w:val="24"/>
        </w:rPr>
        <w:t>Z</w:t>
      </w:r>
      <w:r w:rsidRPr="00112A1D">
        <w:rPr>
          <w:rFonts w:ascii="Times New Roman" w:eastAsia="Cambria" w:hAnsi="Times New Roman" w:cs="Times New Roman"/>
          <w:i/>
          <w:sz w:val="24"/>
          <w:szCs w:val="24"/>
          <w:vertAlign w:val="subscript"/>
        </w:rPr>
        <w:t xml:space="preserve">π </w:t>
      </w:r>
      <w:r w:rsidRPr="00112A1D">
        <w:rPr>
          <w:rFonts w:ascii="Times New Roman" w:hAnsi="Times New Roman" w:cs="Times New Roman"/>
          <w:sz w:val="24"/>
          <w:szCs w:val="24"/>
        </w:rPr>
        <w:t>is assumed to be zero. Actual inflation is expected inflation plus noise, and the nominal rate is the real rate plus expected inflation:</w:t>
      </w:r>
    </w:p>
    <w:tbl>
      <w:tblPr>
        <w:tblStyle w:val="TableGrid"/>
        <w:tblW w:w="6839" w:type="dxa"/>
        <w:tblInd w:w="2378" w:type="dxa"/>
        <w:tblCellMar>
          <w:top w:w="0" w:type="dxa"/>
          <w:left w:w="0" w:type="dxa"/>
          <w:bottom w:w="43" w:type="dxa"/>
          <w:right w:w="0" w:type="dxa"/>
        </w:tblCellMar>
        <w:tblLook w:val="04A0" w:firstRow="1" w:lastRow="0" w:firstColumn="1" w:lastColumn="0" w:noHBand="0" w:noVBand="1"/>
      </w:tblPr>
      <w:tblGrid>
        <w:gridCol w:w="1260"/>
        <w:gridCol w:w="369"/>
        <w:gridCol w:w="4930"/>
        <w:gridCol w:w="280"/>
      </w:tblGrid>
      <w:tr w:rsidR="00112A1D" w:rsidRPr="00112A1D" w14:paraId="52526912" w14:textId="77777777" w:rsidTr="004F391B">
        <w:trPr>
          <w:trHeight w:val="317"/>
        </w:trPr>
        <w:tc>
          <w:tcPr>
            <w:tcW w:w="1260" w:type="dxa"/>
            <w:tcBorders>
              <w:top w:val="nil"/>
              <w:left w:val="nil"/>
              <w:bottom w:val="nil"/>
              <w:right w:val="nil"/>
            </w:tcBorders>
          </w:tcPr>
          <w:p w14:paraId="4DCC4604" w14:textId="77777777" w:rsidR="00112A1D" w:rsidRPr="00112A1D" w:rsidRDefault="00112A1D" w:rsidP="004F391B">
            <w:pPr>
              <w:spacing w:line="259" w:lineRule="auto"/>
              <w:rPr>
                <w:rFonts w:ascii="Times New Roman" w:hAnsi="Times New Roman" w:cs="Times New Roman"/>
                <w:sz w:val="24"/>
                <w:szCs w:val="24"/>
              </w:rPr>
            </w:pPr>
            <w:proofErr w:type="spellStart"/>
            <w:r w:rsidRPr="00112A1D">
              <w:rPr>
                <w:rFonts w:ascii="Times New Roman" w:eastAsia="Cambria" w:hAnsi="Times New Roman" w:cs="Times New Roman"/>
                <w:i/>
                <w:sz w:val="24"/>
                <w:szCs w:val="24"/>
              </w:rPr>
              <w:t>dP</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/P</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69" w:type="dxa"/>
            <w:tcBorders>
              <w:top w:val="nil"/>
              <w:left w:val="nil"/>
              <w:bottom w:val="nil"/>
              <w:right w:val="nil"/>
            </w:tcBorders>
          </w:tcPr>
          <w:p w14:paraId="30A6E6D7"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w:t>
            </w:r>
          </w:p>
        </w:tc>
        <w:tc>
          <w:tcPr>
            <w:tcW w:w="4931" w:type="dxa"/>
            <w:tcBorders>
              <w:top w:val="nil"/>
              <w:left w:val="nil"/>
              <w:bottom w:val="nil"/>
              <w:right w:val="nil"/>
            </w:tcBorders>
          </w:tcPr>
          <w:p w14:paraId="0DF2825A"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π</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i/>
                <w:sz w:val="24"/>
                <w:szCs w:val="24"/>
              </w:rPr>
              <w:t>σ</w:t>
            </w:r>
            <w:r w:rsidRPr="00112A1D">
              <w:rPr>
                <w:rFonts w:ascii="Times New Roman" w:eastAsia="Cambria" w:hAnsi="Times New Roman" w:cs="Times New Roman"/>
                <w:i/>
                <w:sz w:val="24"/>
                <w:szCs w:val="24"/>
                <w:vertAlign w:val="subscript"/>
              </w:rPr>
              <w:t>P</w:t>
            </w:r>
            <w:proofErr w:type="spellEnd"/>
            <w:r w:rsidRPr="00112A1D">
              <w:rPr>
                <w:rFonts w:ascii="Times New Roman" w:eastAsia="Cambria" w:hAnsi="Times New Roman" w:cs="Times New Roman"/>
                <w:i/>
                <w:sz w:val="24"/>
                <w:szCs w:val="24"/>
                <w:vertAlign w:val="subscript"/>
              </w:rPr>
              <w:t xml:space="preserve">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π,R</w:t>
            </w:r>
            <w:r w:rsidRPr="00112A1D">
              <w:rPr>
                <w:rFonts w:ascii="Times New Roman" w:hAnsi="Times New Roman" w:cs="Times New Roman"/>
                <w:sz w:val="24"/>
                <w:szCs w:val="24"/>
              </w:rPr>
              <w:t>)</w:t>
            </w:r>
            <w:proofErr w:type="spellStart"/>
            <w:r w:rsidRPr="00112A1D">
              <w:rPr>
                <w:rFonts w:ascii="Times New Roman" w:eastAsia="Cambria" w:hAnsi="Times New Roman" w:cs="Times New Roman"/>
                <w:i/>
                <w:sz w:val="24"/>
                <w:szCs w:val="24"/>
              </w:rPr>
              <w:t>dZ</w:t>
            </w:r>
            <w:r w:rsidRPr="00112A1D">
              <w:rPr>
                <w:rFonts w:ascii="Times New Roman" w:eastAsia="Cambria" w:hAnsi="Times New Roman" w:cs="Times New Roman"/>
                <w:i/>
                <w:sz w:val="24"/>
                <w:szCs w:val="24"/>
                <w:vertAlign w:val="subscript"/>
              </w:rPr>
              <w:t>P</w:t>
            </w:r>
            <w:proofErr w:type="spellEnd"/>
            <w:r w:rsidRPr="00112A1D">
              <w:rPr>
                <w:rFonts w:ascii="Times New Roman" w:eastAsia="Cambria" w:hAnsi="Times New Roman" w:cs="Times New Roman"/>
                <w:i/>
                <w:sz w:val="24"/>
                <w:szCs w:val="24"/>
                <w:vertAlign w:val="subscript"/>
              </w:rPr>
              <w:t xml:space="preserve">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 </w:t>
            </w:r>
            <w:r w:rsidRPr="00112A1D">
              <w:rPr>
                <w:rFonts w:ascii="Times New Roman" w:hAnsi="Times New Roman" w:cs="Times New Roman"/>
                <w:sz w:val="24"/>
                <w:szCs w:val="24"/>
              </w:rPr>
              <w:t>and</w:t>
            </w:r>
          </w:p>
        </w:tc>
        <w:tc>
          <w:tcPr>
            <w:tcW w:w="279" w:type="dxa"/>
            <w:tcBorders>
              <w:top w:val="nil"/>
              <w:left w:val="nil"/>
              <w:bottom w:val="nil"/>
              <w:right w:val="nil"/>
            </w:tcBorders>
          </w:tcPr>
          <w:p w14:paraId="2B7F6BAC"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(5)</w:t>
            </w:r>
          </w:p>
        </w:tc>
      </w:tr>
      <w:tr w:rsidR="00112A1D" w:rsidRPr="00112A1D" w14:paraId="480329A2" w14:textId="77777777" w:rsidTr="004F391B">
        <w:trPr>
          <w:trHeight w:val="386"/>
        </w:trPr>
        <w:tc>
          <w:tcPr>
            <w:tcW w:w="1260" w:type="dxa"/>
            <w:tcBorders>
              <w:top w:val="nil"/>
              <w:left w:val="nil"/>
              <w:bottom w:val="nil"/>
              <w:right w:val="nil"/>
            </w:tcBorders>
            <w:vAlign w:val="bottom"/>
          </w:tcPr>
          <w:p w14:paraId="3E95AB3C" w14:textId="77777777" w:rsidR="00112A1D" w:rsidRPr="00112A1D" w:rsidRDefault="00112A1D" w:rsidP="004F391B">
            <w:pPr>
              <w:spacing w:line="259" w:lineRule="auto"/>
              <w:ind w:left="707"/>
              <w:rPr>
                <w:rFonts w:ascii="Times New Roman" w:hAnsi="Times New Roman" w:cs="Times New Roman"/>
                <w:sz w:val="24"/>
                <w:szCs w:val="24"/>
              </w:rPr>
            </w:pP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69" w:type="dxa"/>
            <w:tcBorders>
              <w:top w:val="nil"/>
              <w:left w:val="nil"/>
              <w:bottom w:val="nil"/>
              <w:right w:val="nil"/>
            </w:tcBorders>
            <w:vAlign w:val="bottom"/>
          </w:tcPr>
          <w:p w14:paraId="0ED6F285"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w:t>
            </w:r>
          </w:p>
        </w:tc>
        <w:tc>
          <w:tcPr>
            <w:tcW w:w="4931" w:type="dxa"/>
            <w:tcBorders>
              <w:top w:val="nil"/>
              <w:left w:val="nil"/>
              <w:bottom w:val="nil"/>
              <w:right w:val="nil"/>
            </w:tcBorders>
            <w:vAlign w:val="bottom"/>
          </w:tcPr>
          <w:p w14:paraId="672283FF"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π</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)(1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σ</w:t>
            </w:r>
            <w:r w:rsidRPr="00112A1D">
              <w:rPr>
                <w:rFonts w:ascii="Times New Roman" w:eastAsia="Cambria" w:hAnsi="Times New Roman" w:cs="Times New Roman"/>
                <w:i/>
                <w:sz w:val="24"/>
                <w:szCs w:val="24"/>
                <w:vertAlign w:val="subscript"/>
              </w:rPr>
              <w:t>P</w:t>
            </w:r>
            <w:r w:rsidRPr="00112A1D">
              <w:rPr>
                <w:rFonts w:ascii="Times New Roman" w:eastAsia="Cambria" w:hAnsi="Times New Roman" w:cs="Times New Roman"/>
                <w:sz w:val="24"/>
                <w:szCs w:val="24"/>
                <w:vertAlign w:val="superscript"/>
              </w:rPr>
              <w:t xml:space="preserve">2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p>
        </w:tc>
        <w:tc>
          <w:tcPr>
            <w:tcW w:w="279" w:type="dxa"/>
            <w:tcBorders>
              <w:top w:val="nil"/>
              <w:left w:val="nil"/>
              <w:bottom w:val="nil"/>
              <w:right w:val="nil"/>
            </w:tcBorders>
            <w:vAlign w:val="bottom"/>
          </w:tcPr>
          <w:p w14:paraId="322EC9DE"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(6)</w:t>
            </w:r>
          </w:p>
        </w:tc>
      </w:tr>
    </w:tbl>
    <w:p w14:paraId="3C60F97A" w14:textId="77777777" w:rsidR="00112A1D" w:rsidRPr="00112A1D" w:rsidRDefault="00112A1D" w:rsidP="00112A1D">
      <w:pPr>
        <w:spacing w:after="23"/>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Longstaff and Schwartz model. </w:t>
      </w:r>
      <w:r w:rsidRPr="00112A1D">
        <w:rPr>
          <w:rFonts w:ascii="Times New Roman" w:hAnsi="Times New Roman" w:cs="Times New Roman"/>
          <w:sz w:val="24"/>
          <w:szCs w:val="24"/>
        </w:rPr>
        <w:t xml:space="preserve">Longstaff and Schwartz (1992) develop a two-factor general equilibrium model of the term structure that builds upon CIR. They take the short-term interest rate and the instantaneous variance of the short-term interest rate as the two driving factors. The mathematical structure is very similar to Richards’, though. Initially, Longstaff and Schwartz assume two unobservable state variables, </w:t>
      </w:r>
      <w:r w:rsidRPr="00112A1D">
        <w:rPr>
          <w:rFonts w:ascii="Times New Roman" w:eastAsia="Cambria" w:hAnsi="Times New Roman" w:cs="Times New Roman"/>
          <w:i/>
          <w:sz w:val="24"/>
          <w:szCs w:val="24"/>
        </w:rPr>
        <w:t xml:space="preserve">X </w:t>
      </w:r>
      <w:r w:rsidRPr="00112A1D">
        <w:rPr>
          <w:rFonts w:ascii="Times New Roman" w:hAnsi="Times New Roman" w:cs="Times New Roman"/>
          <w:sz w:val="24"/>
          <w:szCs w:val="24"/>
        </w:rPr>
        <w:t xml:space="preserve">and </w:t>
      </w:r>
      <w:r w:rsidRPr="00112A1D">
        <w:rPr>
          <w:rFonts w:ascii="Times New Roman" w:eastAsia="Cambria" w:hAnsi="Times New Roman" w:cs="Times New Roman"/>
          <w:i/>
          <w:sz w:val="24"/>
          <w:szCs w:val="24"/>
        </w:rPr>
        <w:t xml:space="preserve">Y </w:t>
      </w:r>
      <w:r w:rsidRPr="00112A1D">
        <w:rPr>
          <w:rFonts w:ascii="Times New Roman" w:hAnsi="Times New Roman" w:cs="Times New Roman"/>
          <w:sz w:val="24"/>
          <w:szCs w:val="24"/>
        </w:rPr>
        <w:t xml:space="preserve">, which follow </w:t>
      </w:r>
      <w:proofErr w:type="spellStart"/>
      <w:r w:rsidRPr="00112A1D">
        <w:rPr>
          <w:rFonts w:ascii="Times New Roman" w:hAnsi="Times New Roman" w:cs="Times New Roman"/>
          <w:sz w:val="24"/>
          <w:szCs w:val="24"/>
        </w:rPr>
        <w:t>squareroot</w:t>
      </w:r>
      <w:proofErr w:type="spellEnd"/>
      <w:r w:rsidRPr="00112A1D">
        <w:rPr>
          <w:rFonts w:ascii="Times New Roman" w:hAnsi="Times New Roman" w:cs="Times New Roman"/>
          <w:sz w:val="24"/>
          <w:szCs w:val="24"/>
        </w:rPr>
        <w:t xml:space="preserve"> processes,</w:t>
      </w:r>
    </w:p>
    <w:p w14:paraId="6F4F9E0D" w14:textId="77777777" w:rsidR="00112A1D" w:rsidRPr="00112A1D" w:rsidRDefault="00112A1D" w:rsidP="00112A1D">
      <w:pPr>
        <w:spacing w:after="59" w:line="216" w:lineRule="auto"/>
        <w:ind w:left="2688" w:firstLine="2276"/>
        <w:rPr>
          <w:rFonts w:ascii="Times New Roman" w:hAnsi="Times New Roman" w:cs="Times New Roman"/>
          <w:sz w:val="24"/>
          <w:szCs w:val="24"/>
        </w:rPr>
      </w:pPr>
      <w:r w:rsidRPr="00112A1D">
        <w:rPr>
          <w:rFonts w:ascii="Times New Roman" w:eastAsia="Calibri" w:hAnsi="Times New Roman" w:cs="Times New Roman"/>
          <w:noProof/>
          <w:sz w:val="24"/>
          <w:szCs w:val="24"/>
        </w:rPr>
        <mc:AlternateContent>
          <mc:Choice Requires="wpg">
            <w:drawing>
              <wp:anchor distT="0" distB="0" distL="114300" distR="114300" simplePos="0" relativeHeight="251660288" behindDoc="1" locked="0" layoutInCell="1" allowOverlap="1" wp14:anchorId="63E29775" wp14:editId="06D9527A">
                <wp:simplePos x="0" y="0"/>
                <wp:positionH relativeFrom="column">
                  <wp:posOffset>3267788</wp:posOffset>
                </wp:positionH>
                <wp:positionV relativeFrom="paragraph">
                  <wp:posOffset>101141</wp:posOffset>
                </wp:positionV>
                <wp:extent cx="125654" cy="296075"/>
                <wp:effectExtent l="0" t="0" r="0" b="0"/>
                <wp:wrapNone/>
                <wp:docPr id="56484" name="Group 56484"/>
                <wp:cNvGraphicFramePr/>
                <a:graphic xmlns:a="http://schemas.openxmlformats.org/drawingml/2006/main">
                  <a:graphicData uri="http://schemas.microsoft.com/office/word/2010/wordprocessingGroup">
                    <wpg:wgp>
                      <wpg:cNvGrpSpPr/>
                      <wpg:grpSpPr>
                        <a:xfrm>
                          <a:off x="0" y="0"/>
                          <a:ext cx="125654" cy="296075"/>
                          <a:chOff x="0" y="0"/>
                          <a:chExt cx="125654" cy="296075"/>
                        </a:xfrm>
                      </wpg:grpSpPr>
                      <wps:wsp>
                        <wps:cNvPr id="470" name="Shape 470"/>
                        <wps:cNvSpPr/>
                        <wps:spPr>
                          <a:xfrm>
                            <a:off x="0" y="0"/>
                            <a:ext cx="125654" cy="0"/>
                          </a:xfrm>
                          <a:custGeom>
                            <a:avLst/>
                            <a:gdLst/>
                            <a:ahLst/>
                            <a:cxnLst/>
                            <a:rect l="0" t="0" r="0" b="0"/>
                            <a:pathLst>
                              <a:path w="125654">
                                <a:moveTo>
                                  <a:pt x="0" y="0"/>
                                </a:moveTo>
                                <a:lnTo>
                                  <a:pt x="125654"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488" name="Shape 488"/>
                        <wps:cNvSpPr/>
                        <wps:spPr>
                          <a:xfrm>
                            <a:off x="12281" y="296075"/>
                            <a:ext cx="111227" cy="0"/>
                          </a:xfrm>
                          <a:custGeom>
                            <a:avLst/>
                            <a:gdLst/>
                            <a:ahLst/>
                            <a:cxnLst/>
                            <a:rect l="0" t="0" r="0" b="0"/>
                            <a:pathLst>
                              <a:path w="111227">
                                <a:moveTo>
                                  <a:pt x="0" y="0"/>
                                </a:moveTo>
                                <a:lnTo>
                                  <a:pt x="11122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2A76DE" id="Group 56484" o:spid="_x0000_s1026" style="position:absolute;margin-left:257.3pt;margin-top:7.95pt;width:9.9pt;height:23.3pt;z-index:-251656192" coordsize="125654,29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">
                <v:shape id="Shape 470" o:spid="_x0000_s1027" style="position:absolute;width:125654;height:0;visibility:visible;mso-wrap-style:square;v-text-anchor:top" coordsize="1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" path="m,l125654,e" filled="f" strokeweight=".15381mm">
                  <v:stroke miterlimit="83231f" joinstyle="miter"/>
                  <v:path arrowok="t" textboxrect="0,0,125654,0"/>
                </v:shape>
                <v:shape id="Shape 488" o:spid="_x0000_s1028" style="position:absolute;left:12281;top:296075;width:111227;height:0;visibility:visible;mso-wrap-style:square;v-text-anchor:top" coordsize="111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" path="m,l111227,e" filled="f" strokeweight=".15381mm">
                  <v:stroke miterlimit="83231f" joinstyle="miter"/>
                  <v:path arrowok="t" textboxrect="0,0,111227,0"/>
                </v:shape>
              </v:group>
            </w:pict>
          </mc:Fallback>
        </mc:AlternateContent>
      </w:r>
      <w:r w:rsidRPr="00112A1D">
        <w:rPr>
          <w:rFonts w:ascii="Times New Roman" w:eastAsia="Cambria" w:hAnsi="Times New Roman" w:cs="Times New Roman"/>
          <w:sz w:val="24"/>
          <w:szCs w:val="24"/>
        </w:rPr>
        <w:t xml:space="preserve">√ </w:t>
      </w:r>
      <w:proofErr w:type="spellStart"/>
      <w:r w:rsidRPr="00112A1D">
        <w:rPr>
          <w:rFonts w:ascii="Times New Roman" w:eastAsia="Cambria" w:hAnsi="Times New Roman" w:cs="Times New Roman"/>
          <w:i/>
          <w:sz w:val="24"/>
          <w:szCs w:val="24"/>
        </w:rPr>
        <w:t>dX</w:t>
      </w:r>
      <w:proofErr w:type="spellEnd"/>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w:t>
      </w:r>
      <w:r w:rsidRPr="00112A1D">
        <w:rPr>
          <w:rFonts w:ascii="Times New Roman" w:hAnsi="Times New Roman" w:cs="Times New Roman"/>
          <w:sz w:val="24"/>
          <w:szCs w:val="24"/>
        </w:rPr>
        <w:tab/>
        <w:t>(</w:t>
      </w:r>
      <w:r w:rsidRPr="00112A1D">
        <w:rPr>
          <w:rFonts w:ascii="Times New Roman" w:eastAsia="Cambria" w:hAnsi="Times New Roman" w:cs="Times New Roman"/>
          <w:i/>
          <w:sz w:val="24"/>
          <w:szCs w:val="24"/>
        </w:rPr>
        <w:t xml:space="preserve">a </w:t>
      </w:r>
      <w:r w:rsidRPr="00112A1D">
        <w:rPr>
          <w:rFonts w:ascii="Times New Roman" w:eastAsia="Cambria" w:hAnsi="Times New Roman" w:cs="Times New Roman"/>
          <w:sz w:val="24"/>
          <w:szCs w:val="24"/>
        </w:rPr>
        <w:t xml:space="preserve">− </w:t>
      </w:r>
      <w:proofErr w:type="spellStart"/>
      <w:r w:rsidRPr="00112A1D">
        <w:rPr>
          <w:rFonts w:ascii="Times New Roman" w:eastAsia="Cambria" w:hAnsi="Times New Roman" w:cs="Times New Roman"/>
          <w:i/>
          <w:sz w:val="24"/>
          <w:szCs w:val="24"/>
        </w:rPr>
        <w:t>bX</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c XdW</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 </w:t>
      </w:r>
      <w:r w:rsidRPr="00112A1D">
        <w:rPr>
          <w:rFonts w:ascii="Times New Roman" w:hAnsi="Times New Roman" w:cs="Times New Roman"/>
          <w:sz w:val="24"/>
          <w:szCs w:val="24"/>
        </w:rPr>
        <w:t>and</w:t>
      </w:r>
      <w:r w:rsidRPr="00112A1D">
        <w:rPr>
          <w:rFonts w:ascii="Times New Roman" w:hAnsi="Times New Roman" w:cs="Times New Roman"/>
          <w:sz w:val="24"/>
          <w:szCs w:val="24"/>
        </w:rPr>
        <w:tab/>
        <w:t>(7)</w:t>
      </w:r>
    </w:p>
    <w:p w14:paraId="5C6F45AB" w14:textId="77777777" w:rsidR="00112A1D" w:rsidRPr="00112A1D" w:rsidRDefault="00112A1D" w:rsidP="00112A1D">
      <w:pPr>
        <w:spacing w:after="0"/>
        <w:ind w:left="1412" w:right="469"/>
        <w:jc w:val="center"/>
        <w:rPr>
          <w:rFonts w:ascii="Times New Roman" w:hAnsi="Times New Roman" w:cs="Times New Roman"/>
          <w:sz w:val="24"/>
          <w:szCs w:val="24"/>
        </w:rPr>
      </w:pPr>
      <w:r w:rsidRPr="00112A1D">
        <w:rPr>
          <w:rFonts w:ascii="Times New Roman" w:eastAsia="Cambria" w:hAnsi="Times New Roman" w:cs="Times New Roman"/>
          <w:sz w:val="24"/>
          <w:szCs w:val="24"/>
        </w:rPr>
        <w:t>√</w:t>
      </w:r>
    </w:p>
    <w:p w14:paraId="33D08F28" w14:textId="77777777" w:rsidR="00112A1D" w:rsidRPr="00112A1D" w:rsidRDefault="00112A1D" w:rsidP="00112A1D">
      <w:pPr>
        <w:tabs>
          <w:tab w:val="center" w:pos="2825"/>
          <w:tab w:val="center" w:pos="3284"/>
          <w:tab w:val="center" w:pos="4264"/>
          <w:tab w:val="center" w:pos="5615"/>
          <w:tab w:val="right" w:pos="9216"/>
        </w:tabs>
        <w:spacing w:after="367"/>
        <w:rPr>
          <w:rFonts w:ascii="Times New Roman" w:hAnsi="Times New Roman" w:cs="Times New Roman"/>
          <w:sz w:val="24"/>
          <w:szCs w:val="24"/>
        </w:rPr>
      </w:pPr>
      <w:r w:rsidRPr="00112A1D">
        <w:rPr>
          <w:rFonts w:ascii="Times New Roman" w:eastAsia="Calibri" w:hAnsi="Times New Roman" w:cs="Times New Roman"/>
          <w:sz w:val="24"/>
          <w:szCs w:val="24"/>
        </w:rPr>
        <w:tab/>
      </w:r>
      <w:proofErr w:type="spellStart"/>
      <w:r w:rsidRPr="00112A1D">
        <w:rPr>
          <w:rFonts w:ascii="Times New Roman" w:eastAsia="Cambria" w:hAnsi="Times New Roman" w:cs="Times New Roman"/>
          <w:i/>
          <w:sz w:val="24"/>
          <w:szCs w:val="24"/>
        </w:rPr>
        <w:t>dY</w:t>
      </w:r>
      <w:proofErr w:type="spellEnd"/>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w:t>
      </w:r>
      <w:r w:rsidRPr="00112A1D">
        <w:rPr>
          <w:rFonts w:ascii="Times New Roman" w:hAnsi="Times New Roman" w:cs="Times New Roman"/>
          <w:sz w:val="24"/>
          <w:szCs w:val="24"/>
        </w:rPr>
        <w:tab/>
        <w:t>(</w:t>
      </w:r>
      <w:r w:rsidRPr="00112A1D">
        <w:rPr>
          <w:rFonts w:ascii="Times New Roman" w:eastAsia="Cambria" w:hAnsi="Times New Roman" w:cs="Times New Roman"/>
          <w:i/>
          <w:sz w:val="24"/>
          <w:szCs w:val="24"/>
        </w:rPr>
        <w:t xml:space="preserve">d </w:t>
      </w:r>
      <w:r w:rsidRPr="00112A1D">
        <w:rPr>
          <w:rFonts w:ascii="Times New Roman" w:eastAsia="Cambria" w:hAnsi="Times New Roman" w:cs="Times New Roman"/>
          <w:sz w:val="24"/>
          <w:szCs w:val="24"/>
        </w:rPr>
        <w:t xml:space="preserve">− </w:t>
      </w:r>
      <w:proofErr w:type="spellStart"/>
      <w:r w:rsidRPr="00112A1D">
        <w:rPr>
          <w:rFonts w:ascii="Times New Roman" w:eastAsia="Cambria" w:hAnsi="Times New Roman" w:cs="Times New Roman"/>
          <w:i/>
          <w:sz w:val="24"/>
          <w:szCs w:val="24"/>
        </w:rPr>
        <w:t>eY</w:t>
      </w:r>
      <w:proofErr w:type="spellEnd"/>
      <w:r w:rsidRPr="00112A1D">
        <w:rPr>
          <w:rFonts w:ascii="Times New Roman" w:eastAsia="Cambria" w:hAnsi="Times New Roman" w:cs="Times New Roman"/>
          <w:i/>
          <w:sz w:val="24"/>
          <w:szCs w:val="24"/>
        </w:rPr>
        <w:t xml:space="preserve">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f</w:t>
      </w:r>
      <w:r w:rsidRPr="00112A1D">
        <w:rPr>
          <w:rFonts w:ascii="Times New Roman" w:eastAsia="Cambria" w:hAnsi="Times New Roman" w:cs="Times New Roman"/>
          <w:i/>
          <w:sz w:val="24"/>
          <w:szCs w:val="24"/>
        </w:rPr>
        <w:tab/>
        <w:t>Y dW</w:t>
      </w:r>
      <w:r w:rsidRPr="00112A1D">
        <w:rPr>
          <w:rFonts w:ascii="Times New Roman" w:eastAsia="Cambria" w:hAnsi="Times New Roman" w:cs="Times New Roman"/>
          <w:sz w:val="24"/>
          <w:szCs w:val="24"/>
          <w:vertAlign w:val="subscript"/>
        </w:rPr>
        <w:t>3</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(8)</w:t>
      </w:r>
    </w:p>
    <w:p w14:paraId="6310C9CC" w14:textId="77777777" w:rsidR="00112A1D" w:rsidRPr="00112A1D" w:rsidRDefault="00112A1D" w:rsidP="00112A1D">
      <w:pPr>
        <w:spacing w:after="199"/>
        <w:ind w:left="-5"/>
        <w:rPr>
          <w:rFonts w:ascii="Times New Roman" w:hAnsi="Times New Roman" w:cs="Times New Roman"/>
          <w:sz w:val="24"/>
          <w:szCs w:val="24"/>
        </w:rPr>
      </w:pPr>
      <w:r w:rsidRPr="00112A1D">
        <w:rPr>
          <w:rFonts w:ascii="Times New Roman" w:hAnsi="Times New Roman" w:cs="Times New Roman"/>
          <w:sz w:val="24"/>
          <w:szCs w:val="24"/>
        </w:rPr>
        <w:t>and which affect expected returns on investment as follows:</w:t>
      </w:r>
    </w:p>
    <w:p w14:paraId="161A6FE7" w14:textId="77777777" w:rsidR="00112A1D" w:rsidRPr="00112A1D" w:rsidRDefault="00112A1D" w:rsidP="00112A1D">
      <w:pPr>
        <w:tabs>
          <w:tab w:val="center" w:pos="4601"/>
          <w:tab w:val="right" w:pos="9216"/>
        </w:tabs>
        <w:spacing w:after="241" w:line="265" w:lineRule="auto"/>
        <w:ind w:right="-15"/>
        <w:rPr>
          <w:rFonts w:ascii="Times New Roman" w:hAnsi="Times New Roman" w:cs="Times New Roman"/>
          <w:sz w:val="24"/>
          <w:szCs w:val="24"/>
        </w:rPr>
      </w:pPr>
      <w:r w:rsidRPr="00112A1D">
        <w:rPr>
          <w:rFonts w:ascii="Times New Roman" w:eastAsia="Calibri" w:hAnsi="Times New Roman" w:cs="Times New Roman"/>
          <w:sz w:val="24"/>
          <w:szCs w:val="24"/>
        </w:rPr>
        <w:tab/>
      </w:r>
      <w:r w:rsidRPr="00112A1D">
        <w:rPr>
          <w:rFonts w:ascii="Times New Roman" w:hAnsi="Times New Roman" w:cs="Times New Roman"/>
          <w:noProof/>
          <w:sz w:val="24"/>
          <w:szCs w:val="24"/>
        </w:rPr>
        <w:drawing>
          <wp:inline distT="0" distB="0" distL="0" distR="0" wp14:anchorId="5A3DC62B" wp14:editId="0EE85423">
            <wp:extent cx="2060448" cy="316992"/>
            <wp:effectExtent l="0" t="0" r="0" b="0"/>
            <wp:docPr id="75606" name="Picture 75606"/>
            <wp:cNvGraphicFramePr/>
            <a:graphic xmlns:a="http://schemas.openxmlformats.org/drawingml/2006/main">
              <a:graphicData uri="http://schemas.openxmlformats.org/drawingml/2006/picture">
                <pic:pic xmlns:pic="http://schemas.openxmlformats.org/drawingml/2006/picture">
                  <pic:nvPicPr>
                    <pic:cNvPr id="75606" name="Picture 75606"/>
                    <pic:cNvPicPr/>
                  </pic:nvPicPr>
                  <pic:blipFill>
                    <a:blip r:embed="rId4"/>
                    <a:stretch>
                      <a:fillRect/>
                    </a:stretch>
                  </pic:blipFill>
                  <pic:spPr>
                    <a:xfrm>
                      <a:off x="0" y="0"/>
                      <a:ext cx="2060448" cy="316992"/>
                    </a:xfrm>
                    <a:prstGeom prst="rect">
                      <a:avLst/>
                    </a:prstGeom>
                  </pic:spPr>
                </pic:pic>
              </a:graphicData>
            </a:graphic>
          </wp:inline>
        </w:drawing>
      </w:r>
      <w:r w:rsidRPr="00112A1D">
        <w:rPr>
          <w:rFonts w:ascii="Times New Roman" w:eastAsia="Cambria" w:hAnsi="Times New Roman" w:cs="Times New Roman"/>
          <w:i/>
          <w:sz w:val="24"/>
          <w:szCs w:val="24"/>
        </w:rPr>
        <w:t>,</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(9)</w:t>
      </w:r>
    </w:p>
    <w:p w14:paraId="0F43ADC3" w14:textId="77777777" w:rsidR="00112A1D" w:rsidRPr="00112A1D" w:rsidRDefault="00112A1D" w:rsidP="00112A1D">
      <w:pPr>
        <w:spacing w:after="15"/>
        <w:ind w:left="-5"/>
        <w:rPr>
          <w:rFonts w:ascii="Times New Roman" w:hAnsi="Times New Roman" w:cs="Times New Roman"/>
          <w:sz w:val="24"/>
          <w:szCs w:val="24"/>
        </w:rPr>
      </w:pPr>
      <w:r w:rsidRPr="00112A1D">
        <w:rPr>
          <w:rFonts w:ascii="Times New Roman" w:hAnsi="Times New Roman" w:cs="Times New Roman"/>
          <w:sz w:val="24"/>
          <w:szCs w:val="24"/>
        </w:rPr>
        <w:t xml:space="preserve">where </w:t>
      </w:r>
      <w:r w:rsidRPr="00112A1D">
        <w:rPr>
          <w:rFonts w:ascii="Times New Roman" w:eastAsia="Cambria" w:hAnsi="Times New Roman" w:cs="Times New Roman"/>
          <w:i/>
          <w:sz w:val="24"/>
          <w:szCs w:val="24"/>
        </w:rPr>
        <w:t>W</w:t>
      </w:r>
      <w:r w:rsidRPr="00112A1D">
        <w:rPr>
          <w:rFonts w:ascii="Times New Roman" w:eastAsia="Cambria" w:hAnsi="Times New Roman" w:cs="Times New Roman"/>
          <w:sz w:val="24"/>
          <w:szCs w:val="24"/>
          <w:vertAlign w:val="subscript"/>
        </w:rPr>
        <w:t xml:space="preserve">2 </w:t>
      </w:r>
      <w:r w:rsidRPr="00112A1D">
        <w:rPr>
          <w:rFonts w:ascii="Times New Roman" w:hAnsi="Times New Roman" w:cs="Times New Roman"/>
          <w:sz w:val="24"/>
          <w:szCs w:val="24"/>
        </w:rPr>
        <w:t xml:space="preserve">is assumed to be uncorrelated with </w:t>
      </w:r>
      <w:r w:rsidRPr="00112A1D">
        <w:rPr>
          <w:rFonts w:ascii="Times New Roman" w:eastAsia="Cambria" w:hAnsi="Times New Roman" w:cs="Times New Roman"/>
          <w:i/>
          <w:sz w:val="24"/>
          <w:szCs w:val="24"/>
        </w:rPr>
        <w:t>W</w:t>
      </w:r>
      <w:r w:rsidRPr="00112A1D">
        <w:rPr>
          <w:rFonts w:ascii="Times New Roman" w:eastAsia="Cambria" w:hAnsi="Times New Roman" w:cs="Times New Roman"/>
          <w:sz w:val="24"/>
          <w:szCs w:val="24"/>
          <w:vertAlign w:val="subscript"/>
        </w:rPr>
        <w:t xml:space="preserve">1 </w:t>
      </w:r>
      <w:r w:rsidRPr="00112A1D">
        <w:rPr>
          <w:rFonts w:ascii="Times New Roman" w:hAnsi="Times New Roman" w:cs="Times New Roman"/>
          <w:sz w:val="24"/>
          <w:szCs w:val="24"/>
        </w:rPr>
        <w:t xml:space="preserve">and </w:t>
      </w:r>
      <w:r w:rsidRPr="00112A1D">
        <w:rPr>
          <w:rFonts w:ascii="Times New Roman" w:eastAsia="Cambria" w:hAnsi="Times New Roman" w:cs="Times New Roman"/>
          <w:i/>
          <w:sz w:val="24"/>
          <w:szCs w:val="24"/>
        </w:rPr>
        <w:t>W</w:t>
      </w:r>
      <w:r w:rsidRPr="00112A1D">
        <w:rPr>
          <w:rFonts w:ascii="Times New Roman" w:eastAsia="Cambria" w:hAnsi="Times New Roman" w:cs="Times New Roman"/>
          <w:sz w:val="24"/>
          <w:szCs w:val="24"/>
          <w:vertAlign w:val="subscript"/>
        </w:rPr>
        <w:t>3</w:t>
      </w:r>
      <w:r w:rsidRPr="00112A1D">
        <w:rPr>
          <w:rFonts w:ascii="Times New Roman" w:hAnsi="Times New Roman" w:cs="Times New Roman"/>
          <w:sz w:val="24"/>
          <w:szCs w:val="24"/>
        </w:rPr>
        <w:t>. Assuming log utility, expected growth in marginal utility—the instantaneous interest rate—is expected output minus variance of output. Thus,</w:t>
      </w:r>
    </w:p>
    <w:p w14:paraId="326DD833" w14:textId="77777777" w:rsidR="00112A1D" w:rsidRPr="00112A1D" w:rsidRDefault="00112A1D" w:rsidP="00112A1D">
      <w:pPr>
        <w:tabs>
          <w:tab w:val="center" w:pos="4604"/>
          <w:tab w:val="right" w:pos="9216"/>
        </w:tabs>
        <w:spacing w:after="310" w:line="265" w:lineRule="auto"/>
        <w:ind w:right="-15"/>
        <w:rPr>
          <w:rFonts w:ascii="Times New Roman" w:hAnsi="Times New Roman" w:cs="Times New Roman"/>
          <w:sz w:val="24"/>
          <w:szCs w:val="24"/>
        </w:rPr>
      </w:pPr>
      <w:r w:rsidRPr="00112A1D">
        <w:rPr>
          <w:rFonts w:ascii="Times New Roman" w:eastAsia="Calibri" w:hAnsi="Times New Roman" w:cs="Times New Roman"/>
          <w:sz w:val="24"/>
          <w:szCs w:val="24"/>
        </w:rPr>
        <w:tab/>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 xml:space="preserve">αx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βy</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(10)</w:t>
      </w:r>
    </w:p>
    <w:p w14:paraId="3B0BE582" w14:textId="77777777" w:rsidR="00112A1D" w:rsidRPr="00112A1D" w:rsidRDefault="00112A1D" w:rsidP="00112A1D">
      <w:pPr>
        <w:spacing w:after="153"/>
        <w:ind w:left="-5"/>
        <w:rPr>
          <w:rFonts w:ascii="Times New Roman" w:hAnsi="Times New Roman" w:cs="Times New Roman"/>
          <w:sz w:val="24"/>
          <w:szCs w:val="24"/>
        </w:rPr>
      </w:pPr>
      <w:r w:rsidRPr="00112A1D">
        <w:rPr>
          <w:rFonts w:ascii="Times New Roman" w:hAnsi="Times New Roman" w:cs="Times New Roman"/>
          <w:sz w:val="24"/>
          <w:szCs w:val="24"/>
        </w:rPr>
        <w:t xml:space="preserve">where </w:t>
      </w:r>
      <w:r w:rsidRPr="00112A1D">
        <w:rPr>
          <w:rFonts w:ascii="Times New Roman" w:eastAsia="Cambria" w:hAnsi="Times New Roman" w:cs="Times New Roman"/>
          <w:i/>
          <w:sz w:val="24"/>
          <w:szCs w:val="24"/>
        </w:rPr>
        <w:t xml:space="preserve">α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µc</w:t>
      </w:r>
      <w:r w:rsidRPr="00112A1D">
        <w:rPr>
          <w:rFonts w:ascii="Times New Roman" w:eastAsia="Cambria" w:hAnsi="Times New Roman" w:cs="Times New Roman"/>
          <w:sz w:val="24"/>
          <w:szCs w:val="24"/>
          <w:vertAlign w:val="superscript"/>
        </w:rPr>
        <w:t>2</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β </w:t>
      </w:r>
      <w:r w:rsidRPr="00112A1D">
        <w:rPr>
          <w:rFonts w:ascii="Times New Roman" w:hAnsi="Times New Roman" w:cs="Times New Roman"/>
          <w:sz w:val="24"/>
          <w:szCs w:val="24"/>
        </w:rPr>
        <w:t>= (</w:t>
      </w:r>
      <w:r w:rsidRPr="00112A1D">
        <w:rPr>
          <w:rFonts w:ascii="Times New Roman" w:eastAsia="Cambria" w:hAnsi="Times New Roman" w:cs="Times New Roman"/>
          <w:i/>
          <w:sz w:val="24"/>
          <w:szCs w:val="24"/>
        </w:rPr>
        <w:t xml:space="preserve">θ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σ</w:t>
      </w:r>
      <w:r w:rsidRPr="00112A1D">
        <w:rPr>
          <w:rFonts w:ascii="Times New Roman" w:eastAsia="Cambria" w:hAnsi="Times New Roman" w:cs="Times New Roman"/>
          <w:sz w:val="24"/>
          <w:szCs w:val="24"/>
          <w:vertAlign w:val="super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f</w:t>
      </w:r>
      <w:r w:rsidRPr="00112A1D">
        <w:rPr>
          <w:rFonts w:ascii="Times New Roman" w:eastAsia="Cambria" w:hAnsi="Times New Roman" w:cs="Times New Roman"/>
          <w:sz w:val="24"/>
          <w:szCs w:val="24"/>
          <w:vertAlign w:val="superscript"/>
        </w:rPr>
        <w:t>2</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x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X/c</w:t>
      </w:r>
      <w:r w:rsidRPr="00112A1D">
        <w:rPr>
          <w:rFonts w:ascii="Times New Roman" w:eastAsia="Cambria" w:hAnsi="Times New Roman" w:cs="Times New Roman"/>
          <w:sz w:val="24"/>
          <w:szCs w:val="24"/>
          <w:vertAlign w:val="superscript"/>
        </w:rPr>
        <w:t>2</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y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Y/f</w:t>
      </w:r>
      <w:r w:rsidRPr="00112A1D">
        <w:rPr>
          <w:rFonts w:ascii="Times New Roman" w:eastAsia="Cambria" w:hAnsi="Times New Roman" w:cs="Times New Roman"/>
          <w:sz w:val="24"/>
          <w:szCs w:val="24"/>
          <w:vertAlign w:val="superscript"/>
        </w:rPr>
        <w:t>2</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γ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a/c</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δ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b</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η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d/f</w:t>
      </w:r>
      <w:r w:rsidRPr="00112A1D">
        <w:rPr>
          <w:rFonts w:ascii="Times New Roman" w:eastAsia="Cambria" w:hAnsi="Times New Roman" w:cs="Times New Roman"/>
          <w:sz w:val="24"/>
          <w:szCs w:val="24"/>
          <w:vertAlign w:val="superscript"/>
        </w:rPr>
        <w:t xml:space="preserve">2 </w:t>
      </w:r>
      <w:r w:rsidRPr="00112A1D">
        <w:rPr>
          <w:rFonts w:ascii="Times New Roman" w:hAnsi="Times New Roman" w:cs="Times New Roman"/>
          <w:sz w:val="24"/>
          <w:szCs w:val="24"/>
        </w:rPr>
        <w:t xml:space="preserve">and </w:t>
      </w:r>
      <w:r w:rsidRPr="00112A1D">
        <w:rPr>
          <w:rFonts w:ascii="Times New Roman" w:eastAsia="Cambria" w:hAnsi="Times New Roman" w:cs="Times New Roman"/>
          <w:i/>
          <w:sz w:val="24"/>
          <w:szCs w:val="24"/>
        </w:rPr>
        <w:t xml:space="preserve">ξ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e</w:t>
      </w:r>
      <w:r w:rsidRPr="00112A1D">
        <w:rPr>
          <w:rFonts w:ascii="Times New Roman" w:hAnsi="Times New Roman" w:cs="Times New Roman"/>
          <w:sz w:val="24"/>
          <w:szCs w:val="24"/>
        </w:rPr>
        <w:t>. The</w:t>
      </w:r>
    </w:p>
    <w:p w14:paraId="527082EB" w14:textId="77777777" w:rsidR="00112A1D" w:rsidRPr="00112A1D" w:rsidRDefault="00112A1D" w:rsidP="00112A1D">
      <w:pPr>
        <w:spacing w:after="382"/>
        <w:ind w:left="-5"/>
        <w:rPr>
          <w:rFonts w:ascii="Times New Roman" w:hAnsi="Times New Roman" w:cs="Times New Roman"/>
          <w:sz w:val="24"/>
          <w:szCs w:val="24"/>
        </w:rPr>
      </w:pPr>
      <w:r w:rsidRPr="00112A1D">
        <w:rPr>
          <w:rFonts w:ascii="Times New Roman" w:hAnsi="Times New Roman" w:cs="Times New Roman"/>
          <w:sz w:val="24"/>
          <w:szCs w:val="24"/>
        </w:rPr>
        <w:t>variance of changes in the short-term interest rate is</w:t>
      </w:r>
    </w:p>
    <w:p w14:paraId="415B5148" w14:textId="77777777" w:rsidR="00112A1D" w:rsidRPr="00112A1D" w:rsidRDefault="00112A1D" w:rsidP="00112A1D">
      <w:pPr>
        <w:tabs>
          <w:tab w:val="center" w:pos="4608"/>
          <w:tab w:val="right" w:pos="9216"/>
        </w:tabs>
        <w:spacing w:after="507" w:line="265" w:lineRule="auto"/>
        <w:ind w:right="-15"/>
        <w:rPr>
          <w:rFonts w:ascii="Times New Roman" w:hAnsi="Times New Roman" w:cs="Times New Roman"/>
          <w:sz w:val="24"/>
          <w:szCs w:val="24"/>
        </w:rPr>
      </w:pPr>
      <w:r w:rsidRPr="00112A1D">
        <w:rPr>
          <w:rFonts w:ascii="Times New Roman" w:eastAsia="Calibri" w:hAnsi="Times New Roman" w:cs="Times New Roman"/>
          <w:sz w:val="24"/>
          <w:szCs w:val="24"/>
        </w:rPr>
        <w:tab/>
      </w:r>
      <w:r w:rsidRPr="00112A1D">
        <w:rPr>
          <w:rFonts w:ascii="Times New Roman" w:eastAsia="Cambria" w:hAnsi="Times New Roman" w:cs="Times New Roman"/>
          <w:i/>
          <w:sz w:val="24"/>
          <w:szCs w:val="24"/>
        </w:rPr>
        <w:t xml:space="preserve">V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α</w:t>
      </w:r>
      <w:r w:rsidRPr="00112A1D">
        <w:rPr>
          <w:rFonts w:ascii="Times New Roman" w:eastAsia="Cambria" w:hAnsi="Times New Roman" w:cs="Times New Roman"/>
          <w:sz w:val="24"/>
          <w:szCs w:val="24"/>
          <w:vertAlign w:val="superscript"/>
        </w:rPr>
        <w:t>2</w:t>
      </w:r>
      <w:r w:rsidRPr="00112A1D">
        <w:rPr>
          <w:rFonts w:ascii="Times New Roman" w:eastAsia="Cambria" w:hAnsi="Times New Roman" w:cs="Times New Roman"/>
          <w:i/>
          <w:sz w:val="24"/>
          <w:szCs w:val="24"/>
        </w:rPr>
        <w:t xml:space="preserve">x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β</w:t>
      </w:r>
      <w:r w:rsidRPr="00112A1D">
        <w:rPr>
          <w:rFonts w:ascii="Times New Roman" w:eastAsia="Cambria" w:hAnsi="Times New Roman" w:cs="Times New Roman"/>
          <w:sz w:val="24"/>
          <w:szCs w:val="24"/>
          <w:vertAlign w:val="superscript"/>
        </w:rPr>
        <w:t>2</w:t>
      </w:r>
      <w:r w:rsidRPr="00112A1D">
        <w:rPr>
          <w:rFonts w:ascii="Times New Roman" w:eastAsia="Cambria" w:hAnsi="Times New Roman" w:cs="Times New Roman"/>
          <w:i/>
          <w:sz w:val="24"/>
          <w:szCs w:val="24"/>
        </w:rPr>
        <w:t>y.</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(11)</w:t>
      </w:r>
    </w:p>
    <w:p w14:paraId="6749FDD0" w14:textId="77777777" w:rsidR="00112A1D" w:rsidRPr="00112A1D" w:rsidRDefault="00112A1D" w:rsidP="00112A1D">
      <w:pPr>
        <w:spacing w:after="141"/>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w:t>
      </w:r>
      <w:proofErr w:type="spellStart"/>
      <w:r w:rsidRPr="00112A1D">
        <w:rPr>
          <w:rFonts w:ascii="Times New Roman" w:eastAsia="Cambria" w:hAnsi="Times New Roman" w:cs="Times New Roman"/>
          <w:i/>
          <w:sz w:val="24"/>
          <w:szCs w:val="24"/>
        </w:rPr>
        <w:t>Balduzzi</w:t>
      </w:r>
      <w:proofErr w:type="spellEnd"/>
      <w:r w:rsidRPr="00112A1D">
        <w:rPr>
          <w:rFonts w:ascii="Times New Roman" w:eastAsia="Cambria" w:hAnsi="Times New Roman" w:cs="Times New Roman"/>
          <w:i/>
          <w:sz w:val="24"/>
          <w:szCs w:val="24"/>
        </w:rPr>
        <w:t xml:space="preserve">, Das, </w:t>
      </w:r>
      <w:proofErr w:type="spellStart"/>
      <w:r w:rsidRPr="00112A1D">
        <w:rPr>
          <w:rFonts w:ascii="Times New Roman" w:eastAsia="Cambria" w:hAnsi="Times New Roman" w:cs="Times New Roman"/>
          <w:i/>
          <w:sz w:val="24"/>
          <w:szCs w:val="24"/>
        </w:rPr>
        <w:t>Foresi</w:t>
      </w:r>
      <w:proofErr w:type="spellEnd"/>
      <w:r w:rsidRPr="00112A1D">
        <w:rPr>
          <w:rFonts w:ascii="Times New Roman" w:eastAsia="Cambria" w:hAnsi="Times New Roman" w:cs="Times New Roman"/>
          <w:i/>
          <w:sz w:val="24"/>
          <w:szCs w:val="24"/>
        </w:rPr>
        <w:t xml:space="preserve"> and Sundaram model. </w:t>
      </w:r>
      <w:proofErr w:type="spellStart"/>
      <w:r w:rsidRPr="00112A1D">
        <w:rPr>
          <w:rFonts w:ascii="Times New Roman" w:hAnsi="Times New Roman" w:cs="Times New Roman"/>
          <w:sz w:val="24"/>
          <w:szCs w:val="24"/>
        </w:rPr>
        <w:t>Balduzzi</w:t>
      </w:r>
      <w:proofErr w:type="spellEnd"/>
      <w:r w:rsidRPr="00112A1D">
        <w:rPr>
          <w:rFonts w:ascii="Times New Roman" w:hAnsi="Times New Roman" w:cs="Times New Roman"/>
          <w:sz w:val="24"/>
          <w:szCs w:val="24"/>
        </w:rPr>
        <w:t xml:space="preserve">, Das, </w:t>
      </w:r>
      <w:proofErr w:type="spellStart"/>
      <w:r w:rsidRPr="00112A1D">
        <w:rPr>
          <w:rFonts w:ascii="Times New Roman" w:hAnsi="Times New Roman" w:cs="Times New Roman"/>
          <w:sz w:val="24"/>
          <w:szCs w:val="24"/>
        </w:rPr>
        <w:t>Foresi</w:t>
      </w:r>
      <w:proofErr w:type="spellEnd"/>
      <w:r w:rsidRPr="00112A1D">
        <w:rPr>
          <w:rFonts w:ascii="Times New Roman" w:hAnsi="Times New Roman" w:cs="Times New Roman"/>
          <w:sz w:val="24"/>
          <w:szCs w:val="24"/>
        </w:rPr>
        <w:t xml:space="preserve"> and Sundaram (2000) develop a two-factor model where the first factor </w:t>
      </w:r>
      <w:r w:rsidRPr="00112A1D">
        <w:rPr>
          <w:rFonts w:ascii="Times New Roman" w:eastAsia="Cambria" w:hAnsi="Times New Roman" w:cs="Times New Roman"/>
          <w:i/>
          <w:sz w:val="24"/>
          <w:szCs w:val="24"/>
        </w:rPr>
        <w:t xml:space="preserve">r </w:t>
      </w:r>
      <w:r w:rsidRPr="00112A1D">
        <w:rPr>
          <w:rFonts w:ascii="Times New Roman" w:hAnsi="Times New Roman" w:cs="Times New Roman"/>
          <w:sz w:val="24"/>
          <w:szCs w:val="24"/>
        </w:rPr>
        <w:t xml:space="preserve">is the short rate and the second factor, </w:t>
      </w:r>
      <w:r w:rsidRPr="00112A1D">
        <w:rPr>
          <w:rFonts w:ascii="Times New Roman" w:eastAsia="Cambria" w:hAnsi="Times New Roman" w:cs="Times New Roman"/>
          <w:i/>
          <w:sz w:val="24"/>
          <w:szCs w:val="24"/>
        </w:rPr>
        <w:t>θ</w:t>
      </w:r>
      <w:r w:rsidRPr="00112A1D">
        <w:rPr>
          <w:rFonts w:ascii="Times New Roman" w:hAnsi="Times New Roman" w:cs="Times New Roman"/>
          <w:sz w:val="24"/>
          <w:szCs w:val="24"/>
        </w:rPr>
        <w:t xml:space="preserve">, is the mean level of the short rate (in the sense of the long-run level to which the rate is attracted, everything else being the same). The short rate follows the same process as in the </w:t>
      </w:r>
      <w:proofErr w:type="spellStart"/>
      <w:r w:rsidRPr="00112A1D">
        <w:rPr>
          <w:rFonts w:ascii="Times New Roman" w:hAnsi="Times New Roman" w:cs="Times New Roman"/>
          <w:sz w:val="24"/>
          <w:szCs w:val="24"/>
        </w:rPr>
        <w:t>Vasicek</w:t>
      </w:r>
      <w:proofErr w:type="spellEnd"/>
      <w:r w:rsidRPr="00112A1D">
        <w:rPr>
          <w:rFonts w:ascii="Times New Roman" w:hAnsi="Times New Roman" w:cs="Times New Roman"/>
          <w:sz w:val="24"/>
          <w:szCs w:val="24"/>
        </w:rPr>
        <w:t xml:space="preserve"> setting,</w:t>
      </w:r>
    </w:p>
    <w:tbl>
      <w:tblPr>
        <w:tblStyle w:val="TableGrid"/>
        <w:tblW w:w="9216" w:type="dxa"/>
        <w:tblInd w:w="0" w:type="dxa"/>
        <w:tblCellMar>
          <w:top w:w="12" w:type="dxa"/>
          <w:left w:w="0" w:type="dxa"/>
          <w:bottom w:w="21" w:type="dxa"/>
          <w:right w:w="0" w:type="dxa"/>
        </w:tblCellMar>
        <w:tblLook w:val="04A0" w:firstRow="1" w:lastRow="0" w:firstColumn="1" w:lastColumn="0" w:noHBand="0" w:noVBand="1"/>
      </w:tblPr>
      <w:tblGrid>
        <w:gridCol w:w="8816"/>
        <w:gridCol w:w="400"/>
      </w:tblGrid>
      <w:tr w:rsidR="00112A1D" w:rsidRPr="00112A1D" w14:paraId="272B696C" w14:textId="77777777" w:rsidTr="004F391B">
        <w:trPr>
          <w:trHeight w:val="1048"/>
        </w:trPr>
        <w:tc>
          <w:tcPr>
            <w:tcW w:w="8828" w:type="dxa"/>
            <w:tcBorders>
              <w:top w:val="nil"/>
              <w:left w:val="nil"/>
              <w:bottom w:val="nil"/>
              <w:right w:val="nil"/>
            </w:tcBorders>
          </w:tcPr>
          <w:p w14:paraId="1C9AF96B" w14:textId="77777777" w:rsidR="00112A1D" w:rsidRPr="00112A1D" w:rsidRDefault="00112A1D" w:rsidP="004F391B">
            <w:pPr>
              <w:spacing w:after="367" w:line="259" w:lineRule="auto"/>
              <w:ind w:left="388"/>
              <w:jc w:val="center"/>
              <w:rPr>
                <w:rFonts w:ascii="Times New Roman" w:hAnsi="Times New Roman" w:cs="Times New Roman"/>
                <w:sz w:val="24"/>
                <w:szCs w:val="24"/>
              </w:rPr>
            </w:pPr>
            <w:proofErr w:type="spellStart"/>
            <w:r w:rsidRPr="00112A1D">
              <w:rPr>
                <w:rFonts w:ascii="Times New Roman" w:eastAsia="Cambria" w:hAnsi="Times New Roman" w:cs="Times New Roman"/>
                <w:i/>
                <w:sz w:val="24"/>
                <w:szCs w:val="24"/>
              </w:rPr>
              <w:t>dr</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κ</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θ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σdW</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p>
          <w:p w14:paraId="005F4415"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except that it is attracted not to a constant mean but to a moving target, with</w:t>
            </w:r>
          </w:p>
        </w:tc>
        <w:tc>
          <w:tcPr>
            <w:tcW w:w="388" w:type="dxa"/>
            <w:tcBorders>
              <w:top w:val="nil"/>
              <w:left w:val="nil"/>
              <w:bottom w:val="nil"/>
              <w:right w:val="nil"/>
            </w:tcBorders>
          </w:tcPr>
          <w:p w14:paraId="61C394AC"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(12)</w:t>
            </w:r>
          </w:p>
        </w:tc>
      </w:tr>
      <w:tr w:rsidR="00112A1D" w:rsidRPr="00112A1D" w14:paraId="29E4C205" w14:textId="77777777" w:rsidTr="004F391B">
        <w:trPr>
          <w:trHeight w:val="431"/>
        </w:trPr>
        <w:tc>
          <w:tcPr>
            <w:tcW w:w="8828" w:type="dxa"/>
            <w:tcBorders>
              <w:top w:val="nil"/>
              <w:left w:val="nil"/>
              <w:bottom w:val="nil"/>
              <w:right w:val="nil"/>
            </w:tcBorders>
            <w:vAlign w:val="bottom"/>
          </w:tcPr>
          <w:p w14:paraId="47781B6B" w14:textId="77777777" w:rsidR="00112A1D" w:rsidRPr="00112A1D" w:rsidRDefault="00112A1D" w:rsidP="004F391B">
            <w:pPr>
              <w:spacing w:line="259" w:lineRule="auto"/>
              <w:ind w:left="388"/>
              <w:jc w:val="center"/>
              <w:rPr>
                <w:rFonts w:ascii="Times New Roman" w:hAnsi="Times New Roman" w:cs="Times New Roman"/>
                <w:sz w:val="24"/>
                <w:szCs w:val="24"/>
              </w:rPr>
            </w:pPr>
            <w:proofErr w:type="spellStart"/>
            <w:r w:rsidRPr="00112A1D">
              <w:rPr>
                <w:rFonts w:ascii="Times New Roman" w:eastAsia="Cambria" w:hAnsi="Times New Roman" w:cs="Times New Roman"/>
                <w:i/>
                <w:sz w:val="24"/>
                <w:szCs w:val="24"/>
              </w:rPr>
              <w:t>dθ</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 (</w:t>
            </w:r>
            <w:r w:rsidRPr="00112A1D">
              <w:rPr>
                <w:rFonts w:ascii="Times New Roman" w:eastAsia="Cambria" w:hAnsi="Times New Roman" w:cs="Times New Roman"/>
                <w:i/>
                <w:sz w:val="24"/>
                <w:szCs w:val="24"/>
              </w:rPr>
              <w:t xml:space="preserve">a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i/>
                <w:sz w:val="24"/>
                <w:szCs w:val="24"/>
              </w:rPr>
              <w:t>bθ</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ηdW</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p>
        </w:tc>
        <w:tc>
          <w:tcPr>
            <w:tcW w:w="388" w:type="dxa"/>
            <w:tcBorders>
              <w:top w:val="nil"/>
              <w:left w:val="nil"/>
              <w:bottom w:val="nil"/>
              <w:right w:val="nil"/>
            </w:tcBorders>
            <w:vAlign w:val="bottom"/>
          </w:tcPr>
          <w:p w14:paraId="65C0A0C6"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(13)</w:t>
            </w:r>
          </w:p>
        </w:tc>
      </w:tr>
    </w:tbl>
    <w:p w14:paraId="47F3F77B" w14:textId="77777777" w:rsidR="00112A1D" w:rsidRPr="00112A1D" w:rsidRDefault="00112A1D" w:rsidP="00112A1D">
      <w:pPr>
        <w:ind w:left="-5"/>
        <w:rPr>
          <w:rFonts w:ascii="Times New Roman" w:hAnsi="Times New Roman" w:cs="Times New Roman"/>
          <w:sz w:val="24"/>
          <w:szCs w:val="24"/>
        </w:rPr>
      </w:pPr>
      <w:r w:rsidRPr="00112A1D">
        <w:rPr>
          <w:rFonts w:ascii="Times New Roman" w:hAnsi="Times New Roman" w:cs="Times New Roman"/>
          <w:sz w:val="24"/>
          <w:szCs w:val="24"/>
        </w:rPr>
        <w:t xml:space="preserve">with </w:t>
      </w:r>
      <w:r w:rsidRPr="00112A1D">
        <w:rPr>
          <w:rFonts w:ascii="Times New Roman" w:eastAsia="Cambria" w:hAnsi="Times New Roman" w:cs="Times New Roman"/>
          <w:i/>
          <w:sz w:val="24"/>
          <w:szCs w:val="24"/>
        </w:rPr>
        <w:t>a</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 xml:space="preserve">b </w:t>
      </w:r>
      <w:r w:rsidRPr="00112A1D">
        <w:rPr>
          <w:rFonts w:ascii="Times New Roman" w:hAnsi="Times New Roman" w:cs="Times New Roman"/>
          <w:sz w:val="24"/>
          <w:szCs w:val="24"/>
        </w:rPr>
        <w:t xml:space="preserve">and </w:t>
      </w:r>
      <w:r w:rsidRPr="00112A1D">
        <w:rPr>
          <w:rFonts w:ascii="Times New Roman" w:eastAsia="Cambria" w:hAnsi="Times New Roman" w:cs="Times New Roman"/>
          <w:i/>
          <w:sz w:val="24"/>
          <w:szCs w:val="24"/>
        </w:rPr>
        <w:t xml:space="preserve">η </w:t>
      </w:r>
      <w:r w:rsidRPr="00112A1D">
        <w:rPr>
          <w:rFonts w:ascii="Times New Roman" w:hAnsi="Times New Roman" w:cs="Times New Roman"/>
          <w:sz w:val="24"/>
          <w:szCs w:val="24"/>
        </w:rPr>
        <w:t xml:space="preserve">constants. The two processes can be correlated: </w:t>
      </w:r>
      <w:r w:rsidRPr="00112A1D">
        <w:rPr>
          <w:rFonts w:ascii="Times New Roman" w:eastAsia="Cambria" w:hAnsi="Times New Roman" w:cs="Times New Roman"/>
          <w:i/>
          <w:sz w:val="24"/>
          <w:szCs w:val="24"/>
        </w:rPr>
        <w:t>dW</w:t>
      </w:r>
      <w:r w:rsidRPr="00112A1D">
        <w:rPr>
          <w:rFonts w:ascii="Times New Roman" w:eastAsia="Cambria" w:hAnsi="Times New Roman" w:cs="Times New Roman"/>
          <w:sz w:val="24"/>
          <w:szCs w:val="24"/>
          <w:vertAlign w:val="subscript"/>
        </w:rPr>
        <w:t>1</w:t>
      </w:r>
      <w:r w:rsidRPr="00112A1D">
        <w:rPr>
          <w:rFonts w:ascii="Times New Roman" w:eastAsia="Cambria" w:hAnsi="Times New Roman" w:cs="Times New Roman"/>
          <w:i/>
          <w:sz w:val="24"/>
          <w:szCs w:val="24"/>
        </w:rPr>
        <w:t>dW</w:t>
      </w:r>
      <w:r w:rsidRPr="00112A1D">
        <w:rPr>
          <w:rFonts w:ascii="Times New Roman" w:eastAsia="Cambria" w:hAnsi="Times New Roman" w:cs="Times New Roman"/>
          <w:sz w:val="24"/>
          <w:szCs w:val="24"/>
          <w:vertAlign w:val="subscript"/>
        </w:rPr>
        <w:t xml:space="preserve">2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i/>
          <w:sz w:val="24"/>
          <w:szCs w:val="24"/>
        </w:rPr>
        <w:t>ρdt</w:t>
      </w:r>
      <w:proofErr w:type="spellEnd"/>
      <w:r w:rsidRPr="00112A1D">
        <w:rPr>
          <w:rFonts w:ascii="Times New Roman" w:hAnsi="Times New Roman" w:cs="Times New Roman"/>
          <w:sz w:val="24"/>
          <w:szCs w:val="24"/>
        </w:rPr>
        <w:t>. The prices of risk are assumed to be constant.</w:t>
      </w:r>
    </w:p>
    <w:p w14:paraId="756A1654" w14:textId="77777777" w:rsidR="00112A1D" w:rsidRPr="00112A1D" w:rsidRDefault="00112A1D" w:rsidP="00112A1D">
      <w:pPr>
        <w:spacing w:after="231"/>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Baz and Das model. </w:t>
      </w:r>
      <w:r w:rsidRPr="00112A1D">
        <w:rPr>
          <w:rFonts w:ascii="Times New Roman" w:hAnsi="Times New Roman" w:cs="Times New Roman"/>
          <w:sz w:val="24"/>
          <w:szCs w:val="24"/>
        </w:rPr>
        <w:t xml:space="preserve">Baz and Das (1996) extend the </w:t>
      </w:r>
      <w:proofErr w:type="spellStart"/>
      <w:r w:rsidRPr="00112A1D">
        <w:rPr>
          <w:rFonts w:ascii="Times New Roman" w:hAnsi="Times New Roman" w:cs="Times New Roman"/>
          <w:sz w:val="24"/>
          <w:szCs w:val="24"/>
        </w:rPr>
        <w:t>Vasicek</w:t>
      </w:r>
      <w:proofErr w:type="spellEnd"/>
      <w:r w:rsidRPr="00112A1D">
        <w:rPr>
          <w:rFonts w:ascii="Times New Roman" w:hAnsi="Times New Roman" w:cs="Times New Roman"/>
          <w:sz w:val="24"/>
          <w:szCs w:val="24"/>
        </w:rPr>
        <w:t xml:space="preserve"> model by adding a Poisson jump process N(t) with intensity rate </w:t>
      </w:r>
      <w:r w:rsidRPr="00112A1D">
        <w:rPr>
          <w:rFonts w:ascii="Times New Roman" w:eastAsia="Cambria" w:hAnsi="Times New Roman" w:cs="Times New Roman"/>
          <w:i/>
          <w:sz w:val="24"/>
          <w:szCs w:val="24"/>
        </w:rPr>
        <w:t>λ</w:t>
      </w:r>
      <w:r w:rsidRPr="00112A1D">
        <w:rPr>
          <w:rFonts w:ascii="Times New Roman" w:hAnsi="Times New Roman" w:cs="Times New Roman"/>
          <w:sz w:val="24"/>
          <w:szCs w:val="24"/>
        </w:rPr>
        <w:t xml:space="preserve">. The process for the short-term rate in the extended </w:t>
      </w:r>
      <w:proofErr w:type="spellStart"/>
      <w:r w:rsidRPr="00112A1D">
        <w:rPr>
          <w:rFonts w:ascii="Times New Roman" w:hAnsi="Times New Roman" w:cs="Times New Roman"/>
          <w:sz w:val="24"/>
          <w:szCs w:val="24"/>
        </w:rPr>
        <w:t>Vasicek</w:t>
      </w:r>
      <w:proofErr w:type="spellEnd"/>
      <w:r w:rsidRPr="00112A1D">
        <w:rPr>
          <w:rFonts w:ascii="Times New Roman" w:hAnsi="Times New Roman" w:cs="Times New Roman"/>
          <w:sz w:val="24"/>
          <w:szCs w:val="24"/>
        </w:rPr>
        <w:t xml:space="preserve"> jump-diffusion process then becomes:</w:t>
      </w:r>
    </w:p>
    <w:p w14:paraId="01E77CE5" w14:textId="77777777" w:rsidR="00112A1D" w:rsidRPr="00112A1D" w:rsidRDefault="00112A1D" w:rsidP="00112A1D">
      <w:pPr>
        <w:tabs>
          <w:tab w:val="center" w:pos="4608"/>
          <w:tab w:val="right" w:pos="9216"/>
        </w:tabs>
        <w:spacing w:after="379" w:line="265" w:lineRule="auto"/>
        <w:ind w:right="-15"/>
        <w:rPr>
          <w:rFonts w:ascii="Times New Roman" w:hAnsi="Times New Roman" w:cs="Times New Roman"/>
          <w:sz w:val="24"/>
          <w:szCs w:val="24"/>
        </w:rPr>
      </w:pPr>
      <w:r w:rsidRPr="00112A1D">
        <w:rPr>
          <w:rFonts w:ascii="Times New Roman" w:eastAsia="Calibri" w:hAnsi="Times New Roman" w:cs="Times New Roman"/>
          <w:sz w:val="24"/>
          <w:szCs w:val="24"/>
        </w:rPr>
        <w:tab/>
      </w:r>
      <w:proofErr w:type="spellStart"/>
      <w:r w:rsidRPr="00112A1D">
        <w:rPr>
          <w:rFonts w:ascii="Times New Roman" w:eastAsia="Cambria" w:hAnsi="Times New Roman" w:cs="Times New Roman"/>
          <w:i/>
          <w:sz w:val="24"/>
          <w:szCs w:val="24"/>
        </w:rPr>
        <w:t>dr</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α</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β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i/>
          <w:sz w:val="24"/>
          <w:szCs w:val="24"/>
        </w:rPr>
        <w:t>σdW</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proofErr w:type="spellStart"/>
      <w:r w:rsidRPr="00112A1D">
        <w:rPr>
          <w:rFonts w:ascii="Times New Roman" w:eastAsia="Cambria" w:hAnsi="Times New Roman" w:cs="Times New Roman"/>
          <w:i/>
          <w:sz w:val="24"/>
          <w:szCs w:val="24"/>
        </w:rPr>
        <w:t>JdN</w:t>
      </w:r>
      <w:proofErr w:type="spellEnd"/>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r w:rsidRPr="00112A1D">
        <w:rPr>
          <w:rFonts w:ascii="Times New Roman" w:eastAsia="Cambria" w:hAnsi="Times New Roman" w:cs="Times New Roman"/>
          <w:i/>
          <w:sz w:val="24"/>
          <w:szCs w:val="24"/>
        </w:rPr>
        <w:tab/>
      </w:r>
      <w:r w:rsidRPr="00112A1D">
        <w:rPr>
          <w:rFonts w:ascii="Times New Roman" w:hAnsi="Times New Roman" w:cs="Times New Roman"/>
          <w:sz w:val="24"/>
          <w:szCs w:val="24"/>
        </w:rPr>
        <w:t>(14)</w:t>
      </w:r>
    </w:p>
    <w:p w14:paraId="28AF11B8" w14:textId="77777777" w:rsidR="00112A1D" w:rsidRPr="00112A1D" w:rsidRDefault="00112A1D" w:rsidP="00112A1D">
      <w:pPr>
        <w:spacing w:after="141"/>
        <w:ind w:left="-5"/>
        <w:rPr>
          <w:rFonts w:ascii="Times New Roman" w:hAnsi="Times New Roman" w:cs="Times New Roman"/>
          <w:sz w:val="24"/>
          <w:szCs w:val="24"/>
        </w:rPr>
      </w:pPr>
      <w:r w:rsidRPr="00112A1D">
        <w:rPr>
          <w:rFonts w:ascii="Times New Roman" w:hAnsi="Times New Roman" w:cs="Times New Roman"/>
          <w:sz w:val="24"/>
          <w:szCs w:val="24"/>
        </w:rPr>
        <w:t xml:space="preserve">with </w:t>
      </w:r>
      <w:r w:rsidRPr="00112A1D">
        <w:rPr>
          <w:rFonts w:ascii="Times New Roman" w:eastAsia="Cambria" w:hAnsi="Times New Roman" w:cs="Times New Roman"/>
          <w:i/>
          <w:sz w:val="24"/>
          <w:szCs w:val="24"/>
        </w:rPr>
        <w:t xml:space="preserve">α </w:t>
      </w:r>
      <w:r w:rsidRPr="00112A1D">
        <w:rPr>
          <w:rFonts w:ascii="Times New Roman" w:hAnsi="Times New Roman" w:cs="Times New Roman"/>
          <w:sz w:val="24"/>
          <w:szCs w:val="24"/>
        </w:rPr>
        <w:t xml:space="preserve">the mean reversion coefficient, </w:t>
      </w:r>
      <w:r w:rsidRPr="00112A1D">
        <w:rPr>
          <w:rFonts w:ascii="Times New Roman" w:eastAsia="Cambria" w:hAnsi="Times New Roman" w:cs="Times New Roman"/>
          <w:i/>
          <w:sz w:val="24"/>
          <w:szCs w:val="24"/>
        </w:rPr>
        <w:t xml:space="preserve">β </w:t>
      </w:r>
      <w:r w:rsidRPr="00112A1D">
        <w:rPr>
          <w:rFonts w:ascii="Times New Roman" w:hAnsi="Times New Roman" w:cs="Times New Roman"/>
          <w:sz w:val="24"/>
          <w:szCs w:val="24"/>
        </w:rPr>
        <w:t xml:space="preserve">the long-term mean of the short interest rate, and </w:t>
      </w:r>
      <w:r w:rsidRPr="00112A1D">
        <w:rPr>
          <w:rFonts w:ascii="Times New Roman" w:eastAsia="Cambria" w:hAnsi="Times New Roman" w:cs="Times New Roman"/>
          <w:i/>
          <w:sz w:val="24"/>
          <w:szCs w:val="24"/>
        </w:rPr>
        <w:t xml:space="preserve">σ </w:t>
      </w:r>
      <w:r w:rsidRPr="00112A1D">
        <w:rPr>
          <w:rFonts w:ascii="Times New Roman" w:hAnsi="Times New Roman" w:cs="Times New Roman"/>
          <w:sz w:val="24"/>
          <w:szCs w:val="24"/>
        </w:rPr>
        <w:t xml:space="preserve">the instantaneous volatility. The intensity of the jump is defined by </w:t>
      </w:r>
      <w:r w:rsidRPr="00112A1D">
        <w:rPr>
          <w:rFonts w:ascii="Times New Roman" w:eastAsia="Cambria" w:hAnsi="Times New Roman" w:cs="Times New Roman"/>
          <w:i/>
          <w:sz w:val="24"/>
          <w:szCs w:val="24"/>
        </w:rPr>
        <w:t>J</w:t>
      </w:r>
      <w:r w:rsidRPr="00112A1D">
        <w:rPr>
          <w:rFonts w:ascii="Times New Roman" w:hAnsi="Times New Roman" w:cs="Times New Roman"/>
          <w:sz w:val="24"/>
          <w:szCs w:val="24"/>
        </w:rPr>
        <w:t xml:space="preserve">, which is assumed to be a normal variable with mean </w:t>
      </w:r>
      <w:r w:rsidRPr="00112A1D">
        <w:rPr>
          <w:rFonts w:ascii="Times New Roman" w:eastAsia="Cambria" w:hAnsi="Times New Roman" w:cs="Times New Roman"/>
          <w:i/>
          <w:sz w:val="24"/>
          <w:szCs w:val="24"/>
        </w:rPr>
        <w:t xml:space="preserve">θ </w:t>
      </w:r>
      <w:r w:rsidRPr="00112A1D">
        <w:rPr>
          <w:rFonts w:ascii="Times New Roman" w:hAnsi="Times New Roman" w:cs="Times New Roman"/>
          <w:sz w:val="24"/>
          <w:szCs w:val="24"/>
        </w:rPr>
        <w:t xml:space="preserve">and a standard deviation of </w:t>
      </w:r>
      <w:r w:rsidRPr="00112A1D">
        <w:rPr>
          <w:rFonts w:ascii="Times New Roman" w:eastAsia="Cambria" w:hAnsi="Times New Roman" w:cs="Times New Roman"/>
          <w:i/>
          <w:sz w:val="24"/>
          <w:szCs w:val="24"/>
        </w:rPr>
        <w:t>δ</w:t>
      </w:r>
      <w:r w:rsidRPr="00112A1D">
        <w:rPr>
          <w:rFonts w:ascii="Times New Roman" w:hAnsi="Times New Roman" w:cs="Times New Roman"/>
          <w:sz w:val="24"/>
          <w:szCs w:val="24"/>
        </w:rPr>
        <w:t>. This one-factor model jump-diffusion model can be easily extended when one assumes two orthogonal factors. To that end two similar processes can be defined:</w:t>
      </w:r>
    </w:p>
    <w:tbl>
      <w:tblPr>
        <w:tblStyle w:val="TableGrid"/>
        <w:tblW w:w="7156" w:type="dxa"/>
        <w:tblInd w:w="2060" w:type="dxa"/>
        <w:tblCellMar>
          <w:top w:w="12" w:type="dxa"/>
          <w:left w:w="0" w:type="dxa"/>
          <w:bottom w:w="18" w:type="dxa"/>
          <w:right w:w="0" w:type="dxa"/>
        </w:tblCellMar>
        <w:tblLook w:val="04A0" w:firstRow="1" w:lastRow="0" w:firstColumn="1" w:lastColumn="0" w:noHBand="0" w:noVBand="1"/>
      </w:tblPr>
      <w:tblGrid>
        <w:gridCol w:w="763"/>
        <w:gridCol w:w="368"/>
        <w:gridCol w:w="5625"/>
        <w:gridCol w:w="400"/>
      </w:tblGrid>
      <w:tr w:rsidR="00112A1D" w:rsidRPr="00112A1D" w14:paraId="4101CE41" w14:textId="77777777" w:rsidTr="004F391B">
        <w:trPr>
          <w:trHeight w:val="347"/>
        </w:trPr>
        <w:tc>
          <w:tcPr>
            <w:tcW w:w="763" w:type="dxa"/>
            <w:tcBorders>
              <w:top w:val="nil"/>
              <w:left w:val="nil"/>
              <w:bottom w:val="nil"/>
              <w:right w:val="nil"/>
            </w:tcBorders>
          </w:tcPr>
          <w:p w14:paraId="5F477FFC"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dy</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69" w:type="dxa"/>
            <w:tcBorders>
              <w:top w:val="nil"/>
              <w:left w:val="nil"/>
              <w:bottom w:val="nil"/>
              <w:right w:val="nil"/>
            </w:tcBorders>
          </w:tcPr>
          <w:p w14:paraId="5505C39B"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w:t>
            </w:r>
          </w:p>
        </w:tc>
        <w:tc>
          <w:tcPr>
            <w:tcW w:w="5636" w:type="dxa"/>
            <w:tcBorders>
              <w:top w:val="nil"/>
              <w:left w:val="nil"/>
              <w:bottom w:val="nil"/>
              <w:right w:val="nil"/>
            </w:tcBorders>
          </w:tcPr>
          <w:p w14:paraId="592E0213"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α</w:t>
            </w:r>
            <w:r w:rsidRPr="00112A1D">
              <w:rPr>
                <w:rFonts w:ascii="Times New Roman" w:eastAsia="Cambria" w:hAnsi="Times New Roman" w:cs="Times New Roman"/>
                <w:sz w:val="24"/>
                <w:szCs w:val="24"/>
                <w:vertAlign w:val="subscript"/>
              </w:rPr>
              <w:t xml:space="preserve">1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β</w:t>
            </w:r>
            <w:r w:rsidRPr="00112A1D">
              <w:rPr>
                <w:rFonts w:ascii="Times New Roman" w:eastAsia="Cambria" w:hAnsi="Times New Roman" w:cs="Times New Roman"/>
                <w:sz w:val="24"/>
                <w:szCs w:val="24"/>
                <w:vertAlign w:val="subscript"/>
              </w:rPr>
              <w:t xml:space="preserve">1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y</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σ</w:t>
            </w:r>
            <w:r w:rsidRPr="00112A1D">
              <w:rPr>
                <w:rFonts w:ascii="Times New Roman" w:eastAsia="Cambria" w:hAnsi="Times New Roman" w:cs="Times New Roman"/>
                <w:sz w:val="24"/>
                <w:szCs w:val="24"/>
                <w:vertAlign w:val="subscript"/>
              </w:rPr>
              <w:t>1</w:t>
            </w:r>
            <w:r w:rsidRPr="00112A1D">
              <w:rPr>
                <w:rFonts w:ascii="Times New Roman" w:eastAsia="Cambria" w:hAnsi="Times New Roman" w:cs="Times New Roman"/>
                <w:i/>
                <w:sz w:val="24"/>
                <w:szCs w:val="24"/>
              </w:rPr>
              <w:t>dW</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J</w:t>
            </w:r>
            <w:r w:rsidRPr="00112A1D">
              <w:rPr>
                <w:rFonts w:ascii="Times New Roman" w:eastAsia="Cambria" w:hAnsi="Times New Roman" w:cs="Times New Roman"/>
                <w:sz w:val="24"/>
                <w:szCs w:val="24"/>
                <w:vertAlign w:val="subscript"/>
              </w:rPr>
              <w:t>1</w:t>
            </w:r>
            <w:r w:rsidRPr="00112A1D">
              <w:rPr>
                <w:rFonts w:ascii="Times New Roman" w:eastAsia="Cambria" w:hAnsi="Times New Roman" w:cs="Times New Roman"/>
                <w:i/>
                <w:sz w:val="24"/>
                <w:szCs w:val="24"/>
              </w:rPr>
              <w:t>dN</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88" w:type="dxa"/>
            <w:tcBorders>
              <w:top w:val="nil"/>
              <w:left w:val="nil"/>
              <w:bottom w:val="nil"/>
              <w:right w:val="nil"/>
            </w:tcBorders>
          </w:tcPr>
          <w:p w14:paraId="55127AE7"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(15)</w:t>
            </w:r>
          </w:p>
        </w:tc>
      </w:tr>
      <w:tr w:rsidR="00112A1D" w:rsidRPr="00112A1D" w14:paraId="26484DE3" w14:textId="77777777" w:rsidTr="004F391B">
        <w:trPr>
          <w:trHeight w:val="472"/>
        </w:trPr>
        <w:tc>
          <w:tcPr>
            <w:tcW w:w="763" w:type="dxa"/>
            <w:tcBorders>
              <w:top w:val="nil"/>
              <w:left w:val="nil"/>
              <w:bottom w:val="nil"/>
              <w:right w:val="nil"/>
            </w:tcBorders>
            <w:vAlign w:val="center"/>
          </w:tcPr>
          <w:p w14:paraId="7D526163"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dy</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69" w:type="dxa"/>
            <w:tcBorders>
              <w:top w:val="nil"/>
              <w:left w:val="nil"/>
              <w:bottom w:val="nil"/>
              <w:right w:val="nil"/>
            </w:tcBorders>
            <w:vAlign w:val="center"/>
          </w:tcPr>
          <w:p w14:paraId="5C6F01A2"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w:t>
            </w:r>
          </w:p>
        </w:tc>
        <w:tc>
          <w:tcPr>
            <w:tcW w:w="5636" w:type="dxa"/>
            <w:tcBorders>
              <w:top w:val="nil"/>
              <w:left w:val="nil"/>
              <w:bottom w:val="nil"/>
              <w:right w:val="nil"/>
            </w:tcBorders>
            <w:vAlign w:val="center"/>
          </w:tcPr>
          <w:p w14:paraId="299E88A2"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α</w:t>
            </w:r>
            <w:r w:rsidRPr="00112A1D">
              <w:rPr>
                <w:rFonts w:ascii="Times New Roman" w:eastAsia="Cambria" w:hAnsi="Times New Roman" w:cs="Times New Roman"/>
                <w:sz w:val="24"/>
                <w:szCs w:val="24"/>
                <w:vertAlign w:val="subscript"/>
              </w:rPr>
              <w:t xml:space="preserve">2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β</w:t>
            </w:r>
            <w:r w:rsidRPr="00112A1D">
              <w:rPr>
                <w:rFonts w:ascii="Times New Roman" w:eastAsia="Cambria" w:hAnsi="Times New Roman" w:cs="Times New Roman"/>
                <w:sz w:val="24"/>
                <w:szCs w:val="24"/>
                <w:vertAlign w:val="subscript"/>
              </w:rPr>
              <w:t xml:space="preserve">2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y</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dt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σ</w:t>
            </w:r>
            <w:r w:rsidRPr="00112A1D">
              <w:rPr>
                <w:rFonts w:ascii="Times New Roman" w:eastAsia="Cambria" w:hAnsi="Times New Roman" w:cs="Times New Roman"/>
                <w:sz w:val="24"/>
                <w:szCs w:val="24"/>
                <w:vertAlign w:val="subscript"/>
              </w:rPr>
              <w:t>2</w:t>
            </w:r>
            <w:r w:rsidRPr="00112A1D">
              <w:rPr>
                <w:rFonts w:ascii="Times New Roman" w:eastAsia="Cambria" w:hAnsi="Times New Roman" w:cs="Times New Roman"/>
                <w:i/>
                <w:sz w:val="24"/>
                <w:szCs w:val="24"/>
              </w:rPr>
              <w:t>dW</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J</w:t>
            </w:r>
            <w:r w:rsidRPr="00112A1D">
              <w:rPr>
                <w:rFonts w:ascii="Times New Roman" w:eastAsia="Cambria" w:hAnsi="Times New Roman" w:cs="Times New Roman"/>
                <w:sz w:val="24"/>
                <w:szCs w:val="24"/>
                <w:vertAlign w:val="subscript"/>
              </w:rPr>
              <w:t>2</w:t>
            </w:r>
            <w:r w:rsidRPr="00112A1D">
              <w:rPr>
                <w:rFonts w:ascii="Times New Roman" w:eastAsia="Cambria" w:hAnsi="Times New Roman" w:cs="Times New Roman"/>
                <w:i/>
                <w:sz w:val="24"/>
                <w:szCs w:val="24"/>
              </w:rPr>
              <w:t>dN</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w:t>
            </w:r>
          </w:p>
        </w:tc>
        <w:tc>
          <w:tcPr>
            <w:tcW w:w="388" w:type="dxa"/>
            <w:tcBorders>
              <w:top w:val="nil"/>
              <w:left w:val="nil"/>
              <w:bottom w:val="nil"/>
              <w:right w:val="nil"/>
            </w:tcBorders>
            <w:vAlign w:val="center"/>
          </w:tcPr>
          <w:p w14:paraId="41EC6E17"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(16)</w:t>
            </w:r>
          </w:p>
        </w:tc>
      </w:tr>
      <w:tr w:rsidR="00112A1D" w:rsidRPr="00112A1D" w14:paraId="2D2ABAC6" w14:textId="77777777" w:rsidTr="004F391B">
        <w:trPr>
          <w:trHeight w:val="341"/>
        </w:trPr>
        <w:tc>
          <w:tcPr>
            <w:tcW w:w="763" w:type="dxa"/>
            <w:tcBorders>
              <w:top w:val="nil"/>
              <w:left w:val="nil"/>
              <w:bottom w:val="nil"/>
              <w:right w:val="nil"/>
            </w:tcBorders>
            <w:vAlign w:val="bottom"/>
          </w:tcPr>
          <w:p w14:paraId="3EE0B5A9" w14:textId="77777777" w:rsidR="00112A1D" w:rsidRPr="00112A1D" w:rsidRDefault="00112A1D" w:rsidP="004F391B">
            <w:pPr>
              <w:spacing w:line="259" w:lineRule="auto"/>
              <w:ind w:left="11"/>
              <w:jc w:val="center"/>
              <w:rPr>
                <w:rFonts w:ascii="Times New Roman" w:hAnsi="Times New Roman" w:cs="Times New Roman"/>
                <w:sz w:val="24"/>
                <w:szCs w:val="24"/>
              </w:rPr>
            </w:pPr>
            <w:r w:rsidRPr="00112A1D">
              <w:rPr>
                <w:rFonts w:ascii="Times New Roman" w:eastAsia="Cambria" w:hAnsi="Times New Roman" w:cs="Times New Roman"/>
                <w:i/>
                <w:sz w:val="24"/>
                <w:szCs w:val="24"/>
              </w:rPr>
              <w:t>r</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69" w:type="dxa"/>
            <w:tcBorders>
              <w:top w:val="nil"/>
              <w:left w:val="nil"/>
              <w:bottom w:val="nil"/>
              <w:right w:val="nil"/>
            </w:tcBorders>
            <w:vAlign w:val="bottom"/>
          </w:tcPr>
          <w:p w14:paraId="4DA5F713"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w:t>
            </w:r>
          </w:p>
        </w:tc>
        <w:tc>
          <w:tcPr>
            <w:tcW w:w="5636" w:type="dxa"/>
            <w:tcBorders>
              <w:top w:val="nil"/>
              <w:left w:val="nil"/>
              <w:bottom w:val="nil"/>
              <w:right w:val="nil"/>
            </w:tcBorders>
            <w:vAlign w:val="bottom"/>
          </w:tcPr>
          <w:p w14:paraId="73047635"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eastAsia="Cambria" w:hAnsi="Times New Roman" w:cs="Times New Roman"/>
                <w:i/>
                <w:sz w:val="24"/>
                <w:szCs w:val="24"/>
              </w:rPr>
              <w:t>y</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y</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w:t>
            </w:r>
          </w:p>
        </w:tc>
        <w:tc>
          <w:tcPr>
            <w:tcW w:w="388" w:type="dxa"/>
            <w:tcBorders>
              <w:top w:val="nil"/>
              <w:left w:val="nil"/>
              <w:bottom w:val="nil"/>
              <w:right w:val="nil"/>
            </w:tcBorders>
            <w:vAlign w:val="bottom"/>
          </w:tcPr>
          <w:p w14:paraId="0D37B516" w14:textId="77777777" w:rsidR="00112A1D" w:rsidRPr="00112A1D" w:rsidRDefault="00112A1D" w:rsidP="004F391B">
            <w:pPr>
              <w:spacing w:line="259" w:lineRule="auto"/>
              <w:rPr>
                <w:rFonts w:ascii="Times New Roman" w:hAnsi="Times New Roman" w:cs="Times New Roman"/>
                <w:sz w:val="24"/>
                <w:szCs w:val="24"/>
              </w:rPr>
            </w:pPr>
            <w:r w:rsidRPr="00112A1D">
              <w:rPr>
                <w:rFonts w:ascii="Times New Roman" w:hAnsi="Times New Roman" w:cs="Times New Roman"/>
                <w:sz w:val="24"/>
                <w:szCs w:val="24"/>
              </w:rPr>
              <w:t>(17)</w:t>
            </w:r>
          </w:p>
        </w:tc>
      </w:tr>
    </w:tbl>
    <w:p w14:paraId="5B4C1718" w14:textId="77777777" w:rsidR="00112A1D" w:rsidRPr="00112A1D" w:rsidRDefault="00112A1D" w:rsidP="00112A1D">
      <w:pPr>
        <w:spacing w:after="279"/>
        <w:ind w:left="-5"/>
        <w:rPr>
          <w:rFonts w:ascii="Times New Roman" w:hAnsi="Times New Roman" w:cs="Times New Roman"/>
          <w:sz w:val="24"/>
          <w:szCs w:val="24"/>
        </w:rPr>
      </w:pPr>
      <w:r w:rsidRPr="00112A1D">
        <w:rPr>
          <w:rFonts w:ascii="Times New Roman" w:hAnsi="Times New Roman" w:cs="Times New Roman"/>
          <w:sz w:val="24"/>
          <w:szCs w:val="24"/>
        </w:rPr>
        <w:t xml:space="preserve">where </w:t>
      </w:r>
      <w:r w:rsidRPr="00112A1D">
        <w:rPr>
          <w:rFonts w:ascii="Times New Roman" w:eastAsia="Cambria" w:hAnsi="Times New Roman" w:cs="Times New Roman"/>
          <w:i/>
          <w:sz w:val="24"/>
          <w:szCs w:val="24"/>
        </w:rPr>
        <w:t>dy</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xml:space="preserve">) and </w:t>
      </w:r>
      <w:r w:rsidRPr="00112A1D">
        <w:rPr>
          <w:rFonts w:ascii="Times New Roman" w:eastAsia="Cambria" w:hAnsi="Times New Roman" w:cs="Times New Roman"/>
          <w:i/>
          <w:sz w:val="24"/>
          <w:szCs w:val="24"/>
        </w:rPr>
        <w:t>dy</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t</w:t>
      </w:r>
      <w:r w:rsidRPr="00112A1D">
        <w:rPr>
          <w:rFonts w:ascii="Times New Roman" w:hAnsi="Times New Roman" w:cs="Times New Roman"/>
          <w:sz w:val="24"/>
          <w:szCs w:val="24"/>
        </w:rPr>
        <w:t>) are independent.</w:t>
      </w:r>
    </w:p>
    <w:p w14:paraId="111ED368" w14:textId="77777777" w:rsidR="00112A1D" w:rsidRPr="00112A1D" w:rsidRDefault="00112A1D" w:rsidP="00112A1D">
      <w:pPr>
        <w:spacing w:after="21"/>
        <w:ind w:left="-5"/>
        <w:rPr>
          <w:rFonts w:ascii="Times New Roman" w:hAnsi="Times New Roman" w:cs="Times New Roman"/>
          <w:sz w:val="24"/>
          <w:szCs w:val="24"/>
        </w:rPr>
      </w:pPr>
      <w:r w:rsidRPr="00112A1D">
        <w:rPr>
          <w:rFonts w:ascii="Times New Roman" w:eastAsia="Cambria" w:hAnsi="Times New Roman" w:cs="Times New Roman"/>
          <w:i/>
          <w:sz w:val="24"/>
          <w:szCs w:val="24"/>
        </w:rPr>
        <w:t xml:space="preserve">The Cubic Spline. </w:t>
      </w:r>
      <w:r w:rsidRPr="00112A1D">
        <w:rPr>
          <w:rFonts w:ascii="Times New Roman" w:hAnsi="Times New Roman" w:cs="Times New Roman"/>
          <w:sz w:val="24"/>
          <w:szCs w:val="24"/>
        </w:rPr>
        <w:t xml:space="preserve">McCulloch (1975) uses the cubic spline to curve-fit the TS. The price of a discount bond with remaining life </w:t>
      </w:r>
      <w:r w:rsidRPr="00112A1D">
        <w:rPr>
          <w:rFonts w:ascii="Times New Roman" w:eastAsia="Cambria" w:hAnsi="Times New Roman" w:cs="Times New Roman"/>
          <w:i/>
          <w:sz w:val="24"/>
          <w:szCs w:val="24"/>
        </w:rPr>
        <w:t xml:space="preserve">τ </w:t>
      </w:r>
      <w:r w:rsidRPr="00112A1D">
        <w:rPr>
          <w:rFonts w:ascii="Times New Roman" w:hAnsi="Times New Roman" w:cs="Times New Roman"/>
          <w:sz w:val="24"/>
          <w:szCs w:val="24"/>
        </w:rPr>
        <w:t>is then given by</w:t>
      </w:r>
    </w:p>
    <w:p w14:paraId="66A0EE88" w14:textId="77777777" w:rsidR="00112A1D" w:rsidRPr="00112A1D" w:rsidRDefault="00112A1D" w:rsidP="00112A1D">
      <w:pPr>
        <w:spacing w:after="116"/>
        <w:ind w:left="1388" w:right="524"/>
        <w:jc w:val="center"/>
        <w:rPr>
          <w:rFonts w:ascii="Times New Roman" w:hAnsi="Times New Roman" w:cs="Times New Roman"/>
          <w:sz w:val="24"/>
          <w:szCs w:val="24"/>
        </w:rPr>
      </w:pPr>
      <w:r w:rsidRPr="00112A1D">
        <w:rPr>
          <w:rFonts w:ascii="Times New Roman" w:eastAsia="Cambria" w:hAnsi="Times New Roman" w:cs="Times New Roman"/>
          <w:i/>
          <w:sz w:val="24"/>
          <w:szCs w:val="24"/>
        </w:rPr>
        <w:t>K</w:t>
      </w:r>
    </w:p>
    <w:p w14:paraId="46EBC89F" w14:textId="77777777" w:rsidR="00112A1D" w:rsidRPr="00112A1D" w:rsidRDefault="00112A1D" w:rsidP="00112A1D">
      <w:pPr>
        <w:tabs>
          <w:tab w:val="center" w:pos="4603"/>
          <w:tab w:val="right" w:pos="9216"/>
        </w:tabs>
        <w:spacing w:after="3" w:line="265" w:lineRule="auto"/>
        <w:ind w:right="-15"/>
        <w:rPr>
          <w:rFonts w:ascii="Times New Roman" w:hAnsi="Times New Roman" w:cs="Times New Roman"/>
          <w:sz w:val="24"/>
          <w:szCs w:val="24"/>
        </w:rPr>
      </w:pPr>
      <w:r w:rsidRPr="00112A1D">
        <w:rPr>
          <w:rFonts w:ascii="Times New Roman" w:eastAsia="Calibri" w:hAnsi="Times New Roman" w:cs="Times New Roman"/>
          <w:sz w:val="24"/>
          <w:szCs w:val="24"/>
        </w:rPr>
        <w:tab/>
      </w:r>
      <w:r w:rsidRPr="00112A1D">
        <w:rPr>
          <w:rFonts w:ascii="Times New Roman" w:eastAsia="Cambria" w:hAnsi="Times New Roman" w:cs="Times New Roman"/>
          <w:i/>
          <w:sz w:val="24"/>
          <w:szCs w:val="24"/>
        </w:rPr>
        <w:t>P</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τ</w:t>
      </w:r>
      <w:r w:rsidRPr="00112A1D">
        <w:rPr>
          <w:rFonts w:ascii="Times New Roman" w:hAnsi="Times New Roman" w:cs="Times New Roman"/>
          <w:sz w:val="24"/>
          <w:szCs w:val="24"/>
        </w:rPr>
        <w:t xml:space="preserve">) = </w:t>
      </w:r>
      <w:r w:rsidRPr="00112A1D">
        <w:rPr>
          <w:rFonts w:ascii="Times New Roman" w:eastAsia="Cambria" w:hAnsi="Times New Roman" w:cs="Times New Roman"/>
          <w:i/>
          <w:sz w:val="24"/>
          <w:szCs w:val="24"/>
        </w:rPr>
        <w:t>a</w:t>
      </w:r>
      <w:r w:rsidRPr="00112A1D">
        <w:rPr>
          <w:rFonts w:ascii="Times New Roman" w:eastAsia="Cambria" w:hAnsi="Times New Roman" w:cs="Times New Roman"/>
          <w:sz w:val="24"/>
          <w:szCs w:val="24"/>
          <w:vertAlign w:val="subscript"/>
        </w:rPr>
        <w:t>1</w:t>
      </w:r>
      <w:r w:rsidRPr="00112A1D">
        <w:rPr>
          <w:rFonts w:ascii="Times New Roman" w:eastAsia="Cambria" w:hAnsi="Times New Roman" w:cs="Times New Roman"/>
          <w:i/>
          <w:sz w:val="24"/>
          <w:szCs w:val="24"/>
        </w:rPr>
        <w:t xml:space="preserve">τ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a</w:t>
      </w:r>
      <w:r w:rsidRPr="00112A1D">
        <w:rPr>
          <w:rFonts w:ascii="Times New Roman" w:eastAsia="Cambria" w:hAnsi="Times New Roman" w:cs="Times New Roman"/>
          <w:sz w:val="24"/>
          <w:szCs w:val="24"/>
          <w:vertAlign w:val="subscript"/>
        </w:rPr>
        <w:t>2</w:t>
      </w:r>
      <w:r w:rsidRPr="00112A1D">
        <w:rPr>
          <w:rFonts w:ascii="Times New Roman" w:eastAsia="Cambria" w:hAnsi="Times New Roman" w:cs="Times New Roman"/>
          <w:i/>
          <w:sz w:val="24"/>
          <w:szCs w:val="24"/>
        </w:rPr>
        <w:t>τ</w:t>
      </w:r>
      <w:r w:rsidRPr="00112A1D">
        <w:rPr>
          <w:rFonts w:ascii="Times New Roman" w:eastAsia="Cambria" w:hAnsi="Times New Roman" w:cs="Times New Roman"/>
          <w:sz w:val="24"/>
          <w:szCs w:val="24"/>
          <w:vertAlign w:val="superscript"/>
        </w:rPr>
        <w:t xml:space="preserve">2 </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a</w:t>
      </w:r>
      <w:r w:rsidRPr="00112A1D">
        <w:rPr>
          <w:rFonts w:ascii="Times New Roman" w:eastAsia="Cambria" w:hAnsi="Times New Roman" w:cs="Times New Roman"/>
          <w:sz w:val="24"/>
          <w:szCs w:val="24"/>
          <w:vertAlign w:val="subscript"/>
        </w:rPr>
        <w:t>3</w:t>
      </w:r>
      <w:r w:rsidRPr="00112A1D">
        <w:rPr>
          <w:rFonts w:ascii="Times New Roman" w:eastAsia="Cambria" w:hAnsi="Times New Roman" w:cs="Times New Roman"/>
          <w:i/>
          <w:sz w:val="24"/>
          <w:szCs w:val="24"/>
        </w:rPr>
        <w:t>τ</w:t>
      </w:r>
      <w:r w:rsidRPr="00112A1D">
        <w:rPr>
          <w:rFonts w:ascii="Times New Roman" w:eastAsia="Cambria" w:hAnsi="Times New Roman" w:cs="Times New Roman"/>
          <w:sz w:val="24"/>
          <w:szCs w:val="24"/>
          <w:vertAlign w:val="superscript"/>
        </w:rPr>
        <w:t xml:space="preserve">3 </w:t>
      </w:r>
      <w:r w:rsidRPr="00112A1D">
        <w:rPr>
          <w:rFonts w:ascii="Times New Roman" w:hAnsi="Times New Roman" w:cs="Times New Roman"/>
          <w:sz w:val="24"/>
          <w:szCs w:val="24"/>
        </w:rPr>
        <w:t xml:space="preserve">+ </w:t>
      </w:r>
      <w:proofErr w:type="spellStart"/>
      <w:r w:rsidRPr="00112A1D">
        <w:rPr>
          <w:rFonts w:ascii="Times New Roman" w:eastAsia="Cambria" w:hAnsi="Times New Roman" w:cs="Times New Roman"/>
          <w:sz w:val="24"/>
          <w:szCs w:val="24"/>
          <w:vertAlign w:val="superscript"/>
        </w:rPr>
        <w:t>X</w:t>
      </w:r>
      <w:r w:rsidRPr="00112A1D">
        <w:rPr>
          <w:rFonts w:ascii="Times New Roman" w:eastAsia="Cambria" w:hAnsi="Times New Roman" w:cs="Times New Roman"/>
          <w:i/>
          <w:sz w:val="24"/>
          <w:szCs w:val="24"/>
        </w:rPr>
        <w:t>d</w:t>
      </w:r>
      <w:r w:rsidRPr="00112A1D">
        <w:rPr>
          <w:rFonts w:ascii="Times New Roman" w:eastAsia="Cambria" w:hAnsi="Times New Roman" w:cs="Times New Roman"/>
          <w:i/>
          <w:sz w:val="24"/>
          <w:szCs w:val="24"/>
          <w:vertAlign w:val="subscript"/>
        </w:rPr>
        <w:t>i</w:t>
      </w:r>
      <w:proofErr w:type="spellEnd"/>
      <w:r w:rsidRPr="00112A1D">
        <w:rPr>
          <w:rFonts w:ascii="Times New Roman" w:eastAsia="Cambria" w:hAnsi="Times New Roman" w:cs="Times New Roman"/>
          <w:i/>
          <w:sz w:val="24"/>
          <w:szCs w:val="24"/>
          <w:vertAlign w:val="subscript"/>
        </w:rPr>
        <w:t xml:space="preserve"> </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max</w:t>
      </w:r>
      <w:r w:rsidRPr="00112A1D">
        <w:rPr>
          <w:rFonts w:ascii="Times New Roman" w:hAnsi="Times New Roman" w:cs="Times New Roman"/>
          <w:sz w:val="24"/>
          <w:szCs w:val="24"/>
        </w:rPr>
        <w:t>(</w:t>
      </w:r>
      <w:r w:rsidRPr="00112A1D">
        <w:rPr>
          <w:rFonts w:ascii="Times New Roman" w:eastAsia="Cambria" w:hAnsi="Times New Roman" w:cs="Times New Roman"/>
          <w:i/>
          <w:sz w:val="24"/>
          <w:szCs w:val="24"/>
        </w:rPr>
        <w:t xml:space="preserve">τ </w:t>
      </w:r>
      <w:r w:rsidRPr="00112A1D">
        <w:rPr>
          <w:rFonts w:ascii="Times New Roman" w:eastAsia="Cambria" w:hAnsi="Times New Roman" w:cs="Times New Roman"/>
          <w:sz w:val="24"/>
          <w:szCs w:val="24"/>
        </w:rPr>
        <w:t xml:space="preserve">− </w:t>
      </w:r>
      <w:r w:rsidRPr="00112A1D">
        <w:rPr>
          <w:rFonts w:ascii="Times New Roman" w:eastAsia="Cambria" w:hAnsi="Times New Roman" w:cs="Times New Roman"/>
          <w:i/>
          <w:sz w:val="24"/>
          <w:szCs w:val="24"/>
        </w:rPr>
        <w:t>k</w:t>
      </w:r>
      <w:r w:rsidRPr="00112A1D">
        <w:rPr>
          <w:rFonts w:ascii="Times New Roman" w:eastAsia="Cambria" w:hAnsi="Times New Roman" w:cs="Times New Roman"/>
          <w:i/>
          <w:sz w:val="24"/>
          <w:szCs w:val="24"/>
          <w:vertAlign w:val="subscript"/>
        </w:rPr>
        <w:t>j</w:t>
      </w:r>
      <w:r w:rsidRPr="00112A1D">
        <w:rPr>
          <w:rFonts w:ascii="Times New Roman" w:eastAsia="Cambria" w:hAnsi="Times New Roman" w:cs="Times New Roman"/>
          <w:i/>
          <w:sz w:val="24"/>
          <w:szCs w:val="24"/>
        </w:rPr>
        <w:t>,</w:t>
      </w:r>
      <w:r w:rsidRPr="00112A1D">
        <w:rPr>
          <w:rFonts w:ascii="Times New Roman" w:hAnsi="Times New Roman" w:cs="Times New Roman"/>
          <w:sz w:val="24"/>
          <w:szCs w:val="24"/>
        </w:rPr>
        <w:t>0)]</w:t>
      </w:r>
      <w:r w:rsidRPr="00112A1D">
        <w:rPr>
          <w:rFonts w:ascii="Times New Roman" w:eastAsia="Cambria" w:hAnsi="Times New Roman" w:cs="Times New Roman"/>
          <w:sz w:val="24"/>
          <w:szCs w:val="24"/>
          <w:vertAlign w:val="superscript"/>
        </w:rPr>
        <w:t>3</w:t>
      </w:r>
      <w:r w:rsidRPr="00112A1D">
        <w:rPr>
          <w:rFonts w:ascii="Times New Roman" w:eastAsia="Cambria" w:hAnsi="Times New Roman" w:cs="Times New Roman"/>
          <w:sz w:val="24"/>
          <w:szCs w:val="24"/>
          <w:vertAlign w:val="superscript"/>
        </w:rPr>
        <w:tab/>
      </w:r>
      <w:r w:rsidRPr="00112A1D">
        <w:rPr>
          <w:rFonts w:ascii="Times New Roman" w:hAnsi="Times New Roman" w:cs="Times New Roman"/>
          <w:sz w:val="24"/>
          <w:szCs w:val="24"/>
        </w:rPr>
        <w:t>(18)</w:t>
      </w:r>
    </w:p>
    <w:p w14:paraId="5E7C6735" w14:textId="77777777" w:rsidR="00112A1D" w:rsidRPr="00112A1D" w:rsidRDefault="00112A1D" w:rsidP="00112A1D">
      <w:pPr>
        <w:spacing w:after="373" w:line="265" w:lineRule="auto"/>
        <w:ind w:left="3129" w:right="2254"/>
        <w:jc w:val="center"/>
        <w:rPr>
          <w:rFonts w:ascii="Times New Roman" w:hAnsi="Times New Roman" w:cs="Times New Roman"/>
          <w:sz w:val="24"/>
          <w:szCs w:val="24"/>
        </w:rPr>
      </w:pPr>
      <w:r w:rsidRPr="00112A1D">
        <w:rPr>
          <w:rFonts w:ascii="Times New Roman" w:eastAsia="Cambria" w:hAnsi="Times New Roman" w:cs="Times New Roman"/>
          <w:i/>
          <w:sz w:val="24"/>
          <w:szCs w:val="24"/>
        </w:rPr>
        <w:t>j</w:t>
      </w:r>
      <w:r w:rsidRPr="00112A1D">
        <w:rPr>
          <w:rFonts w:ascii="Times New Roman" w:eastAsia="Cambria" w:hAnsi="Times New Roman" w:cs="Times New Roman"/>
          <w:sz w:val="24"/>
          <w:szCs w:val="24"/>
        </w:rPr>
        <w:t>=1</w:t>
      </w:r>
    </w:p>
    <w:p w14:paraId="65904839" w14:textId="77777777" w:rsidR="00112A1D" w:rsidRPr="00112A1D" w:rsidRDefault="00112A1D" w:rsidP="00112A1D">
      <w:pPr>
        <w:ind w:left="-5"/>
        <w:rPr>
          <w:rFonts w:ascii="Times New Roman" w:hAnsi="Times New Roman" w:cs="Times New Roman"/>
          <w:sz w:val="24"/>
          <w:szCs w:val="24"/>
        </w:rPr>
      </w:pPr>
      <w:r w:rsidRPr="00112A1D">
        <w:rPr>
          <w:rFonts w:ascii="Times New Roman" w:hAnsi="Times New Roman" w:cs="Times New Roman"/>
          <w:sz w:val="24"/>
          <w:szCs w:val="24"/>
        </w:rPr>
        <w:t xml:space="preserve">where </w:t>
      </w:r>
      <w:proofErr w:type="spellStart"/>
      <w:r w:rsidRPr="00112A1D">
        <w:rPr>
          <w:rFonts w:ascii="Times New Roman" w:eastAsia="Cambria" w:hAnsi="Times New Roman" w:cs="Times New Roman"/>
          <w:i/>
          <w:sz w:val="24"/>
          <w:szCs w:val="24"/>
        </w:rPr>
        <w:t>k</w:t>
      </w:r>
      <w:r w:rsidRPr="00112A1D">
        <w:rPr>
          <w:rFonts w:ascii="Times New Roman" w:eastAsia="Cambria" w:hAnsi="Times New Roman" w:cs="Times New Roman"/>
          <w:i/>
          <w:sz w:val="24"/>
          <w:szCs w:val="24"/>
          <w:vertAlign w:val="subscript"/>
        </w:rPr>
        <w:t>i</w:t>
      </w:r>
      <w:proofErr w:type="spellEnd"/>
      <w:r w:rsidRPr="00112A1D">
        <w:rPr>
          <w:rFonts w:ascii="Times New Roman" w:eastAsia="Cambria" w:hAnsi="Times New Roman" w:cs="Times New Roman"/>
          <w:i/>
          <w:sz w:val="24"/>
          <w:szCs w:val="24"/>
          <w:vertAlign w:val="subscript"/>
        </w:rPr>
        <w:t xml:space="preserve"> </w:t>
      </w:r>
      <w:r w:rsidRPr="00112A1D">
        <w:rPr>
          <w:rFonts w:ascii="Times New Roman" w:hAnsi="Times New Roman" w:cs="Times New Roman"/>
          <w:sz w:val="24"/>
          <w:szCs w:val="24"/>
        </w:rPr>
        <w:t xml:space="preserve">are the </w:t>
      </w:r>
      <w:r w:rsidRPr="00112A1D">
        <w:rPr>
          <w:rFonts w:ascii="Times New Roman" w:eastAsia="Cambria" w:hAnsi="Times New Roman" w:cs="Times New Roman"/>
          <w:i/>
          <w:sz w:val="24"/>
          <w:szCs w:val="24"/>
        </w:rPr>
        <w:t xml:space="preserve">K </w:t>
      </w:r>
      <w:r w:rsidRPr="00112A1D">
        <w:rPr>
          <w:rFonts w:ascii="Times New Roman" w:hAnsi="Times New Roman" w:cs="Times New Roman"/>
          <w:sz w:val="24"/>
          <w:szCs w:val="24"/>
        </w:rPr>
        <w:t xml:space="preserve">knot points or knots. These divide the maturity range into </w:t>
      </w:r>
      <w:r w:rsidRPr="00112A1D">
        <w:rPr>
          <w:rFonts w:ascii="Times New Roman" w:eastAsia="Cambria" w:hAnsi="Times New Roman" w:cs="Times New Roman"/>
          <w:i/>
          <w:sz w:val="24"/>
          <w:szCs w:val="24"/>
        </w:rPr>
        <w:t xml:space="preserve">K </w:t>
      </w:r>
      <w:r w:rsidRPr="00112A1D">
        <w:rPr>
          <w:rFonts w:ascii="Times New Roman" w:hAnsi="Times New Roman" w:cs="Times New Roman"/>
          <w:sz w:val="24"/>
          <w:szCs w:val="24"/>
        </w:rPr>
        <w:t xml:space="preserve">+ 1 distinct sections, within each of which the TS follows a cubic and where the </w:t>
      </w:r>
      <w:proofErr w:type="spellStart"/>
      <w:r w:rsidRPr="00112A1D">
        <w:rPr>
          <w:rFonts w:ascii="Times New Roman" w:hAnsi="Times New Roman" w:cs="Times New Roman"/>
          <w:sz w:val="24"/>
          <w:szCs w:val="24"/>
        </w:rPr>
        <w:t>cubics</w:t>
      </w:r>
      <w:proofErr w:type="spellEnd"/>
      <w:r w:rsidRPr="00112A1D">
        <w:rPr>
          <w:rFonts w:ascii="Times New Roman" w:hAnsi="Times New Roman" w:cs="Times New Roman"/>
          <w:sz w:val="24"/>
          <w:szCs w:val="24"/>
        </w:rPr>
        <w:t xml:space="preserve"> smoothly join at the knots. The choice of the number of knots and their values is rather arbitrary. For comparability with </w:t>
      </w:r>
      <w:proofErr w:type="spellStart"/>
      <w:r w:rsidRPr="00112A1D">
        <w:rPr>
          <w:rFonts w:ascii="Times New Roman" w:hAnsi="Times New Roman" w:cs="Times New Roman"/>
          <w:sz w:val="24"/>
          <w:szCs w:val="24"/>
        </w:rPr>
        <w:t>Sercu</w:t>
      </w:r>
      <w:proofErr w:type="spellEnd"/>
      <w:r w:rsidRPr="00112A1D">
        <w:rPr>
          <w:rFonts w:ascii="Times New Roman" w:hAnsi="Times New Roman" w:cs="Times New Roman"/>
          <w:sz w:val="24"/>
          <w:szCs w:val="24"/>
        </w:rPr>
        <w:t xml:space="preserve"> and Wu, we set two knots, at 2 and 7 years. The parameters </w:t>
      </w:r>
      <w:r w:rsidRPr="00112A1D">
        <w:rPr>
          <w:rFonts w:ascii="Times New Roman" w:eastAsia="Cambria" w:hAnsi="Times New Roman" w:cs="Times New Roman"/>
          <w:i/>
          <w:sz w:val="24"/>
          <w:szCs w:val="24"/>
        </w:rPr>
        <w:t>a</w:t>
      </w:r>
      <w:r w:rsidRPr="00112A1D">
        <w:rPr>
          <w:rFonts w:ascii="Times New Roman" w:eastAsia="Cambria" w:hAnsi="Times New Roman" w:cs="Times New Roman"/>
          <w:sz w:val="24"/>
          <w:szCs w:val="24"/>
          <w:vertAlign w:val="subscript"/>
        </w:rPr>
        <w:t>1</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a</w:t>
      </w:r>
      <w:r w:rsidRPr="00112A1D">
        <w:rPr>
          <w:rFonts w:ascii="Times New Roman" w:eastAsia="Cambria" w:hAnsi="Times New Roman" w:cs="Times New Roman"/>
          <w:sz w:val="24"/>
          <w:szCs w:val="24"/>
          <w:vertAlign w:val="subscript"/>
        </w:rPr>
        <w:t>2</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a</w:t>
      </w:r>
      <w:r w:rsidRPr="00112A1D">
        <w:rPr>
          <w:rFonts w:ascii="Times New Roman" w:eastAsia="Cambria" w:hAnsi="Times New Roman" w:cs="Times New Roman"/>
          <w:sz w:val="24"/>
          <w:szCs w:val="24"/>
          <w:vertAlign w:val="subscript"/>
        </w:rPr>
        <w:t>3</w:t>
      </w:r>
      <w:r w:rsidRPr="00112A1D">
        <w:rPr>
          <w:rFonts w:ascii="Times New Roman" w:hAnsi="Times New Roman" w:cs="Times New Roman"/>
          <w:sz w:val="24"/>
          <w:szCs w:val="24"/>
        </w:rPr>
        <w:t xml:space="preserve">, </w:t>
      </w:r>
      <w:r w:rsidRPr="00112A1D">
        <w:rPr>
          <w:rFonts w:ascii="Times New Roman" w:eastAsia="Cambria" w:hAnsi="Times New Roman" w:cs="Times New Roman"/>
          <w:i/>
          <w:sz w:val="24"/>
          <w:szCs w:val="24"/>
        </w:rPr>
        <w:t>d</w:t>
      </w:r>
      <w:r w:rsidRPr="00112A1D">
        <w:rPr>
          <w:rFonts w:ascii="Times New Roman" w:eastAsia="Cambria" w:hAnsi="Times New Roman" w:cs="Times New Roman"/>
          <w:sz w:val="24"/>
          <w:szCs w:val="24"/>
          <w:vertAlign w:val="subscript"/>
        </w:rPr>
        <w:t xml:space="preserve">1 </w:t>
      </w:r>
      <w:r w:rsidRPr="00112A1D">
        <w:rPr>
          <w:rFonts w:ascii="Times New Roman" w:hAnsi="Times New Roman" w:cs="Times New Roman"/>
          <w:sz w:val="24"/>
          <w:szCs w:val="24"/>
        </w:rPr>
        <w:t xml:space="preserve">and </w:t>
      </w:r>
      <w:r w:rsidRPr="00112A1D">
        <w:rPr>
          <w:rFonts w:ascii="Times New Roman" w:eastAsia="Cambria" w:hAnsi="Times New Roman" w:cs="Times New Roman"/>
          <w:i/>
          <w:sz w:val="24"/>
          <w:szCs w:val="24"/>
        </w:rPr>
        <w:t>d</w:t>
      </w:r>
      <w:r w:rsidRPr="00112A1D">
        <w:rPr>
          <w:rFonts w:ascii="Times New Roman" w:eastAsia="Cambria" w:hAnsi="Times New Roman" w:cs="Times New Roman"/>
          <w:sz w:val="24"/>
          <w:szCs w:val="24"/>
          <w:vertAlign w:val="subscript"/>
        </w:rPr>
        <w:t xml:space="preserve">2 </w:t>
      </w:r>
      <w:r w:rsidRPr="00112A1D">
        <w:rPr>
          <w:rFonts w:ascii="Times New Roman" w:hAnsi="Times New Roman" w:cs="Times New Roman"/>
          <w:sz w:val="24"/>
          <w:szCs w:val="24"/>
        </w:rPr>
        <w:t>can be estimated by an ordinary linear regression.</w:t>
      </w:r>
    </w:p>
    <w:p w14:paraId="6B2FA917" w14:textId="77777777" w:rsidR="00112A1D" w:rsidRPr="00112A1D" w:rsidRDefault="00112A1D" w:rsidP="00112A1D">
      <w:pPr>
        <w:spacing w:after="444"/>
        <w:ind w:left="-15" w:firstLine="339"/>
        <w:rPr>
          <w:rFonts w:ascii="Times New Roman" w:hAnsi="Times New Roman" w:cs="Times New Roman"/>
          <w:sz w:val="24"/>
          <w:szCs w:val="24"/>
        </w:rPr>
      </w:pPr>
      <w:r w:rsidRPr="00112A1D">
        <w:rPr>
          <w:rFonts w:ascii="Times New Roman" w:hAnsi="Times New Roman" w:cs="Times New Roman"/>
          <w:sz w:val="24"/>
          <w:szCs w:val="24"/>
        </w:rPr>
        <w:t>This finishes our presentation of the models and their notation; the data to which these models are taken come next.</w:t>
      </w:r>
    </w:p>
    <w:p w14:paraId="18C21FAE" w14:textId="77777777" w:rsidR="009F7CD9" w:rsidRPr="00112A1D" w:rsidRDefault="009F7CD9" w:rsidP="00011B43">
      <w:pPr>
        <w:autoSpaceDE w:val="0"/>
        <w:autoSpaceDN w:val="0"/>
        <w:adjustRightInd w:val="0"/>
        <w:spacing w:after="0" w:line="240" w:lineRule="auto"/>
        <w:rPr>
          <w:rFonts w:ascii="Times New Roman" w:hAnsi="Times New Roman" w:cs="Times New Roman"/>
          <w:b/>
          <w:bCs/>
          <w:color w:val="000000"/>
          <w:sz w:val="24"/>
          <w:szCs w:val="24"/>
        </w:rPr>
      </w:pPr>
    </w:p>
    <w:p w14:paraId="7080BCE6" w14:textId="57E574E3" w:rsidR="00FC5B4D" w:rsidRPr="00112A1D" w:rsidRDefault="009F7CD9" w:rsidP="00011B43">
      <w:pPr>
        <w:autoSpaceDE w:val="0"/>
        <w:autoSpaceDN w:val="0"/>
        <w:adjustRightInd w:val="0"/>
        <w:spacing w:after="0" w:line="240" w:lineRule="auto"/>
        <w:rPr>
          <w:rFonts w:ascii="Times New Roman" w:hAnsi="Times New Roman" w:cs="Times New Roman"/>
          <w:b/>
          <w:bCs/>
          <w:color w:val="000000"/>
          <w:sz w:val="24"/>
          <w:szCs w:val="24"/>
        </w:rPr>
      </w:pPr>
      <w:r w:rsidRPr="00112A1D">
        <w:rPr>
          <w:rFonts w:ascii="Times New Roman" w:hAnsi="Times New Roman" w:cs="Times New Roman"/>
          <w:b/>
          <w:bCs/>
          <w:color w:val="000000"/>
          <w:sz w:val="24"/>
          <w:szCs w:val="24"/>
        </w:rPr>
        <w:t>RESULTS AND DISCUSSION</w:t>
      </w:r>
    </w:p>
    <w:p w14:paraId="521F2846" w14:textId="77777777" w:rsidR="009F7CD9" w:rsidRPr="00112A1D" w:rsidRDefault="009F7CD9" w:rsidP="00011B43">
      <w:pPr>
        <w:autoSpaceDE w:val="0"/>
        <w:autoSpaceDN w:val="0"/>
        <w:adjustRightInd w:val="0"/>
        <w:spacing w:after="0" w:line="240" w:lineRule="auto"/>
        <w:rPr>
          <w:rFonts w:ascii="Times New Roman" w:hAnsi="Times New Roman" w:cs="Times New Roman"/>
          <w:b/>
          <w:bCs/>
          <w:color w:val="000000"/>
          <w:sz w:val="24"/>
          <w:szCs w:val="24"/>
        </w:rPr>
      </w:pPr>
    </w:p>
    <w:p w14:paraId="18A475A6" w14:textId="67277A03" w:rsidR="00011B43" w:rsidRPr="00112A1D" w:rsidRDefault="00011B43" w:rsidP="00011B43">
      <w:pPr>
        <w:autoSpaceDE w:val="0"/>
        <w:autoSpaceDN w:val="0"/>
        <w:adjustRightInd w:val="0"/>
        <w:spacing w:after="0" w:line="240" w:lineRule="auto"/>
        <w:rPr>
          <w:rFonts w:ascii="Times New Roman" w:hAnsi="Times New Roman" w:cs="Times New Roman"/>
          <w:b/>
          <w:bCs/>
          <w:color w:val="000000"/>
          <w:sz w:val="24"/>
          <w:szCs w:val="24"/>
        </w:rPr>
      </w:pPr>
      <w:r w:rsidRPr="00112A1D">
        <w:rPr>
          <w:rFonts w:ascii="Times New Roman" w:hAnsi="Times New Roman" w:cs="Times New Roman"/>
          <w:b/>
          <w:bCs/>
          <w:color w:val="000000"/>
          <w:sz w:val="24"/>
          <w:szCs w:val="24"/>
        </w:rPr>
        <w:t>General Linear Model</w:t>
      </w:r>
    </w:p>
    <w:p w14:paraId="78421A19" w14:textId="77777777" w:rsidR="00011B43" w:rsidRPr="00112A1D" w:rsidRDefault="00011B43" w:rsidP="00011B43">
      <w:pPr>
        <w:autoSpaceDE w:val="0"/>
        <w:autoSpaceDN w:val="0"/>
        <w:adjustRightInd w:val="0"/>
        <w:spacing w:after="0" w:line="240" w:lineRule="auto"/>
        <w:rPr>
          <w:rFonts w:ascii="Times New Roman" w:hAnsi="Times New Roman" w:cs="Times New Roman"/>
          <w:color w:val="000000"/>
          <w:sz w:val="24"/>
          <w:szCs w:val="24"/>
        </w:rPr>
      </w:pPr>
    </w:p>
    <w:p w14:paraId="1AF02526"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p w14:paraId="09CDE439"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62"/>
        <w:gridCol w:w="2752"/>
        <w:gridCol w:w="2787"/>
      </w:tblGrid>
      <w:tr w:rsidR="00011B43" w:rsidRPr="00112A1D" w14:paraId="6685E311" w14:textId="77777777" w:rsidTr="004F391B">
        <w:trPr>
          <w:cantSplit/>
        </w:trPr>
        <w:tc>
          <w:tcPr>
            <w:tcW w:w="8099" w:type="dxa"/>
            <w:gridSpan w:val="3"/>
            <w:tcBorders>
              <w:top w:val="nil"/>
              <w:left w:val="nil"/>
              <w:bottom w:val="nil"/>
              <w:right w:val="nil"/>
            </w:tcBorders>
            <w:shd w:val="clear" w:color="auto" w:fill="FFFFFF"/>
            <w:vAlign w:val="center"/>
          </w:tcPr>
          <w:p w14:paraId="3AB901C6"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112A1D">
              <w:rPr>
                <w:rFonts w:ascii="Times New Roman" w:hAnsi="Times New Roman" w:cs="Times New Roman"/>
                <w:b/>
                <w:bCs/>
                <w:color w:val="010205"/>
                <w:sz w:val="24"/>
                <w:szCs w:val="24"/>
              </w:rPr>
              <w:t>Notes</w:t>
            </w:r>
          </w:p>
        </w:tc>
      </w:tr>
      <w:tr w:rsidR="00011B43" w:rsidRPr="00112A1D" w14:paraId="2184D243" w14:textId="77777777" w:rsidTr="004F391B">
        <w:trPr>
          <w:cantSplit/>
        </w:trPr>
        <w:tc>
          <w:tcPr>
            <w:tcW w:w="5313" w:type="dxa"/>
            <w:gridSpan w:val="2"/>
            <w:tcBorders>
              <w:top w:val="nil"/>
              <w:left w:val="nil"/>
              <w:bottom w:val="single" w:sz="8" w:space="0" w:color="AEAEAE"/>
              <w:right w:val="nil"/>
            </w:tcBorders>
            <w:shd w:val="clear" w:color="auto" w:fill="E0E0E0"/>
          </w:tcPr>
          <w:p w14:paraId="3964F0B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Output Created</w:t>
            </w:r>
          </w:p>
        </w:tc>
        <w:tc>
          <w:tcPr>
            <w:tcW w:w="2786" w:type="dxa"/>
            <w:tcBorders>
              <w:top w:val="nil"/>
              <w:left w:val="nil"/>
              <w:bottom w:val="single" w:sz="8" w:space="0" w:color="AEAEAE"/>
              <w:right w:val="nil"/>
            </w:tcBorders>
            <w:shd w:val="clear" w:color="auto" w:fill="FFFFFF"/>
          </w:tcPr>
          <w:p w14:paraId="7073B21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30-JUL-2021 18:23:18</w:t>
            </w:r>
          </w:p>
        </w:tc>
      </w:tr>
      <w:tr w:rsidR="00011B43" w:rsidRPr="00112A1D" w14:paraId="2FD23E41" w14:textId="77777777" w:rsidTr="004F391B">
        <w:trPr>
          <w:cantSplit/>
        </w:trPr>
        <w:tc>
          <w:tcPr>
            <w:tcW w:w="5313" w:type="dxa"/>
            <w:gridSpan w:val="2"/>
            <w:tcBorders>
              <w:top w:val="single" w:sz="8" w:space="0" w:color="AEAEAE"/>
              <w:left w:val="nil"/>
              <w:bottom w:val="single" w:sz="8" w:space="0" w:color="AEAEAE"/>
              <w:right w:val="nil"/>
            </w:tcBorders>
            <w:shd w:val="clear" w:color="auto" w:fill="E0E0E0"/>
          </w:tcPr>
          <w:p w14:paraId="7F831201"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Comments</w:t>
            </w:r>
          </w:p>
        </w:tc>
        <w:tc>
          <w:tcPr>
            <w:tcW w:w="2786" w:type="dxa"/>
            <w:tcBorders>
              <w:top w:val="single" w:sz="8" w:space="0" w:color="AEAEAE"/>
              <w:left w:val="nil"/>
              <w:bottom w:val="single" w:sz="8" w:space="0" w:color="AEAEAE"/>
              <w:right w:val="nil"/>
            </w:tcBorders>
            <w:shd w:val="clear" w:color="auto" w:fill="FFFFFF"/>
          </w:tcPr>
          <w:p w14:paraId="62569D02"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21D55F67" w14:textId="77777777" w:rsidTr="004F391B">
        <w:trPr>
          <w:cantSplit/>
        </w:trPr>
        <w:tc>
          <w:tcPr>
            <w:tcW w:w="2562" w:type="dxa"/>
            <w:vMerge w:val="restart"/>
            <w:tcBorders>
              <w:top w:val="single" w:sz="8" w:space="0" w:color="AEAEAE"/>
              <w:left w:val="nil"/>
              <w:bottom w:val="single" w:sz="8" w:space="0" w:color="AEAEAE"/>
              <w:right w:val="nil"/>
            </w:tcBorders>
            <w:shd w:val="clear" w:color="auto" w:fill="E0E0E0"/>
          </w:tcPr>
          <w:p w14:paraId="2FAB0600"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Input</w:t>
            </w:r>
          </w:p>
        </w:tc>
        <w:tc>
          <w:tcPr>
            <w:tcW w:w="2751" w:type="dxa"/>
            <w:tcBorders>
              <w:top w:val="single" w:sz="8" w:space="0" w:color="AEAEAE"/>
              <w:left w:val="nil"/>
              <w:bottom w:val="single" w:sz="8" w:space="0" w:color="AEAEAE"/>
              <w:right w:val="nil"/>
            </w:tcBorders>
            <w:shd w:val="clear" w:color="auto" w:fill="E0E0E0"/>
          </w:tcPr>
          <w:p w14:paraId="4F12054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Active Dataset</w:t>
            </w:r>
          </w:p>
        </w:tc>
        <w:tc>
          <w:tcPr>
            <w:tcW w:w="2786" w:type="dxa"/>
            <w:tcBorders>
              <w:top w:val="single" w:sz="8" w:space="0" w:color="AEAEAE"/>
              <w:left w:val="nil"/>
              <w:bottom w:val="single" w:sz="8" w:space="0" w:color="AEAEAE"/>
              <w:right w:val="nil"/>
            </w:tcBorders>
            <w:shd w:val="clear" w:color="auto" w:fill="FFFFFF"/>
          </w:tcPr>
          <w:p w14:paraId="0161D92E"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DataSet3</w:t>
            </w:r>
          </w:p>
        </w:tc>
      </w:tr>
      <w:tr w:rsidR="00011B43" w:rsidRPr="00112A1D" w14:paraId="381E7535" w14:textId="77777777" w:rsidTr="004F391B">
        <w:trPr>
          <w:cantSplit/>
        </w:trPr>
        <w:tc>
          <w:tcPr>
            <w:tcW w:w="2562" w:type="dxa"/>
            <w:vMerge/>
            <w:tcBorders>
              <w:top w:val="single" w:sz="8" w:space="0" w:color="AEAEAE"/>
              <w:left w:val="nil"/>
              <w:bottom w:val="single" w:sz="8" w:space="0" w:color="AEAEAE"/>
              <w:right w:val="nil"/>
            </w:tcBorders>
            <w:shd w:val="clear" w:color="auto" w:fill="E0E0E0"/>
          </w:tcPr>
          <w:p w14:paraId="11B9B3E9"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751" w:type="dxa"/>
            <w:tcBorders>
              <w:top w:val="single" w:sz="8" w:space="0" w:color="AEAEAE"/>
              <w:left w:val="nil"/>
              <w:bottom w:val="single" w:sz="8" w:space="0" w:color="AEAEAE"/>
              <w:right w:val="nil"/>
            </w:tcBorders>
            <w:shd w:val="clear" w:color="auto" w:fill="E0E0E0"/>
          </w:tcPr>
          <w:p w14:paraId="1C37A72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Filter</w:t>
            </w:r>
          </w:p>
        </w:tc>
        <w:tc>
          <w:tcPr>
            <w:tcW w:w="2786" w:type="dxa"/>
            <w:tcBorders>
              <w:top w:val="single" w:sz="8" w:space="0" w:color="AEAEAE"/>
              <w:left w:val="nil"/>
              <w:bottom w:val="single" w:sz="8" w:space="0" w:color="AEAEAE"/>
              <w:right w:val="nil"/>
            </w:tcBorders>
            <w:shd w:val="clear" w:color="auto" w:fill="FFFFFF"/>
          </w:tcPr>
          <w:p w14:paraId="1E157461"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&lt;none&gt;</w:t>
            </w:r>
          </w:p>
        </w:tc>
      </w:tr>
      <w:tr w:rsidR="00011B43" w:rsidRPr="00112A1D" w14:paraId="221DC794" w14:textId="77777777" w:rsidTr="004F391B">
        <w:trPr>
          <w:cantSplit/>
        </w:trPr>
        <w:tc>
          <w:tcPr>
            <w:tcW w:w="2562" w:type="dxa"/>
            <w:vMerge/>
            <w:tcBorders>
              <w:top w:val="single" w:sz="8" w:space="0" w:color="AEAEAE"/>
              <w:left w:val="nil"/>
              <w:bottom w:val="single" w:sz="8" w:space="0" w:color="AEAEAE"/>
              <w:right w:val="nil"/>
            </w:tcBorders>
            <w:shd w:val="clear" w:color="auto" w:fill="E0E0E0"/>
          </w:tcPr>
          <w:p w14:paraId="03834AC9"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751" w:type="dxa"/>
            <w:tcBorders>
              <w:top w:val="single" w:sz="8" w:space="0" w:color="AEAEAE"/>
              <w:left w:val="nil"/>
              <w:bottom w:val="single" w:sz="8" w:space="0" w:color="AEAEAE"/>
              <w:right w:val="nil"/>
            </w:tcBorders>
            <w:shd w:val="clear" w:color="auto" w:fill="E0E0E0"/>
          </w:tcPr>
          <w:p w14:paraId="5ED8B89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Weight</w:t>
            </w:r>
          </w:p>
        </w:tc>
        <w:tc>
          <w:tcPr>
            <w:tcW w:w="2786" w:type="dxa"/>
            <w:tcBorders>
              <w:top w:val="single" w:sz="8" w:space="0" w:color="AEAEAE"/>
              <w:left w:val="nil"/>
              <w:bottom w:val="single" w:sz="8" w:space="0" w:color="AEAEAE"/>
              <w:right w:val="nil"/>
            </w:tcBorders>
            <w:shd w:val="clear" w:color="auto" w:fill="FFFFFF"/>
          </w:tcPr>
          <w:p w14:paraId="3B2F56B2"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&lt;none&gt;</w:t>
            </w:r>
          </w:p>
        </w:tc>
      </w:tr>
      <w:tr w:rsidR="00011B43" w:rsidRPr="00112A1D" w14:paraId="6D19E0E2" w14:textId="77777777" w:rsidTr="004F391B">
        <w:trPr>
          <w:cantSplit/>
        </w:trPr>
        <w:tc>
          <w:tcPr>
            <w:tcW w:w="2562" w:type="dxa"/>
            <w:vMerge/>
            <w:tcBorders>
              <w:top w:val="single" w:sz="8" w:space="0" w:color="AEAEAE"/>
              <w:left w:val="nil"/>
              <w:bottom w:val="single" w:sz="8" w:space="0" w:color="AEAEAE"/>
              <w:right w:val="nil"/>
            </w:tcBorders>
            <w:shd w:val="clear" w:color="auto" w:fill="E0E0E0"/>
          </w:tcPr>
          <w:p w14:paraId="6B7E353B"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751" w:type="dxa"/>
            <w:tcBorders>
              <w:top w:val="single" w:sz="8" w:space="0" w:color="AEAEAE"/>
              <w:left w:val="nil"/>
              <w:bottom w:val="single" w:sz="8" w:space="0" w:color="AEAEAE"/>
              <w:right w:val="nil"/>
            </w:tcBorders>
            <w:shd w:val="clear" w:color="auto" w:fill="E0E0E0"/>
          </w:tcPr>
          <w:p w14:paraId="63CD08A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Split File</w:t>
            </w:r>
          </w:p>
        </w:tc>
        <w:tc>
          <w:tcPr>
            <w:tcW w:w="2786" w:type="dxa"/>
            <w:tcBorders>
              <w:top w:val="single" w:sz="8" w:space="0" w:color="AEAEAE"/>
              <w:left w:val="nil"/>
              <w:bottom w:val="single" w:sz="8" w:space="0" w:color="AEAEAE"/>
              <w:right w:val="nil"/>
            </w:tcBorders>
            <w:shd w:val="clear" w:color="auto" w:fill="FFFFFF"/>
          </w:tcPr>
          <w:p w14:paraId="4BD2B295"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&lt;none&gt;</w:t>
            </w:r>
          </w:p>
        </w:tc>
      </w:tr>
      <w:tr w:rsidR="00011B43" w:rsidRPr="00112A1D" w14:paraId="565CEEF7" w14:textId="77777777" w:rsidTr="004F391B">
        <w:trPr>
          <w:cantSplit/>
        </w:trPr>
        <w:tc>
          <w:tcPr>
            <w:tcW w:w="2562" w:type="dxa"/>
            <w:vMerge/>
            <w:tcBorders>
              <w:top w:val="single" w:sz="8" w:space="0" w:color="AEAEAE"/>
              <w:left w:val="nil"/>
              <w:bottom w:val="single" w:sz="8" w:space="0" w:color="AEAEAE"/>
              <w:right w:val="nil"/>
            </w:tcBorders>
            <w:shd w:val="clear" w:color="auto" w:fill="E0E0E0"/>
          </w:tcPr>
          <w:p w14:paraId="14D52761"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751" w:type="dxa"/>
            <w:tcBorders>
              <w:top w:val="single" w:sz="8" w:space="0" w:color="AEAEAE"/>
              <w:left w:val="nil"/>
              <w:bottom w:val="single" w:sz="8" w:space="0" w:color="AEAEAE"/>
              <w:right w:val="nil"/>
            </w:tcBorders>
            <w:shd w:val="clear" w:color="auto" w:fill="E0E0E0"/>
          </w:tcPr>
          <w:p w14:paraId="50546FA8"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N of Rows in Working Data File</w:t>
            </w:r>
          </w:p>
        </w:tc>
        <w:tc>
          <w:tcPr>
            <w:tcW w:w="2786" w:type="dxa"/>
            <w:tcBorders>
              <w:top w:val="single" w:sz="8" w:space="0" w:color="AEAEAE"/>
              <w:left w:val="nil"/>
              <w:bottom w:val="single" w:sz="8" w:space="0" w:color="AEAEAE"/>
              <w:right w:val="nil"/>
            </w:tcBorders>
            <w:shd w:val="clear" w:color="auto" w:fill="FFFFFF"/>
          </w:tcPr>
          <w:p w14:paraId="524C5B7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1927</w:t>
            </w:r>
          </w:p>
        </w:tc>
      </w:tr>
      <w:tr w:rsidR="00011B43" w:rsidRPr="00112A1D" w14:paraId="4500697D" w14:textId="77777777" w:rsidTr="004F391B">
        <w:trPr>
          <w:cantSplit/>
        </w:trPr>
        <w:tc>
          <w:tcPr>
            <w:tcW w:w="2562" w:type="dxa"/>
            <w:vMerge w:val="restart"/>
            <w:tcBorders>
              <w:top w:val="single" w:sz="8" w:space="0" w:color="AEAEAE"/>
              <w:left w:val="nil"/>
              <w:bottom w:val="single" w:sz="8" w:space="0" w:color="AEAEAE"/>
              <w:right w:val="nil"/>
            </w:tcBorders>
            <w:shd w:val="clear" w:color="auto" w:fill="E0E0E0"/>
          </w:tcPr>
          <w:p w14:paraId="46486FA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Missing Value Handling</w:t>
            </w:r>
          </w:p>
        </w:tc>
        <w:tc>
          <w:tcPr>
            <w:tcW w:w="2751" w:type="dxa"/>
            <w:tcBorders>
              <w:top w:val="single" w:sz="8" w:space="0" w:color="AEAEAE"/>
              <w:left w:val="nil"/>
              <w:bottom w:val="single" w:sz="8" w:space="0" w:color="AEAEAE"/>
              <w:right w:val="nil"/>
            </w:tcBorders>
            <w:shd w:val="clear" w:color="auto" w:fill="E0E0E0"/>
          </w:tcPr>
          <w:p w14:paraId="63F0C93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Definition of Missing</w:t>
            </w:r>
          </w:p>
        </w:tc>
        <w:tc>
          <w:tcPr>
            <w:tcW w:w="2786" w:type="dxa"/>
            <w:tcBorders>
              <w:top w:val="single" w:sz="8" w:space="0" w:color="AEAEAE"/>
              <w:left w:val="nil"/>
              <w:bottom w:val="single" w:sz="8" w:space="0" w:color="AEAEAE"/>
              <w:right w:val="nil"/>
            </w:tcBorders>
            <w:shd w:val="clear" w:color="auto" w:fill="FFFFFF"/>
          </w:tcPr>
          <w:p w14:paraId="27641182"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User-defined missing values are treated as missing.</w:t>
            </w:r>
          </w:p>
        </w:tc>
      </w:tr>
      <w:tr w:rsidR="00011B43" w:rsidRPr="00112A1D" w14:paraId="0E9F648D" w14:textId="77777777" w:rsidTr="004F391B">
        <w:trPr>
          <w:cantSplit/>
        </w:trPr>
        <w:tc>
          <w:tcPr>
            <w:tcW w:w="2562" w:type="dxa"/>
            <w:vMerge/>
            <w:tcBorders>
              <w:top w:val="single" w:sz="8" w:space="0" w:color="AEAEAE"/>
              <w:left w:val="nil"/>
              <w:bottom w:val="single" w:sz="8" w:space="0" w:color="AEAEAE"/>
              <w:right w:val="nil"/>
            </w:tcBorders>
            <w:shd w:val="clear" w:color="auto" w:fill="E0E0E0"/>
          </w:tcPr>
          <w:p w14:paraId="3BDBC244"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751" w:type="dxa"/>
            <w:tcBorders>
              <w:top w:val="single" w:sz="8" w:space="0" w:color="AEAEAE"/>
              <w:left w:val="nil"/>
              <w:bottom w:val="single" w:sz="8" w:space="0" w:color="AEAEAE"/>
              <w:right w:val="nil"/>
            </w:tcBorders>
            <w:shd w:val="clear" w:color="auto" w:fill="E0E0E0"/>
          </w:tcPr>
          <w:p w14:paraId="78B88D15"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Cases Used</w:t>
            </w:r>
          </w:p>
        </w:tc>
        <w:tc>
          <w:tcPr>
            <w:tcW w:w="2786" w:type="dxa"/>
            <w:tcBorders>
              <w:top w:val="single" w:sz="8" w:space="0" w:color="AEAEAE"/>
              <w:left w:val="nil"/>
              <w:bottom w:val="single" w:sz="8" w:space="0" w:color="AEAEAE"/>
              <w:right w:val="nil"/>
            </w:tcBorders>
            <w:shd w:val="clear" w:color="auto" w:fill="FFFFFF"/>
          </w:tcPr>
          <w:p w14:paraId="5B094B6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Statistics are based on all cases with valid data for all variables in the model.</w:t>
            </w:r>
          </w:p>
        </w:tc>
      </w:tr>
      <w:tr w:rsidR="00011B43" w:rsidRPr="00112A1D" w14:paraId="0104529D" w14:textId="77777777" w:rsidTr="004F391B">
        <w:trPr>
          <w:cantSplit/>
        </w:trPr>
        <w:tc>
          <w:tcPr>
            <w:tcW w:w="5313" w:type="dxa"/>
            <w:gridSpan w:val="2"/>
            <w:tcBorders>
              <w:top w:val="single" w:sz="8" w:space="0" w:color="AEAEAE"/>
              <w:left w:val="nil"/>
              <w:bottom w:val="single" w:sz="8" w:space="0" w:color="AEAEAE"/>
              <w:right w:val="nil"/>
            </w:tcBorders>
            <w:shd w:val="clear" w:color="auto" w:fill="E0E0E0"/>
          </w:tcPr>
          <w:p w14:paraId="13E1216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Syntax</w:t>
            </w:r>
          </w:p>
        </w:tc>
        <w:tc>
          <w:tcPr>
            <w:tcW w:w="2786" w:type="dxa"/>
            <w:tcBorders>
              <w:top w:val="single" w:sz="8" w:space="0" w:color="AEAEAE"/>
              <w:left w:val="nil"/>
              <w:bottom w:val="single" w:sz="8" w:space="0" w:color="AEAEAE"/>
              <w:right w:val="nil"/>
            </w:tcBorders>
            <w:shd w:val="clear" w:color="auto" w:fill="FFFFFF"/>
          </w:tcPr>
          <w:p w14:paraId="3ECC593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GLM funding1 funding2 funding3 funding4 funding5 funding6 BY reason1 reason2 reason3 reason4</w:t>
            </w:r>
          </w:p>
          <w:p w14:paraId="4088890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 xml:space="preserve">    reason5 reason6 WITH ratings</w:t>
            </w:r>
          </w:p>
          <w:p w14:paraId="50FD7B6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 xml:space="preserve">  /REGWGT=tender</w:t>
            </w:r>
          </w:p>
          <w:p w14:paraId="2774F30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 xml:space="preserve">  /METHOD=SSTYPE(3)</w:t>
            </w:r>
          </w:p>
          <w:p w14:paraId="4C9CBCC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 xml:space="preserve">  /INTERCEPT=INCLUDE</w:t>
            </w:r>
          </w:p>
          <w:p w14:paraId="3403A2B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 xml:space="preserve">  /CRITERIA=ALPHA(.05)</w:t>
            </w:r>
          </w:p>
          <w:p w14:paraId="0A873B8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 xml:space="preserve">  /DESIGN=reason1*reason2*reason3*reason4.</w:t>
            </w:r>
          </w:p>
        </w:tc>
      </w:tr>
      <w:tr w:rsidR="00011B43" w:rsidRPr="00112A1D" w14:paraId="6CAD3F6A" w14:textId="77777777" w:rsidTr="004F391B">
        <w:trPr>
          <w:cantSplit/>
        </w:trPr>
        <w:tc>
          <w:tcPr>
            <w:tcW w:w="2562" w:type="dxa"/>
            <w:vMerge w:val="restart"/>
            <w:tcBorders>
              <w:top w:val="single" w:sz="8" w:space="0" w:color="AEAEAE"/>
              <w:left w:val="nil"/>
              <w:bottom w:val="single" w:sz="8" w:space="0" w:color="152935"/>
              <w:right w:val="nil"/>
            </w:tcBorders>
            <w:shd w:val="clear" w:color="auto" w:fill="E0E0E0"/>
          </w:tcPr>
          <w:p w14:paraId="1DE201F7"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Resources</w:t>
            </w:r>
          </w:p>
        </w:tc>
        <w:tc>
          <w:tcPr>
            <w:tcW w:w="2751" w:type="dxa"/>
            <w:tcBorders>
              <w:top w:val="single" w:sz="8" w:space="0" w:color="AEAEAE"/>
              <w:left w:val="nil"/>
              <w:bottom w:val="single" w:sz="8" w:space="0" w:color="AEAEAE"/>
              <w:right w:val="nil"/>
            </w:tcBorders>
            <w:shd w:val="clear" w:color="auto" w:fill="E0E0E0"/>
          </w:tcPr>
          <w:p w14:paraId="02722BA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Processor Time</w:t>
            </w:r>
          </w:p>
        </w:tc>
        <w:tc>
          <w:tcPr>
            <w:tcW w:w="2786" w:type="dxa"/>
            <w:tcBorders>
              <w:top w:val="single" w:sz="8" w:space="0" w:color="AEAEAE"/>
              <w:left w:val="nil"/>
              <w:bottom w:val="single" w:sz="8" w:space="0" w:color="AEAEAE"/>
              <w:right w:val="nil"/>
            </w:tcBorders>
            <w:shd w:val="clear" w:color="auto" w:fill="FFFFFF"/>
          </w:tcPr>
          <w:p w14:paraId="7101C9F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00:00:00.03</w:t>
            </w:r>
          </w:p>
        </w:tc>
      </w:tr>
      <w:tr w:rsidR="00011B43" w:rsidRPr="00112A1D" w14:paraId="6258307F" w14:textId="77777777" w:rsidTr="004F391B">
        <w:trPr>
          <w:cantSplit/>
        </w:trPr>
        <w:tc>
          <w:tcPr>
            <w:tcW w:w="2562" w:type="dxa"/>
            <w:vMerge/>
            <w:tcBorders>
              <w:top w:val="single" w:sz="8" w:space="0" w:color="AEAEAE"/>
              <w:left w:val="nil"/>
              <w:bottom w:val="single" w:sz="8" w:space="0" w:color="152935"/>
              <w:right w:val="nil"/>
            </w:tcBorders>
            <w:shd w:val="clear" w:color="auto" w:fill="E0E0E0"/>
          </w:tcPr>
          <w:p w14:paraId="4D66AD6F"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751" w:type="dxa"/>
            <w:tcBorders>
              <w:top w:val="single" w:sz="8" w:space="0" w:color="AEAEAE"/>
              <w:left w:val="nil"/>
              <w:bottom w:val="single" w:sz="8" w:space="0" w:color="152935"/>
              <w:right w:val="nil"/>
            </w:tcBorders>
            <w:shd w:val="clear" w:color="auto" w:fill="E0E0E0"/>
          </w:tcPr>
          <w:p w14:paraId="771852C3"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Elapsed Time</w:t>
            </w:r>
          </w:p>
        </w:tc>
        <w:tc>
          <w:tcPr>
            <w:tcW w:w="2786" w:type="dxa"/>
            <w:tcBorders>
              <w:top w:val="single" w:sz="8" w:space="0" w:color="AEAEAE"/>
              <w:left w:val="nil"/>
              <w:bottom w:val="single" w:sz="8" w:space="0" w:color="152935"/>
              <w:right w:val="nil"/>
            </w:tcBorders>
            <w:shd w:val="clear" w:color="auto" w:fill="FFFFFF"/>
          </w:tcPr>
          <w:p w14:paraId="7B2C021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00:00:00.10</w:t>
            </w:r>
          </w:p>
        </w:tc>
      </w:tr>
    </w:tbl>
    <w:p w14:paraId="6C496EBF"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p w14:paraId="582A83D4"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tbl>
      <w:tblPr>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20"/>
      </w:tblGrid>
      <w:tr w:rsidR="00011B43" w:rsidRPr="00112A1D" w14:paraId="77333315" w14:textId="77777777" w:rsidTr="00011B43">
        <w:trPr>
          <w:cantSplit/>
        </w:trPr>
        <w:tc>
          <w:tcPr>
            <w:tcW w:w="6212" w:type="dxa"/>
            <w:tcBorders>
              <w:top w:val="nil"/>
              <w:left w:val="nil"/>
              <w:bottom w:val="nil"/>
              <w:right w:val="nil"/>
            </w:tcBorders>
            <w:shd w:val="clear" w:color="auto" w:fill="FFFFFF"/>
            <w:vAlign w:val="center"/>
          </w:tcPr>
          <w:p w14:paraId="72105253"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112A1D">
              <w:rPr>
                <w:rFonts w:ascii="Times New Roman" w:hAnsi="Times New Roman" w:cs="Times New Roman"/>
                <w:b/>
                <w:bCs/>
                <w:color w:val="010205"/>
                <w:sz w:val="24"/>
                <w:szCs w:val="24"/>
              </w:rPr>
              <w:t>Warnings</w:t>
            </w:r>
          </w:p>
        </w:tc>
      </w:tr>
      <w:tr w:rsidR="00011B43" w:rsidRPr="00112A1D" w14:paraId="475F2DBF" w14:textId="77777777" w:rsidTr="00011B43">
        <w:trPr>
          <w:cantSplit/>
        </w:trPr>
        <w:tc>
          <w:tcPr>
            <w:tcW w:w="6212" w:type="dxa"/>
            <w:tcBorders>
              <w:top w:val="nil"/>
              <w:left w:val="nil"/>
              <w:bottom w:val="single" w:sz="8" w:space="0" w:color="152935"/>
              <w:right w:val="nil"/>
            </w:tcBorders>
            <w:shd w:val="clear" w:color="auto" w:fill="FFFFFF"/>
          </w:tcPr>
          <w:p w14:paraId="023BB36E"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The following factors or covariates are not used in the model: reason5, reason6, ratings</w:t>
            </w:r>
          </w:p>
        </w:tc>
      </w:tr>
    </w:tbl>
    <w:p w14:paraId="296AC75D"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p w14:paraId="006F1680"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tbl>
      <w:tblPr>
        <w:tblW w:w="3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7"/>
        <w:gridCol w:w="816"/>
        <w:gridCol w:w="1140"/>
      </w:tblGrid>
      <w:tr w:rsidR="00011B43" w:rsidRPr="00112A1D" w14:paraId="778635C3" w14:textId="77777777" w:rsidTr="004F391B">
        <w:trPr>
          <w:cantSplit/>
        </w:trPr>
        <w:tc>
          <w:tcPr>
            <w:tcW w:w="3062" w:type="dxa"/>
            <w:gridSpan w:val="3"/>
            <w:tcBorders>
              <w:top w:val="nil"/>
              <w:left w:val="nil"/>
              <w:bottom w:val="nil"/>
              <w:right w:val="nil"/>
            </w:tcBorders>
            <w:shd w:val="clear" w:color="auto" w:fill="FFFFFF"/>
            <w:vAlign w:val="center"/>
          </w:tcPr>
          <w:p w14:paraId="40BEEC90"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112A1D">
              <w:rPr>
                <w:rFonts w:ascii="Times New Roman" w:hAnsi="Times New Roman" w:cs="Times New Roman"/>
                <w:b/>
                <w:bCs/>
                <w:color w:val="010205"/>
                <w:sz w:val="24"/>
                <w:szCs w:val="24"/>
              </w:rPr>
              <w:t>Between-Subjects Factors</w:t>
            </w:r>
          </w:p>
        </w:tc>
      </w:tr>
      <w:tr w:rsidR="00011B43" w:rsidRPr="00112A1D" w14:paraId="762F1EE0" w14:textId="77777777" w:rsidTr="004F391B">
        <w:trPr>
          <w:cantSplit/>
        </w:trPr>
        <w:tc>
          <w:tcPr>
            <w:tcW w:w="1922" w:type="dxa"/>
            <w:gridSpan w:val="2"/>
            <w:tcBorders>
              <w:top w:val="nil"/>
              <w:left w:val="nil"/>
              <w:bottom w:val="single" w:sz="8" w:space="0" w:color="152935"/>
              <w:right w:val="nil"/>
            </w:tcBorders>
            <w:shd w:val="clear" w:color="auto" w:fill="FFFFFF"/>
            <w:vAlign w:val="bottom"/>
          </w:tcPr>
          <w:p w14:paraId="72C9834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152935"/>
              <w:right w:val="nil"/>
            </w:tcBorders>
            <w:shd w:val="clear" w:color="auto" w:fill="FFFFFF"/>
            <w:vAlign w:val="bottom"/>
          </w:tcPr>
          <w:p w14:paraId="37BD59E9"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N</w:t>
            </w:r>
          </w:p>
        </w:tc>
      </w:tr>
      <w:tr w:rsidR="00011B43" w:rsidRPr="00112A1D" w14:paraId="57526748" w14:textId="77777777" w:rsidTr="004F391B">
        <w:trPr>
          <w:cantSplit/>
        </w:trPr>
        <w:tc>
          <w:tcPr>
            <w:tcW w:w="1106" w:type="dxa"/>
            <w:vMerge w:val="restart"/>
            <w:tcBorders>
              <w:top w:val="single" w:sz="8" w:space="0" w:color="152935"/>
              <w:left w:val="nil"/>
              <w:bottom w:val="single" w:sz="8" w:space="0" w:color="AEAEAE"/>
              <w:right w:val="nil"/>
            </w:tcBorders>
            <w:shd w:val="clear" w:color="auto" w:fill="E0E0E0"/>
          </w:tcPr>
          <w:p w14:paraId="08C0726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reason1</w:t>
            </w:r>
          </w:p>
        </w:tc>
        <w:tc>
          <w:tcPr>
            <w:tcW w:w="816" w:type="dxa"/>
            <w:tcBorders>
              <w:top w:val="single" w:sz="8" w:space="0" w:color="152935"/>
              <w:left w:val="nil"/>
              <w:bottom w:val="single" w:sz="8" w:space="0" w:color="AEAEAE"/>
              <w:right w:val="nil"/>
            </w:tcBorders>
            <w:shd w:val="clear" w:color="auto" w:fill="E0E0E0"/>
          </w:tcPr>
          <w:p w14:paraId="59F1E382"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0</w:t>
            </w:r>
          </w:p>
        </w:tc>
        <w:tc>
          <w:tcPr>
            <w:tcW w:w="1140" w:type="dxa"/>
            <w:tcBorders>
              <w:top w:val="single" w:sz="8" w:space="0" w:color="152935"/>
              <w:left w:val="nil"/>
              <w:bottom w:val="single" w:sz="8" w:space="0" w:color="AEAEAE"/>
              <w:right w:val="nil"/>
            </w:tcBorders>
            <w:shd w:val="clear" w:color="auto" w:fill="FFFFFF"/>
          </w:tcPr>
          <w:p w14:paraId="2FB1E95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125</w:t>
            </w:r>
          </w:p>
        </w:tc>
      </w:tr>
      <w:tr w:rsidR="00011B43" w:rsidRPr="00112A1D" w14:paraId="2F908D2A" w14:textId="77777777" w:rsidTr="004F391B">
        <w:trPr>
          <w:cantSplit/>
        </w:trPr>
        <w:tc>
          <w:tcPr>
            <w:tcW w:w="1106" w:type="dxa"/>
            <w:vMerge/>
            <w:tcBorders>
              <w:top w:val="single" w:sz="8" w:space="0" w:color="152935"/>
              <w:left w:val="nil"/>
              <w:bottom w:val="single" w:sz="8" w:space="0" w:color="AEAEAE"/>
              <w:right w:val="nil"/>
            </w:tcBorders>
            <w:shd w:val="clear" w:color="auto" w:fill="E0E0E0"/>
          </w:tcPr>
          <w:p w14:paraId="0F510E79"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816" w:type="dxa"/>
            <w:tcBorders>
              <w:top w:val="single" w:sz="8" w:space="0" w:color="AEAEAE"/>
              <w:left w:val="nil"/>
              <w:bottom w:val="single" w:sz="8" w:space="0" w:color="AEAEAE"/>
              <w:right w:val="nil"/>
            </w:tcBorders>
            <w:shd w:val="clear" w:color="auto" w:fill="E0E0E0"/>
          </w:tcPr>
          <w:p w14:paraId="33A4FF37"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1</w:t>
            </w:r>
          </w:p>
        </w:tc>
        <w:tc>
          <w:tcPr>
            <w:tcW w:w="1140" w:type="dxa"/>
            <w:tcBorders>
              <w:top w:val="single" w:sz="8" w:space="0" w:color="AEAEAE"/>
              <w:left w:val="nil"/>
              <w:bottom w:val="single" w:sz="8" w:space="0" w:color="AEAEAE"/>
              <w:right w:val="nil"/>
            </w:tcBorders>
            <w:shd w:val="clear" w:color="auto" w:fill="FFFFFF"/>
          </w:tcPr>
          <w:p w14:paraId="5BDFB0D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360</w:t>
            </w:r>
          </w:p>
        </w:tc>
      </w:tr>
      <w:tr w:rsidR="00011B43" w:rsidRPr="00112A1D" w14:paraId="68495EDC" w14:textId="77777777" w:rsidTr="004F391B">
        <w:trPr>
          <w:cantSplit/>
        </w:trPr>
        <w:tc>
          <w:tcPr>
            <w:tcW w:w="1106" w:type="dxa"/>
            <w:vMerge w:val="restart"/>
            <w:tcBorders>
              <w:top w:val="single" w:sz="8" w:space="0" w:color="AEAEAE"/>
              <w:left w:val="nil"/>
              <w:bottom w:val="single" w:sz="8" w:space="0" w:color="AEAEAE"/>
              <w:right w:val="nil"/>
            </w:tcBorders>
            <w:shd w:val="clear" w:color="auto" w:fill="E0E0E0"/>
          </w:tcPr>
          <w:p w14:paraId="5784424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reason2</w:t>
            </w:r>
          </w:p>
        </w:tc>
        <w:tc>
          <w:tcPr>
            <w:tcW w:w="816" w:type="dxa"/>
            <w:tcBorders>
              <w:top w:val="single" w:sz="8" w:space="0" w:color="AEAEAE"/>
              <w:left w:val="nil"/>
              <w:bottom w:val="single" w:sz="8" w:space="0" w:color="AEAEAE"/>
              <w:right w:val="nil"/>
            </w:tcBorders>
            <w:shd w:val="clear" w:color="auto" w:fill="E0E0E0"/>
          </w:tcPr>
          <w:p w14:paraId="07F046B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0</w:t>
            </w:r>
          </w:p>
        </w:tc>
        <w:tc>
          <w:tcPr>
            <w:tcW w:w="1140" w:type="dxa"/>
            <w:tcBorders>
              <w:top w:val="single" w:sz="8" w:space="0" w:color="AEAEAE"/>
              <w:left w:val="nil"/>
              <w:bottom w:val="single" w:sz="8" w:space="0" w:color="AEAEAE"/>
              <w:right w:val="nil"/>
            </w:tcBorders>
            <w:shd w:val="clear" w:color="auto" w:fill="FFFFFF"/>
          </w:tcPr>
          <w:p w14:paraId="27D66E1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456</w:t>
            </w:r>
          </w:p>
        </w:tc>
      </w:tr>
      <w:tr w:rsidR="00011B43" w:rsidRPr="00112A1D" w14:paraId="269E0223" w14:textId="77777777" w:rsidTr="004F391B">
        <w:trPr>
          <w:cantSplit/>
        </w:trPr>
        <w:tc>
          <w:tcPr>
            <w:tcW w:w="1106" w:type="dxa"/>
            <w:vMerge/>
            <w:tcBorders>
              <w:top w:val="single" w:sz="8" w:space="0" w:color="AEAEAE"/>
              <w:left w:val="nil"/>
              <w:bottom w:val="single" w:sz="8" w:space="0" w:color="AEAEAE"/>
              <w:right w:val="nil"/>
            </w:tcBorders>
            <w:shd w:val="clear" w:color="auto" w:fill="E0E0E0"/>
          </w:tcPr>
          <w:p w14:paraId="61C91235"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816" w:type="dxa"/>
            <w:tcBorders>
              <w:top w:val="single" w:sz="8" w:space="0" w:color="AEAEAE"/>
              <w:left w:val="nil"/>
              <w:bottom w:val="single" w:sz="8" w:space="0" w:color="AEAEAE"/>
              <w:right w:val="nil"/>
            </w:tcBorders>
            <w:shd w:val="clear" w:color="auto" w:fill="E0E0E0"/>
          </w:tcPr>
          <w:p w14:paraId="79CC77D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1</w:t>
            </w:r>
          </w:p>
        </w:tc>
        <w:tc>
          <w:tcPr>
            <w:tcW w:w="1140" w:type="dxa"/>
            <w:tcBorders>
              <w:top w:val="single" w:sz="8" w:space="0" w:color="AEAEAE"/>
              <w:left w:val="nil"/>
              <w:bottom w:val="single" w:sz="8" w:space="0" w:color="AEAEAE"/>
              <w:right w:val="nil"/>
            </w:tcBorders>
            <w:shd w:val="clear" w:color="auto" w:fill="FFFFFF"/>
          </w:tcPr>
          <w:p w14:paraId="341F0F6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29</w:t>
            </w:r>
          </w:p>
        </w:tc>
      </w:tr>
      <w:tr w:rsidR="00011B43" w:rsidRPr="00112A1D" w14:paraId="0E40CE00" w14:textId="77777777" w:rsidTr="004F391B">
        <w:trPr>
          <w:cantSplit/>
        </w:trPr>
        <w:tc>
          <w:tcPr>
            <w:tcW w:w="1106" w:type="dxa"/>
            <w:vMerge w:val="restart"/>
            <w:tcBorders>
              <w:top w:val="single" w:sz="8" w:space="0" w:color="AEAEAE"/>
              <w:left w:val="nil"/>
              <w:bottom w:val="single" w:sz="8" w:space="0" w:color="AEAEAE"/>
              <w:right w:val="nil"/>
            </w:tcBorders>
            <w:shd w:val="clear" w:color="auto" w:fill="E0E0E0"/>
          </w:tcPr>
          <w:p w14:paraId="16C4C2E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reason3</w:t>
            </w:r>
          </w:p>
        </w:tc>
        <w:tc>
          <w:tcPr>
            <w:tcW w:w="816" w:type="dxa"/>
            <w:tcBorders>
              <w:top w:val="single" w:sz="8" w:space="0" w:color="AEAEAE"/>
              <w:left w:val="nil"/>
              <w:bottom w:val="single" w:sz="8" w:space="0" w:color="AEAEAE"/>
              <w:right w:val="nil"/>
            </w:tcBorders>
            <w:shd w:val="clear" w:color="auto" w:fill="E0E0E0"/>
          </w:tcPr>
          <w:p w14:paraId="15759E4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0</w:t>
            </w:r>
          </w:p>
        </w:tc>
        <w:tc>
          <w:tcPr>
            <w:tcW w:w="1140" w:type="dxa"/>
            <w:tcBorders>
              <w:top w:val="single" w:sz="8" w:space="0" w:color="AEAEAE"/>
              <w:left w:val="nil"/>
              <w:bottom w:val="single" w:sz="8" w:space="0" w:color="AEAEAE"/>
              <w:right w:val="nil"/>
            </w:tcBorders>
            <w:shd w:val="clear" w:color="auto" w:fill="FFFFFF"/>
          </w:tcPr>
          <w:p w14:paraId="5C46413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482</w:t>
            </w:r>
          </w:p>
        </w:tc>
      </w:tr>
      <w:tr w:rsidR="00011B43" w:rsidRPr="00112A1D" w14:paraId="32431820" w14:textId="77777777" w:rsidTr="004F391B">
        <w:trPr>
          <w:cantSplit/>
        </w:trPr>
        <w:tc>
          <w:tcPr>
            <w:tcW w:w="1106" w:type="dxa"/>
            <w:vMerge/>
            <w:tcBorders>
              <w:top w:val="single" w:sz="8" w:space="0" w:color="AEAEAE"/>
              <w:left w:val="nil"/>
              <w:bottom w:val="single" w:sz="8" w:space="0" w:color="AEAEAE"/>
              <w:right w:val="nil"/>
            </w:tcBorders>
            <w:shd w:val="clear" w:color="auto" w:fill="E0E0E0"/>
          </w:tcPr>
          <w:p w14:paraId="672B8281"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816" w:type="dxa"/>
            <w:tcBorders>
              <w:top w:val="single" w:sz="8" w:space="0" w:color="AEAEAE"/>
              <w:left w:val="nil"/>
              <w:bottom w:val="single" w:sz="8" w:space="0" w:color="AEAEAE"/>
              <w:right w:val="nil"/>
            </w:tcBorders>
            <w:shd w:val="clear" w:color="auto" w:fill="E0E0E0"/>
          </w:tcPr>
          <w:p w14:paraId="0B3A8B0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1</w:t>
            </w:r>
          </w:p>
        </w:tc>
        <w:tc>
          <w:tcPr>
            <w:tcW w:w="1140" w:type="dxa"/>
            <w:tcBorders>
              <w:top w:val="single" w:sz="8" w:space="0" w:color="AEAEAE"/>
              <w:left w:val="nil"/>
              <w:bottom w:val="single" w:sz="8" w:space="0" w:color="AEAEAE"/>
              <w:right w:val="nil"/>
            </w:tcBorders>
            <w:shd w:val="clear" w:color="auto" w:fill="FFFFFF"/>
          </w:tcPr>
          <w:p w14:paraId="5FF417D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w:t>
            </w:r>
          </w:p>
        </w:tc>
      </w:tr>
      <w:tr w:rsidR="00011B43" w:rsidRPr="00112A1D" w14:paraId="423D4891" w14:textId="77777777" w:rsidTr="004F391B">
        <w:trPr>
          <w:cantSplit/>
        </w:trPr>
        <w:tc>
          <w:tcPr>
            <w:tcW w:w="1106" w:type="dxa"/>
            <w:vMerge w:val="restart"/>
            <w:tcBorders>
              <w:top w:val="single" w:sz="8" w:space="0" w:color="AEAEAE"/>
              <w:left w:val="nil"/>
              <w:bottom w:val="single" w:sz="8" w:space="0" w:color="AEAEAE"/>
              <w:right w:val="nil"/>
            </w:tcBorders>
            <w:shd w:val="clear" w:color="auto" w:fill="E0E0E0"/>
          </w:tcPr>
          <w:p w14:paraId="530163F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reason4</w:t>
            </w:r>
          </w:p>
        </w:tc>
        <w:tc>
          <w:tcPr>
            <w:tcW w:w="816" w:type="dxa"/>
            <w:tcBorders>
              <w:top w:val="single" w:sz="8" w:space="0" w:color="AEAEAE"/>
              <w:left w:val="nil"/>
              <w:bottom w:val="single" w:sz="8" w:space="0" w:color="AEAEAE"/>
              <w:right w:val="nil"/>
            </w:tcBorders>
            <w:shd w:val="clear" w:color="auto" w:fill="E0E0E0"/>
          </w:tcPr>
          <w:p w14:paraId="776584A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0</w:t>
            </w:r>
          </w:p>
        </w:tc>
        <w:tc>
          <w:tcPr>
            <w:tcW w:w="1140" w:type="dxa"/>
            <w:tcBorders>
              <w:top w:val="single" w:sz="8" w:space="0" w:color="AEAEAE"/>
              <w:left w:val="nil"/>
              <w:bottom w:val="single" w:sz="8" w:space="0" w:color="AEAEAE"/>
              <w:right w:val="nil"/>
            </w:tcBorders>
            <w:shd w:val="clear" w:color="auto" w:fill="FFFFFF"/>
          </w:tcPr>
          <w:p w14:paraId="0C9EC6C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479</w:t>
            </w:r>
          </w:p>
        </w:tc>
      </w:tr>
      <w:tr w:rsidR="00011B43" w:rsidRPr="00112A1D" w14:paraId="61B8557A" w14:textId="77777777" w:rsidTr="004F391B">
        <w:trPr>
          <w:cantSplit/>
        </w:trPr>
        <w:tc>
          <w:tcPr>
            <w:tcW w:w="1106" w:type="dxa"/>
            <w:vMerge/>
            <w:tcBorders>
              <w:top w:val="single" w:sz="8" w:space="0" w:color="AEAEAE"/>
              <w:left w:val="nil"/>
              <w:bottom w:val="single" w:sz="8" w:space="0" w:color="AEAEAE"/>
              <w:right w:val="nil"/>
            </w:tcBorders>
            <w:shd w:val="clear" w:color="auto" w:fill="E0E0E0"/>
          </w:tcPr>
          <w:p w14:paraId="4415AEF4"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816" w:type="dxa"/>
            <w:tcBorders>
              <w:top w:val="single" w:sz="8" w:space="0" w:color="AEAEAE"/>
              <w:left w:val="nil"/>
              <w:bottom w:val="single" w:sz="8" w:space="0" w:color="AEAEAE"/>
              <w:right w:val="nil"/>
            </w:tcBorders>
            <w:shd w:val="clear" w:color="auto" w:fill="E0E0E0"/>
          </w:tcPr>
          <w:p w14:paraId="0EE59D0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1</w:t>
            </w:r>
          </w:p>
        </w:tc>
        <w:tc>
          <w:tcPr>
            <w:tcW w:w="1140" w:type="dxa"/>
            <w:tcBorders>
              <w:top w:val="single" w:sz="8" w:space="0" w:color="AEAEAE"/>
              <w:left w:val="nil"/>
              <w:bottom w:val="single" w:sz="8" w:space="0" w:color="AEAEAE"/>
              <w:right w:val="nil"/>
            </w:tcBorders>
            <w:shd w:val="clear" w:color="auto" w:fill="FFFFFF"/>
          </w:tcPr>
          <w:p w14:paraId="19C6264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6</w:t>
            </w:r>
          </w:p>
        </w:tc>
      </w:tr>
      <w:tr w:rsidR="00011B43" w:rsidRPr="00112A1D" w14:paraId="78D2FD05" w14:textId="77777777" w:rsidTr="004F391B">
        <w:trPr>
          <w:cantSplit/>
        </w:trPr>
        <w:tc>
          <w:tcPr>
            <w:tcW w:w="1106" w:type="dxa"/>
            <w:vMerge w:val="restart"/>
            <w:tcBorders>
              <w:top w:val="single" w:sz="8" w:space="0" w:color="AEAEAE"/>
              <w:left w:val="nil"/>
              <w:bottom w:val="single" w:sz="8" w:space="0" w:color="AEAEAE"/>
              <w:right w:val="nil"/>
            </w:tcBorders>
            <w:shd w:val="clear" w:color="auto" w:fill="E0E0E0"/>
          </w:tcPr>
          <w:p w14:paraId="77B40CA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reason5</w:t>
            </w:r>
          </w:p>
        </w:tc>
        <w:tc>
          <w:tcPr>
            <w:tcW w:w="816" w:type="dxa"/>
            <w:tcBorders>
              <w:top w:val="single" w:sz="8" w:space="0" w:color="AEAEAE"/>
              <w:left w:val="nil"/>
              <w:bottom w:val="single" w:sz="8" w:space="0" w:color="AEAEAE"/>
              <w:right w:val="nil"/>
            </w:tcBorders>
            <w:shd w:val="clear" w:color="auto" w:fill="E0E0E0"/>
          </w:tcPr>
          <w:p w14:paraId="51571D24"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0</w:t>
            </w:r>
          </w:p>
        </w:tc>
        <w:tc>
          <w:tcPr>
            <w:tcW w:w="1140" w:type="dxa"/>
            <w:tcBorders>
              <w:top w:val="single" w:sz="8" w:space="0" w:color="AEAEAE"/>
              <w:left w:val="nil"/>
              <w:bottom w:val="single" w:sz="8" w:space="0" w:color="AEAEAE"/>
              <w:right w:val="nil"/>
            </w:tcBorders>
            <w:shd w:val="clear" w:color="auto" w:fill="FFFFFF"/>
          </w:tcPr>
          <w:p w14:paraId="1605D54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483</w:t>
            </w:r>
          </w:p>
        </w:tc>
      </w:tr>
      <w:tr w:rsidR="00011B43" w:rsidRPr="00112A1D" w14:paraId="51A18CCD" w14:textId="77777777" w:rsidTr="004F391B">
        <w:trPr>
          <w:cantSplit/>
        </w:trPr>
        <w:tc>
          <w:tcPr>
            <w:tcW w:w="1106" w:type="dxa"/>
            <w:vMerge/>
            <w:tcBorders>
              <w:top w:val="single" w:sz="8" w:space="0" w:color="AEAEAE"/>
              <w:left w:val="nil"/>
              <w:bottom w:val="single" w:sz="8" w:space="0" w:color="AEAEAE"/>
              <w:right w:val="nil"/>
            </w:tcBorders>
            <w:shd w:val="clear" w:color="auto" w:fill="E0E0E0"/>
          </w:tcPr>
          <w:p w14:paraId="5141A3EC"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816" w:type="dxa"/>
            <w:tcBorders>
              <w:top w:val="single" w:sz="8" w:space="0" w:color="AEAEAE"/>
              <w:left w:val="nil"/>
              <w:bottom w:val="single" w:sz="8" w:space="0" w:color="AEAEAE"/>
              <w:right w:val="nil"/>
            </w:tcBorders>
            <w:shd w:val="clear" w:color="auto" w:fill="E0E0E0"/>
          </w:tcPr>
          <w:p w14:paraId="5E3A7F5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1</w:t>
            </w:r>
          </w:p>
        </w:tc>
        <w:tc>
          <w:tcPr>
            <w:tcW w:w="1140" w:type="dxa"/>
            <w:tcBorders>
              <w:top w:val="single" w:sz="8" w:space="0" w:color="AEAEAE"/>
              <w:left w:val="nil"/>
              <w:bottom w:val="single" w:sz="8" w:space="0" w:color="AEAEAE"/>
              <w:right w:val="nil"/>
            </w:tcBorders>
            <w:shd w:val="clear" w:color="auto" w:fill="FFFFFF"/>
          </w:tcPr>
          <w:p w14:paraId="0534B21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w:t>
            </w:r>
          </w:p>
        </w:tc>
      </w:tr>
      <w:tr w:rsidR="00011B43" w:rsidRPr="00112A1D" w14:paraId="21E66734" w14:textId="77777777" w:rsidTr="004F391B">
        <w:trPr>
          <w:cantSplit/>
        </w:trPr>
        <w:tc>
          <w:tcPr>
            <w:tcW w:w="1106" w:type="dxa"/>
            <w:vMerge w:val="restart"/>
            <w:tcBorders>
              <w:top w:val="single" w:sz="8" w:space="0" w:color="AEAEAE"/>
              <w:left w:val="nil"/>
              <w:bottom w:val="single" w:sz="8" w:space="0" w:color="152935"/>
              <w:right w:val="nil"/>
            </w:tcBorders>
            <w:shd w:val="clear" w:color="auto" w:fill="E0E0E0"/>
          </w:tcPr>
          <w:p w14:paraId="3DA369E4"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reason6</w:t>
            </w:r>
          </w:p>
        </w:tc>
        <w:tc>
          <w:tcPr>
            <w:tcW w:w="816" w:type="dxa"/>
            <w:tcBorders>
              <w:top w:val="single" w:sz="8" w:space="0" w:color="AEAEAE"/>
              <w:left w:val="nil"/>
              <w:bottom w:val="single" w:sz="8" w:space="0" w:color="AEAEAE"/>
              <w:right w:val="nil"/>
            </w:tcBorders>
            <w:shd w:val="clear" w:color="auto" w:fill="E0E0E0"/>
          </w:tcPr>
          <w:p w14:paraId="41222C5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0</w:t>
            </w:r>
          </w:p>
        </w:tc>
        <w:tc>
          <w:tcPr>
            <w:tcW w:w="1140" w:type="dxa"/>
            <w:tcBorders>
              <w:top w:val="single" w:sz="8" w:space="0" w:color="AEAEAE"/>
              <w:left w:val="nil"/>
              <w:bottom w:val="single" w:sz="8" w:space="0" w:color="AEAEAE"/>
              <w:right w:val="nil"/>
            </w:tcBorders>
            <w:shd w:val="clear" w:color="auto" w:fill="FFFFFF"/>
          </w:tcPr>
          <w:p w14:paraId="570CD22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417</w:t>
            </w:r>
          </w:p>
        </w:tc>
      </w:tr>
      <w:tr w:rsidR="00011B43" w:rsidRPr="00112A1D" w14:paraId="02C60F82" w14:textId="77777777" w:rsidTr="004F391B">
        <w:trPr>
          <w:cantSplit/>
        </w:trPr>
        <w:tc>
          <w:tcPr>
            <w:tcW w:w="1106" w:type="dxa"/>
            <w:vMerge/>
            <w:tcBorders>
              <w:top w:val="single" w:sz="8" w:space="0" w:color="AEAEAE"/>
              <w:left w:val="nil"/>
              <w:bottom w:val="single" w:sz="8" w:space="0" w:color="152935"/>
              <w:right w:val="nil"/>
            </w:tcBorders>
            <w:shd w:val="clear" w:color="auto" w:fill="E0E0E0"/>
          </w:tcPr>
          <w:p w14:paraId="1F11EB3E"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816" w:type="dxa"/>
            <w:tcBorders>
              <w:top w:val="single" w:sz="8" w:space="0" w:color="AEAEAE"/>
              <w:left w:val="nil"/>
              <w:bottom w:val="single" w:sz="8" w:space="0" w:color="152935"/>
              <w:right w:val="nil"/>
            </w:tcBorders>
            <w:shd w:val="clear" w:color="auto" w:fill="E0E0E0"/>
          </w:tcPr>
          <w:p w14:paraId="0D7A6997"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1</w:t>
            </w:r>
          </w:p>
        </w:tc>
        <w:tc>
          <w:tcPr>
            <w:tcW w:w="1140" w:type="dxa"/>
            <w:tcBorders>
              <w:top w:val="single" w:sz="8" w:space="0" w:color="AEAEAE"/>
              <w:left w:val="nil"/>
              <w:bottom w:val="single" w:sz="8" w:space="0" w:color="152935"/>
              <w:right w:val="nil"/>
            </w:tcBorders>
            <w:shd w:val="clear" w:color="auto" w:fill="FFFFFF"/>
          </w:tcPr>
          <w:p w14:paraId="2C3184F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68</w:t>
            </w:r>
          </w:p>
        </w:tc>
      </w:tr>
    </w:tbl>
    <w:p w14:paraId="034DAEAB"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p w14:paraId="563291B1"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tbl>
      <w:tblPr>
        <w:tblW w:w="5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7"/>
        <w:gridCol w:w="1076"/>
        <w:gridCol w:w="596"/>
        <w:gridCol w:w="626"/>
        <w:gridCol w:w="834"/>
        <w:gridCol w:w="635"/>
        <w:gridCol w:w="596"/>
      </w:tblGrid>
      <w:tr w:rsidR="00011B43" w:rsidRPr="00112A1D" w14:paraId="0266817D" w14:textId="77777777" w:rsidTr="00112A1D">
        <w:trPr>
          <w:cantSplit/>
        </w:trPr>
        <w:tc>
          <w:tcPr>
            <w:tcW w:w="5760" w:type="dxa"/>
            <w:gridSpan w:val="7"/>
            <w:tcBorders>
              <w:top w:val="nil"/>
              <w:left w:val="nil"/>
              <w:bottom w:val="nil"/>
              <w:right w:val="nil"/>
            </w:tcBorders>
            <w:shd w:val="clear" w:color="auto" w:fill="FFFFFF"/>
            <w:vAlign w:val="center"/>
          </w:tcPr>
          <w:p w14:paraId="6D0C0D48"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112A1D">
              <w:rPr>
                <w:rFonts w:ascii="Times New Roman" w:hAnsi="Times New Roman" w:cs="Times New Roman"/>
                <w:b/>
                <w:bCs/>
                <w:color w:val="010205"/>
                <w:sz w:val="24"/>
                <w:szCs w:val="24"/>
              </w:rPr>
              <w:t xml:space="preserve">Multivariate </w:t>
            </w:r>
            <w:proofErr w:type="spellStart"/>
            <w:r w:rsidRPr="00112A1D">
              <w:rPr>
                <w:rFonts w:ascii="Times New Roman" w:hAnsi="Times New Roman" w:cs="Times New Roman"/>
                <w:b/>
                <w:bCs/>
                <w:color w:val="010205"/>
                <w:sz w:val="24"/>
                <w:szCs w:val="24"/>
              </w:rPr>
              <w:t>Tests</w:t>
            </w:r>
            <w:r w:rsidRPr="00112A1D">
              <w:rPr>
                <w:rFonts w:ascii="Times New Roman" w:hAnsi="Times New Roman" w:cs="Times New Roman"/>
                <w:b/>
                <w:bCs/>
                <w:color w:val="010205"/>
                <w:sz w:val="24"/>
                <w:szCs w:val="24"/>
                <w:vertAlign w:val="superscript"/>
              </w:rPr>
              <w:t>a,b</w:t>
            </w:r>
            <w:proofErr w:type="spellEnd"/>
          </w:p>
        </w:tc>
      </w:tr>
      <w:tr w:rsidR="00011B43" w:rsidRPr="00112A1D" w14:paraId="2D6BFB35" w14:textId="77777777" w:rsidTr="00112A1D">
        <w:trPr>
          <w:cantSplit/>
        </w:trPr>
        <w:tc>
          <w:tcPr>
            <w:tcW w:w="2473" w:type="dxa"/>
            <w:gridSpan w:val="2"/>
            <w:tcBorders>
              <w:top w:val="nil"/>
              <w:left w:val="nil"/>
              <w:bottom w:val="single" w:sz="8" w:space="0" w:color="152935"/>
              <w:right w:val="nil"/>
            </w:tcBorders>
            <w:shd w:val="clear" w:color="auto" w:fill="FFFFFF"/>
            <w:vAlign w:val="bottom"/>
          </w:tcPr>
          <w:p w14:paraId="3182557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Effect</w:t>
            </w:r>
          </w:p>
        </w:tc>
        <w:tc>
          <w:tcPr>
            <w:tcW w:w="596" w:type="dxa"/>
            <w:tcBorders>
              <w:top w:val="nil"/>
              <w:left w:val="nil"/>
              <w:bottom w:val="single" w:sz="8" w:space="0" w:color="152935"/>
              <w:right w:val="single" w:sz="8" w:space="0" w:color="E0E0E0"/>
            </w:tcBorders>
            <w:shd w:val="clear" w:color="auto" w:fill="FFFFFF"/>
            <w:vAlign w:val="bottom"/>
          </w:tcPr>
          <w:p w14:paraId="70160495"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Value</w:t>
            </w:r>
          </w:p>
        </w:tc>
        <w:tc>
          <w:tcPr>
            <w:tcW w:w="626" w:type="dxa"/>
            <w:tcBorders>
              <w:top w:val="nil"/>
              <w:left w:val="single" w:sz="8" w:space="0" w:color="E0E0E0"/>
              <w:bottom w:val="single" w:sz="8" w:space="0" w:color="152935"/>
              <w:right w:val="single" w:sz="8" w:space="0" w:color="E0E0E0"/>
            </w:tcBorders>
            <w:shd w:val="clear" w:color="auto" w:fill="FFFFFF"/>
            <w:vAlign w:val="bottom"/>
          </w:tcPr>
          <w:p w14:paraId="17BAC21D"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F</w:t>
            </w:r>
          </w:p>
        </w:tc>
        <w:tc>
          <w:tcPr>
            <w:tcW w:w="834" w:type="dxa"/>
            <w:tcBorders>
              <w:top w:val="nil"/>
              <w:left w:val="single" w:sz="8" w:space="0" w:color="E0E0E0"/>
              <w:bottom w:val="single" w:sz="8" w:space="0" w:color="152935"/>
              <w:right w:val="single" w:sz="8" w:space="0" w:color="E0E0E0"/>
            </w:tcBorders>
            <w:shd w:val="clear" w:color="auto" w:fill="FFFFFF"/>
            <w:vAlign w:val="bottom"/>
          </w:tcPr>
          <w:p w14:paraId="72B5A148"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Hypothesis df</w:t>
            </w:r>
          </w:p>
        </w:tc>
        <w:tc>
          <w:tcPr>
            <w:tcW w:w="635" w:type="dxa"/>
            <w:tcBorders>
              <w:top w:val="nil"/>
              <w:left w:val="single" w:sz="8" w:space="0" w:color="E0E0E0"/>
              <w:bottom w:val="single" w:sz="8" w:space="0" w:color="152935"/>
              <w:right w:val="single" w:sz="8" w:space="0" w:color="E0E0E0"/>
            </w:tcBorders>
            <w:shd w:val="clear" w:color="auto" w:fill="FFFFFF"/>
            <w:vAlign w:val="bottom"/>
          </w:tcPr>
          <w:p w14:paraId="3CF943B0"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Error df</w:t>
            </w:r>
          </w:p>
        </w:tc>
        <w:tc>
          <w:tcPr>
            <w:tcW w:w="596" w:type="dxa"/>
            <w:tcBorders>
              <w:top w:val="nil"/>
              <w:left w:val="single" w:sz="8" w:space="0" w:color="E0E0E0"/>
              <w:bottom w:val="single" w:sz="8" w:space="0" w:color="152935"/>
              <w:right w:val="nil"/>
            </w:tcBorders>
            <w:shd w:val="clear" w:color="auto" w:fill="FFFFFF"/>
            <w:vAlign w:val="bottom"/>
          </w:tcPr>
          <w:p w14:paraId="41A68C95"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Sig.</w:t>
            </w:r>
          </w:p>
        </w:tc>
      </w:tr>
      <w:tr w:rsidR="00011B43" w:rsidRPr="00112A1D" w14:paraId="6DBA13B3" w14:textId="77777777" w:rsidTr="00112A1D">
        <w:trPr>
          <w:cantSplit/>
        </w:trPr>
        <w:tc>
          <w:tcPr>
            <w:tcW w:w="1397" w:type="dxa"/>
            <w:vMerge w:val="restart"/>
            <w:tcBorders>
              <w:top w:val="single" w:sz="8" w:space="0" w:color="152935"/>
              <w:left w:val="nil"/>
              <w:bottom w:val="nil"/>
              <w:right w:val="nil"/>
            </w:tcBorders>
            <w:shd w:val="clear" w:color="auto" w:fill="E0E0E0"/>
          </w:tcPr>
          <w:p w14:paraId="2290FA3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Intercept</w:t>
            </w:r>
          </w:p>
        </w:tc>
        <w:tc>
          <w:tcPr>
            <w:tcW w:w="1076" w:type="dxa"/>
            <w:tcBorders>
              <w:top w:val="single" w:sz="8" w:space="0" w:color="152935"/>
              <w:left w:val="nil"/>
              <w:bottom w:val="single" w:sz="8" w:space="0" w:color="AEAEAE"/>
              <w:right w:val="nil"/>
            </w:tcBorders>
            <w:shd w:val="clear" w:color="auto" w:fill="E0E0E0"/>
          </w:tcPr>
          <w:p w14:paraId="2EDCFC22"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Pillai's Trace</w:t>
            </w:r>
          </w:p>
        </w:tc>
        <w:tc>
          <w:tcPr>
            <w:tcW w:w="596" w:type="dxa"/>
            <w:tcBorders>
              <w:top w:val="single" w:sz="8" w:space="0" w:color="152935"/>
              <w:left w:val="nil"/>
              <w:bottom w:val="single" w:sz="8" w:space="0" w:color="AEAEAE"/>
              <w:right w:val="single" w:sz="8" w:space="0" w:color="E0E0E0"/>
            </w:tcBorders>
            <w:shd w:val="clear" w:color="auto" w:fill="FFFFFF"/>
          </w:tcPr>
          <w:p w14:paraId="6EC1757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.515</w:t>
            </w:r>
          </w:p>
        </w:tc>
        <w:tc>
          <w:tcPr>
            <w:tcW w:w="626" w:type="dxa"/>
            <w:tcBorders>
              <w:top w:val="single" w:sz="8" w:space="0" w:color="152935"/>
              <w:left w:val="single" w:sz="8" w:space="0" w:color="E0E0E0"/>
              <w:bottom w:val="single" w:sz="8" w:space="0" w:color="AEAEAE"/>
              <w:right w:val="single" w:sz="8" w:space="0" w:color="E0E0E0"/>
            </w:tcBorders>
            <w:shd w:val="clear" w:color="auto" w:fill="FFFFFF"/>
          </w:tcPr>
          <w:p w14:paraId="0EC57E7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101.095</w:t>
            </w:r>
            <w:r w:rsidRPr="00112A1D">
              <w:rPr>
                <w:rFonts w:ascii="Times New Roman" w:hAnsi="Times New Roman" w:cs="Times New Roman"/>
                <w:color w:val="010205"/>
                <w:sz w:val="24"/>
                <w:szCs w:val="24"/>
                <w:vertAlign w:val="superscript"/>
              </w:rPr>
              <w:t>c</w:t>
            </w:r>
          </w:p>
        </w:tc>
        <w:tc>
          <w:tcPr>
            <w:tcW w:w="834" w:type="dxa"/>
            <w:tcBorders>
              <w:top w:val="single" w:sz="8" w:space="0" w:color="152935"/>
              <w:left w:val="single" w:sz="8" w:space="0" w:color="E0E0E0"/>
              <w:bottom w:val="single" w:sz="8" w:space="0" w:color="AEAEAE"/>
              <w:right w:val="single" w:sz="8" w:space="0" w:color="E0E0E0"/>
            </w:tcBorders>
            <w:shd w:val="clear" w:color="auto" w:fill="FFFFFF"/>
          </w:tcPr>
          <w:p w14:paraId="4991D32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5.000</w:t>
            </w:r>
          </w:p>
        </w:tc>
        <w:tc>
          <w:tcPr>
            <w:tcW w:w="635" w:type="dxa"/>
            <w:tcBorders>
              <w:top w:val="single" w:sz="8" w:space="0" w:color="152935"/>
              <w:left w:val="single" w:sz="8" w:space="0" w:color="E0E0E0"/>
              <w:bottom w:val="single" w:sz="8" w:space="0" w:color="AEAEAE"/>
              <w:right w:val="single" w:sz="8" w:space="0" w:color="E0E0E0"/>
            </w:tcBorders>
            <w:shd w:val="clear" w:color="auto" w:fill="FFFFFF"/>
          </w:tcPr>
          <w:p w14:paraId="7A5F62C6"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476.000</w:t>
            </w:r>
          </w:p>
        </w:tc>
        <w:tc>
          <w:tcPr>
            <w:tcW w:w="596" w:type="dxa"/>
            <w:tcBorders>
              <w:top w:val="single" w:sz="8" w:space="0" w:color="152935"/>
              <w:left w:val="single" w:sz="8" w:space="0" w:color="E0E0E0"/>
              <w:bottom w:val="single" w:sz="8" w:space="0" w:color="AEAEAE"/>
              <w:right w:val="nil"/>
            </w:tcBorders>
            <w:shd w:val="clear" w:color="auto" w:fill="FFFFFF"/>
          </w:tcPr>
          <w:p w14:paraId="385D48A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1FD1D13E" w14:textId="77777777" w:rsidTr="00112A1D">
        <w:trPr>
          <w:cantSplit/>
        </w:trPr>
        <w:tc>
          <w:tcPr>
            <w:tcW w:w="1397" w:type="dxa"/>
            <w:vMerge/>
            <w:tcBorders>
              <w:top w:val="single" w:sz="8" w:space="0" w:color="152935"/>
              <w:left w:val="nil"/>
              <w:bottom w:val="nil"/>
              <w:right w:val="nil"/>
            </w:tcBorders>
            <w:shd w:val="clear" w:color="auto" w:fill="E0E0E0"/>
          </w:tcPr>
          <w:p w14:paraId="1692A7BA"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1076" w:type="dxa"/>
            <w:tcBorders>
              <w:top w:val="single" w:sz="8" w:space="0" w:color="AEAEAE"/>
              <w:left w:val="nil"/>
              <w:bottom w:val="single" w:sz="8" w:space="0" w:color="AEAEAE"/>
              <w:right w:val="nil"/>
            </w:tcBorders>
            <w:shd w:val="clear" w:color="auto" w:fill="E0E0E0"/>
          </w:tcPr>
          <w:p w14:paraId="13393B0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Wilks' Lambda</w:t>
            </w:r>
          </w:p>
        </w:tc>
        <w:tc>
          <w:tcPr>
            <w:tcW w:w="596" w:type="dxa"/>
            <w:tcBorders>
              <w:top w:val="single" w:sz="8" w:space="0" w:color="AEAEAE"/>
              <w:left w:val="nil"/>
              <w:bottom w:val="single" w:sz="8" w:space="0" w:color="AEAEAE"/>
              <w:right w:val="single" w:sz="8" w:space="0" w:color="E0E0E0"/>
            </w:tcBorders>
            <w:shd w:val="clear" w:color="auto" w:fill="FFFFFF"/>
          </w:tcPr>
          <w:p w14:paraId="159B293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626" w:type="dxa"/>
            <w:tcBorders>
              <w:top w:val="single" w:sz="8" w:space="0" w:color="AEAEAE"/>
              <w:left w:val="single" w:sz="8" w:space="0" w:color="E0E0E0"/>
              <w:bottom w:val="single" w:sz="8" w:space="0" w:color="AEAEAE"/>
              <w:right w:val="single" w:sz="8" w:space="0" w:color="E0E0E0"/>
            </w:tcBorders>
            <w:shd w:val="clear" w:color="auto" w:fill="FFFFFF"/>
          </w:tcPr>
          <w:p w14:paraId="7C8894A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101.095</w:t>
            </w:r>
            <w:r w:rsidRPr="00112A1D">
              <w:rPr>
                <w:rFonts w:ascii="Times New Roman" w:hAnsi="Times New Roman" w:cs="Times New Roman"/>
                <w:color w:val="010205"/>
                <w:sz w:val="24"/>
                <w:szCs w:val="24"/>
                <w:vertAlign w:val="superscript"/>
              </w:rPr>
              <w:t>c</w:t>
            </w:r>
          </w:p>
        </w:tc>
        <w:tc>
          <w:tcPr>
            <w:tcW w:w="834" w:type="dxa"/>
            <w:tcBorders>
              <w:top w:val="single" w:sz="8" w:space="0" w:color="AEAEAE"/>
              <w:left w:val="single" w:sz="8" w:space="0" w:color="E0E0E0"/>
              <w:bottom w:val="single" w:sz="8" w:space="0" w:color="AEAEAE"/>
              <w:right w:val="single" w:sz="8" w:space="0" w:color="E0E0E0"/>
            </w:tcBorders>
            <w:shd w:val="clear" w:color="auto" w:fill="FFFFFF"/>
          </w:tcPr>
          <w:p w14:paraId="1EBC49B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5.000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tcPr>
          <w:p w14:paraId="386523B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476.000</w:t>
            </w:r>
          </w:p>
        </w:tc>
        <w:tc>
          <w:tcPr>
            <w:tcW w:w="596" w:type="dxa"/>
            <w:tcBorders>
              <w:top w:val="single" w:sz="8" w:space="0" w:color="AEAEAE"/>
              <w:left w:val="single" w:sz="8" w:space="0" w:color="E0E0E0"/>
              <w:bottom w:val="single" w:sz="8" w:space="0" w:color="AEAEAE"/>
              <w:right w:val="nil"/>
            </w:tcBorders>
            <w:shd w:val="clear" w:color="auto" w:fill="FFFFFF"/>
          </w:tcPr>
          <w:p w14:paraId="1B18C1D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3257C8B8" w14:textId="77777777" w:rsidTr="00112A1D">
        <w:trPr>
          <w:cantSplit/>
        </w:trPr>
        <w:tc>
          <w:tcPr>
            <w:tcW w:w="1397" w:type="dxa"/>
            <w:vMerge/>
            <w:tcBorders>
              <w:top w:val="single" w:sz="8" w:space="0" w:color="152935"/>
              <w:left w:val="nil"/>
              <w:bottom w:val="nil"/>
              <w:right w:val="nil"/>
            </w:tcBorders>
            <w:shd w:val="clear" w:color="auto" w:fill="E0E0E0"/>
          </w:tcPr>
          <w:p w14:paraId="4F54F377"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1076" w:type="dxa"/>
            <w:tcBorders>
              <w:top w:val="single" w:sz="8" w:space="0" w:color="AEAEAE"/>
              <w:left w:val="nil"/>
              <w:bottom w:val="single" w:sz="8" w:space="0" w:color="AEAEAE"/>
              <w:right w:val="nil"/>
            </w:tcBorders>
            <w:shd w:val="clear" w:color="auto" w:fill="E0E0E0"/>
          </w:tcPr>
          <w:p w14:paraId="090D0210"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12A1D">
              <w:rPr>
                <w:rFonts w:ascii="Times New Roman" w:hAnsi="Times New Roman" w:cs="Times New Roman"/>
                <w:color w:val="264A60"/>
                <w:sz w:val="24"/>
                <w:szCs w:val="24"/>
              </w:rPr>
              <w:t>Hotelling's</w:t>
            </w:r>
            <w:proofErr w:type="spellEnd"/>
            <w:r w:rsidRPr="00112A1D">
              <w:rPr>
                <w:rFonts w:ascii="Times New Roman" w:hAnsi="Times New Roman" w:cs="Times New Roman"/>
                <w:color w:val="264A60"/>
                <w:sz w:val="24"/>
                <w:szCs w:val="24"/>
              </w:rPr>
              <w:t xml:space="preserve"> Trace</w:t>
            </w:r>
          </w:p>
        </w:tc>
        <w:tc>
          <w:tcPr>
            <w:tcW w:w="596" w:type="dxa"/>
            <w:tcBorders>
              <w:top w:val="single" w:sz="8" w:space="0" w:color="AEAEAE"/>
              <w:left w:val="nil"/>
              <w:bottom w:val="single" w:sz="8" w:space="0" w:color="AEAEAE"/>
              <w:right w:val="single" w:sz="8" w:space="0" w:color="E0E0E0"/>
            </w:tcBorders>
            <w:shd w:val="clear" w:color="auto" w:fill="FFFFFF"/>
          </w:tcPr>
          <w:p w14:paraId="5314CD8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1.062</w:t>
            </w:r>
          </w:p>
        </w:tc>
        <w:tc>
          <w:tcPr>
            <w:tcW w:w="626" w:type="dxa"/>
            <w:tcBorders>
              <w:top w:val="single" w:sz="8" w:space="0" w:color="AEAEAE"/>
              <w:left w:val="single" w:sz="8" w:space="0" w:color="E0E0E0"/>
              <w:bottom w:val="single" w:sz="8" w:space="0" w:color="AEAEAE"/>
              <w:right w:val="single" w:sz="8" w:space="0" w:color="E0E0E0"/>
            </w:tcBorders>
            <w:shd w:val="clear" w:color="auto" w:fill="FFFFFF"/>
          </w:tcPr>
          <w:p w14:paraId="601D398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101.095</w:t>
            </w:r>
            <w:r w:rsidRPr="00112A1D">
              <w:rPr>
                <w:rFonts w:ascii="Times New Roman" w:hAnsi="Times New Roman" w:cs="Times New Roman"/>
                <w:color w:val="010205"/>
                <w:sz w:val="24"/>
                <w:szCs w:val="24"/>
                <w:vertAlign w:val="superscript"/>
              </w:rPr>
              <w:t>c</w:t>
            </w:r>
          </w:p>
        </w:tc>
        <w:tc>
          <w:tcPr>
            <w:tcW w:w="834" w:type="dxa"/>
            <w:tcBorders>
              <w:top w:val="single" w:sz="8" w:space="0" w:color="AEAEAE"/>
              <w:left w:val="single" w:sz="8" w:space="0" w:color="E0E0E0"/>
              <w:bottom w:val="single" w:sz="8" w:space="0" w:color="AEAEAE"/>
              <w:right w:val="single" w:sz="8" w:space="0" w:color="E0E0E0"/>
            </w:tcBorders>
            <w:shd w:val="clear" w:color="auto" w:fill="FFFFFF"/>
          </w:tcPr>
          <w:p w14:paraId="5C343A6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5.000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tcPr>
          <w:p w14:paraId="5AB10C6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476.000</w:t>
            </w:r>
          </w:p>
        </w:tc>
        <w:tc>
          <w:tcPr>
            <w:tcW w:w="596" w:type="dxa"/>
            <w:tcBorders>
              <w:top w:val="single" w:sz="8" w:space="0" w:color="AEAEAE"/>
              <w:left w:val="single" w:sz="8" w:space="0" w:color="E0E0E0"/>
              <w:bottom w:val="single" w:sz="8" w:space="0" w:color="AEAEAE"/>
              <w:right w:val="nil"/>
            </w:tcBorders>
            <w:shd w:val="clear" w:color="auto" w:fill="FFFFFF"/>
          </w:tcPr>
          <w:p w14:paraId="5536CCB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6C1A0D99" w14:textId="77777777" w:rsidTr="00112A1D">
        <w:trPr>
          <w:cantSplit/>
        </w:trPr>
        <w:tc>
          <w:tcPr>
            <w:tcW w:w="1397" w:type="dxa"/>
            <w:vMerge/>
            <w:tcBorders>
              <w:top w:val="single" w:sz="8" w:space="0" w:color="152935"/>
              <w:left w:val="nil"/>
              <w:bottom w:val="nil"/>
              <w:right w:val="nil"/>
            </w:tcBorders>
            <w:shd w:val="clear" w:color="auto" w:fill="E0E0E0"/>
          </w:tcPr>
          <w:p w14:paraId="6CBBFE94"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1076" w:type="dxa"/>
            <w:tcBorders>
              <w:top w:val="single" w:sz="8" w:space="0" w:color="AEAEAE"/>
              <w:left w:val="nil"/>
              <w:bottom w:val="nil"/>
              <w:right w:val="nil"/>
            </w:tcBorders>
            <w:shd w:val="clear" w:color="auto" w:fill="E0E0E0"/>
          </w:tcPr>
          <w:p w14:paraId="03225567"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Roy's Largest Root</w:t>
            </w:r>
          </w:p>
        </w:tc>
        <w:tc>
          <w:tcPr>
            <w:tcW w:w="596" w:type="dxa"/>
            <w:tcBorders>
              <w:top w:val="single" w:sz="8" w:space="0" w:color="AEAEAE"/>
              <w:left w:val="nil"/>
              <w:bottom w:val="nil"/>
              <w:right w:val="single" w:sz="8" w:space="0" w:color="E0E0E0"/>
            </w:tcBorders>
            <w:shd w:val="clear" w:color="auto" w:fill="FFFFFF"/>
          </w:tcPr>
          <w:p w14:paraId="5732F79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1.062</w:t>
            </w:r>
          </w:p>
        </w:tc>
        <w:tc>
          <w:tcPr>
            <w:tcW w:w="626" w:type="dxa"/>
            <w:tcBorders>
              <w:top w:val="single" w:sz="8" w:space="0" w:color="AEAEAE"/>
              <w:left w:val="single" w:sz="8" w:space="0" w:color="E0E0E0"/>
              <w:bottom w:val="nil"/>
              <w:right w:val="single" w:sz="8" w:space="0" w:color="E0E0E0"/>
            </w:tcBorders>
            <w:shd w:val="clear" w:color="auto" w:fill="FFFFFF"/>
          </w:tcPr>
          <w:p w14:paraId="5951CF1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101.095</w:t>
            </w:r>
            <w:r w:rsidRPr="00112A1D">
              <w:rPr>
                <w:rFonts w:ascii="Times New Roman" w:hAnsi="Times New Roman" w:cs="Times New Roman"/>
                <w:color w:val="010205"/>
                <w:sz w:val="24"/>
                <w:szCs w:val="24"/>
                <w:vertAlign w:val="superscript"/>
              </w:rPr>
              <w:t>c</w:t>
            </w:r>
          </w:p>
        </w:tc>
        <w:tc>
          <w:tcPr>
            <w:tcW w:w="834" w:type="dxa"/>
            <w:tcBorders>
              <w:top w:val="single" w:sz="8" w:space="0" w:color="AEAEAE"/>
              <w:left w:val="single" w:sz="8" w:space="0" w:color="E0E0E0"/>
              <w:bottom w:val="nil"/>
              <w:right w:val="single" w:sz="8" w:space="0" w:color="E0E0E0"/>
            </w:tcBorders>
            <w:shd w:val="clear" w:color="auto" w:fill="FFFFFF"/>
          </w:tcPr>
          <w:p w14:paraId="3281ED9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5.000</w:t>
            </w:r>
          </w:p>
        </w:tc>
        <w:tc>
          <w:tcPr>
            <w:tcW w:w="635" w:type="dxa"/>
            <w:tcBorders>
              <w:top w:val="single" w:sz="8" w:space="0" w:color="AEAEAE"/>
              <w:left w:val="single" w:sz="8" w:space="0" w:color="E0E0E0"/>
              <w:bottom w:val="nil"/>
              <w:right w:val="single" w:sz="8" w:space="0" w:color="E0E0E0"/>
            </w:tcBorders>
            <w:shd w:val="clear" w:color="auto" w:fill="FFFFFF"/>
          </w:tcPr>
          <w:p w14:paraId="3D854E1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476.000</w:t>
            </w:r>
          </w:p>
        </w:tc>
        <w:tc>
          <w:tcPr>
            <w:tcW w:w="596" w:type="dxa"/>
            <w:tcBorders>
              <w:top w:val="single" w:sz="8" w:space="0" w:color="AEAEAE"/>
              <w:left w:val="single" w:sz="8" w:space="0" w:color="E0E0E0"/>
              <w:bottom w:val="nil"/>
              <w:right w:val="nil"/>
            </w:tcBorders>
            <w:shd w:val="clear" w:color="auto" w:fill="FFFFFF"/>
          </w:tcPr>
          <w:p w14:paraId="3E12A39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5AEEDC20" w14:textId="77777777" w:rsidTr="00112A1D">
        <w:trPr>
          <w:cantSplit/>
        </w:trPr>
        <w:tc>
          <w:tcPr>
            <w:tcW w:w="1397" w:type="dxa"/>
            <w:vMerge w:val="restart"/>
            <w:tcBorders>
              <w:top w:val="single" w:sz="8" w:space="0" w:color="AEAEAE"/>
              <w:left w:val="nil"/>
              <w:bottom w:val="single" w:sz="8" w:space="0" w:color="152935"/>
              <w:right w:val="nil"/>
            </w:tcBorders>
            <w:shd w:val="clear" w:color="auto" w:fill="E0E0E0"/>
          </w:tcPr>
          <w:p w14:paraId="3E88A68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reason1 * reason2 * reason3 * reason4</w:t>
            </w:r>
          </w:p>
        </w:tc>
        <w:tc>
          <w:tcPr>
            <w:tcW w:w="1076" w:type="dxa"/>
            <w:tcBorders>
              <w:top w:val="single" w:sz="8" w:space="0" w:color="AEAEAE"/>
              <w:left w:val="nil"/>
              <w:bottom w:val="single" w:sz="8" w:space="0" w:color="AEAEAE"/>
              <w:right w:val="nil"/>
            </w:tcBorders>
            <w:shd w:val="clear" w:color="auto" w:fill="E0E0E0"/>
          </w:tcPr>
          <w:p w14:paraId="1B6A9F15"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Pillai's Trace</w:t>
            </w:r>
          </w:p>
        </w:tc>
        <w:tc>
          <w:tcPr>
            <w:tcW w:w="596" w:type="dxa"/>
            <w:tcBorders>
              <w:top w:val="single" w:sz="8" w:space="0" w:color="AEAEAE"/>
              <w:left w:val="nil"/>
              <w:bottom w:val="single" w:sz="8" w:space="0" w:color="AEAEAE"/>
              <w:right w:val="single" w:sz="8" w:space="0" w:color="E0E0E0"/>
            </w:tcBorders>
            <w:shd w:val="clear" w:color="auto" w:fill="FFFFFF"/>
          </w:tcPr>
          <w:p w14:paraId="6465A80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1.225</w:t>
            </w:r>
          </w:p>
        </w:tc>
        <w:tc>
          <w:tcPr>
            <w:tcW w:w="626" w:type="dxa"/>
            <w:tcBorders>
              <w:top w:val="single" w:sz="8" w:space="0" w:color="AEAEAE"/>
              <w:left w:val="single" w:sz="8" w:space="0" w:color="E0E0E0"/>
              <w:bottom w:val="single" w:sz="8" w:space="0" w:color="AEAEAE"/>
              <w:right w:val="single" w:sz="8" w:space="0" w:color="E0E0E0"/>
            </w:tcBorders>
            <w:shd w:val="clear" w:color="auto" w:fill="FFFFFF"/>
          </w:tcPr>
          <w:p w14:paraId="2AEB94E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42.291</w:t>
            </w:r>
          </w:p>
        </w:tc>
        <w:tc>
          <w:tcPr>
            <w:tcW w:w="834" w:type="dxa"/>
            <w:tcBorders>
              <w:top w:val="single" w:sz="8" w:space="0" w:color="AEAEAE"/>
              <w:left w:val="single" w:sz="8" w:space="0" w:color="E0E0E0"/>
              <w:bottom w:val="single" w:sz="8" w:space="0" w:color="AEAEAE"/>
              <w:right w:val="single" w:sz="8" w:space="0" w:color="E0E0E0"/>
            </w:tcBorders>
            <w:shd w:val="clear" w:color="auto" w:fill="FFFFFF"/>
          </w:tcPr>
          <w:p w14:paraId="2ABCD1B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20.000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tcPr>
          <w:p w14:paraId="28C5305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1916.000</w:t>
            </w:r>
          </w:p>
        </w:tc>
        <w:tc>
          <w:tcPr>
            <w:tcW w:w="596" w:type="dxa"/>
            <w:tcBorders>
              <w:top w:val="single" w:sz="8" w:space="0" w:color="AEAEAE"/>
              <w:left w:val="single" w:sz="8" w:space="0" w:color="E0E0E0"/>
              <w:bottom w:val="single" w:sz="8" w:space="0" w:color="AEAEAE"/>
              <w:right w:val="nil"/>
            </w:tcBorders>
            <w:shd w:val="clear" w:color="auto" w:fill="FFFFFF"/>
          </w:tcPr>
          <w:p w14:paraId="2FDD616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2AB19730" w14:textId="77777777" w:rsidTr="00112A1D">
        <w:trPr>
          <w:cantSplit/>
        </w:trPr>
        <w:tc>
          <w:tcPr>
            <w:tcW w:w="1397" w:type="dxa"/>
            <w:vMerge/>
            <w:tcBorders>
              <w:top w:val="single" w:sz="8" w:space="0" w:color="AEAEAE"/>
              <w:left w:val="nil"/>
              <w:bottom w:val="single" w:sz="8" w:space="0" w:color="152935"/>
              <w:right w:val="nil"/>
            </w:tcBorders>
            <w:shd w:val="clear" w:color="auto" w:fill="E0E0E0"/>
          </w:tcPr>
          <w:p w14:paraId="187F8F72"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1076" w:type="dxa"/>
            <w:tcBorders>
              <w:top w:val="single" w:sz="8" w:space="0" w:color="AEAEAE"/>
              <w:left w:val="nil"/>
              <w:bottom w:val="single" w:sz="8" w:space="0" w:color="AEAEAE"/>
              <w:right w:val="nil"/>
            </w:tcBorders>
            <w:shd w:val="clear" w:color="auto" w:fill="E0E0E0"/>
          </w:tcPr>
          <w:p w14:paraId="70AEB764"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Wilks' Lambda</w:t>
            </w:r>
          </w:p>
        </w:tc>
        <w:tc>
          <w:tcPr>
            <w:tcW w:w="596" w:type="dxa"/>
            <w:tcBorders>
              <w:top w:val="single" w:sz="8" w:space="0" w:color="AEAEAE"/>
              <w:left w:val="nil"/>
              <w:bottom w:val="single" w:sz="8" w:space="0" w:color="AEAEAE"/>
              <w:right w:val="single" w:sz="8" w:space="0" w:color="E0E0E0"/>
            </w:tcBorders>
            <w:shd w:val="clear" w:color="auto" w:fill="FFFFFF"/>
          </w:tcPr>
          <w:p w14:paraId="79BE734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.182</w:t>
            </w:r>
          </w:p>
        </w:tc>
        <w:tc>
          <w:tcPr>
            <w:tcW w:w="626" w:type="dxa"/>
            <w:tcBorders>
              <w:top w:val="single" w:sz="8" w:space="0" w:color="AEAEAE"/>
              <w:left w:val="single" w:sz="8" w:space="0" w:color="E0E0E0"/>
              <w:bottom w:val="single" w:sz="8" w:space="0" w:color="AEAEAE"/>
              <w:right w:val="single" w:sz="8" w:space="0" w:color="E0E0E0"/>
            </w:tcBorders>
            <w:shd w:val="clear" w:color="auto" w:fill="FFFFFF"/>
          </w:tcPr>
          <w:p w14:paraId="1A58959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52.968</w:t>
            </w:r>
          </w:p>
        </w:tc>
        <w:tc>
          <w:tcPr>
            <w:tcW w:w="834" w:type="dxa"/>
            <w:tcBorders>
              <w:top w:val="single" w:sz="8" w:space="0" w:color="AEAEAE"/>
              <w:left w:val="single" w:sz="8" w:space="0" w:color="E0E0E0"/>
              <w:bottom w:val="single" w:sz="8" w:space="0" w:color="AEAEAE"/>
              <w:right w:val="single" w:sz="8" w:space="0" w:color="E0E0E0"/>
            </w:tcBorders>
            <w:shd w:val="clear" w:color="auto" w:fill="FFFFFF"/>
          </w:tcPr>
          <w:p w14:paraId="536FFAB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20.000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tcPr>
          <w:p w14:paraId="09F1A95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1579.663</w:t>
            </w:r>
          </w:p>
        </w:tc>
        <w:tc>
          <w:tcPr>
            <w:tcW w:w="596" w:type="dxa"/>
            <w:tcBorders>
              <w:top w:val="single" w:sz="8" w:space="0" w:color="AEAEAE"/>
              <w:left w:val="single" w:sz="8" w:space="0" w:color="E0E0E0"/>
              <w:bottom w:val="single" w:sz="8" w:space="0" w:color="AEAEAE"/>
              <w:right w:val="nil"/>
            </w:tcBorders>
            <w:shd w:val="clear" w:color="auto" w:fill="FFFFFF"/>
          </w:tcPr>
          <w:p w14:paraId="16FAB2F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1573B644" w14:textId="77777777" w:rsidTr="00112A1D">
        <w:trPr>
          <w:cantSplit/>
        </w:trPr>
        <w:tc>
          <w:tcPr>
            <w:tcW w:w="1397" w:type="dxa"/>
            <w:vMerge/>
            <w:tcBorders>
              <w:top w:val="single" w:sz="8" w:space="0" w:color="AEAEAE"/>
              <w:left w:val="nil"/>
              <w:bottom w:val="single" w:sz="8" w:space="0" w:color="152935"/>
              <w:right w:val="nil"/>
            </w:tcBorders>
            <w:shd w:val="clear" w:color="auto" w:fill="E0E0E0"/>
          </w:tcPr>
          <w:p w14:paraId="7A01C8E7"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1076" w:type="dxa"/>
            <w:tcBorders>
              <w:top w:val="single" w:sz="8" w:space="0" w:color="AEAEAE"/>
              <w:left w:val="nil"/>
              <w:bottom w:val="single" w:sz="8" w:space="0" w:color="AEAEAE"/>
              <w:right w:val="nil"/>
            </w:tcBorders>
            <w:shd w:val="clear" w:color="auto" w:fill="E0E0E0"/>
          </w:tcPr>
          <w:p w14:paraId="3185362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12A1D">
              <w:rPr>
                <w:rFonts w:ascii="Times New Roman" w:hAnsi="Times New Roman" w:cs="Times New Roman"/>
                <w:color w:val="264A60"/>
                <w:sz w:val="24"/>
                <w:szCs w:val="24"/>
              </w:rPr>
              <w:t>Hotelling's</w:t>
            </w:r>
            <w:proofErr w:type="spellEnd"/>
            <w:r w:rsidRPr="00112A1D">
              <w:rPr>
                <w:rFonts w:ascii="Times New Roman" w:hAnsi="Times New Roman" w:cs="Times New Roman"/>
                <w:color w:val="264A60"/>
                <w:sz w:val="24"/>
                <w:szCs w:val="24"/>
              </w:rPr>
              <w:t xml:space="preserve"> Trace</w:t>
            </w:r>
          </w:p>
        </w:tc>
        <w:tc>
          <w:tcPr>
            <w:tcW w:w="596" w:type="dxa"/>
            <w:tcBorders>
              <w:top w:val="single" w:sz="8" w:space="0" w:color="AEAEAE"/>
              <w:left w:val="nil"/>
              <w:bottom w:val="single" w:sz="8" w:space="0" w:color="AEAEAE"/>
              <w:right w:val="single" w:sz="8" w:space="0" w:color="E0E0E0"/>
            </w:tcBorders>
            <w:shd w:val="clear" w:color="auto" w:fill="FFFFFF"/>
          </w:tcPr>
          <w:p w14:paraId="5E7BA0A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2.518</w:t>
            </w:r>
          </w:p>
        </w:tc>
        <w:tc>
          <w:tcPr>
            <w:tcW w:w="626" w:type="dxa"/>
            <w:tcBorders>
              <w:top w:val="single" w:sz="8" w:space="0" w:color="AEAEAE"/>
              <w:left w:val="single" w:sz="8" w:space="0" w:color="E0E0E0"/>
              <w:bottom w:val="single" w:sz="8" w:space="0" w:color="AEAEAE"/>
              <w:right w:val="single" w:sz="8" w:space="0" w:color="E0E0E0"/>
            </w:tcBorders>
            <w:shd w:val="clear" w:color="auto" w:fill="FFFFFF"/>
          </w:tcPr>
          <w:p w14:paraId="47CE233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59.740</w:t>
            </w:r>
          </w:p>
        </w:tc>
        <w:tc>
          <w:tcPr>
            <w:tcW w:w="834" w:type="dxa"/>
            <w:tcBorders>
              <w:top w:val="single" w:sz="8" w:space="0" w:color="AEAEAE"/>
              <w:left w:val="single" w:sz="8" w:space="0" w:color="E0E0E0"/>
              <w:bottom w:val="single" w:sz="8" w:space="0" w:color="AEAEAE"/>
              <w:right w:val="single" w:sz="8" w:space="0" w:color="E0E0E0"/>
            </w:tcBorders>
            <w:shd w:val="clear" w:color="auto" w:fill="FFFFFF"/>
          </w:tcPr>
          <w:p w14:paraId="4A2AEAC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20.000</w:t>
            </w:r>
          </w:p>
        </w:tc>
        <w:tc>
          <w:tcPr>
            <w:tcW w:w="635" w:type="dxa"/>
            <w:tcBorders>
              <w:top w:val="single" w:sz="8" w:space="0" w:color="AEAEAE"/>
              <w:left w:val="single" w:sz="8" w:space="0" w:color="E0E0E0"/>
              <w:bottom w:val="single" w:sz="8" w:space="0" w:color="AEAEAE"/>
              <w:right w:val="single" w:sz="8" w:space="0" w:color="E0E0E0"/>
            </w:tcBorders>
            <w:shd w:val="clear" w:color="auto" w:fill="FFFFFF"/>
          </w:tcPr>
          <w:p w14:paraId="6B7E75D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1898.000</w:t>
            </w:r>
          </w:p>
        </w:tc>
        <w:tc>
          <w:tcPr>
            <w:tcW w:w="596" w:type="dxa"/>
            <w:tcBorders>
              <w:top w:val="single" w:sz="8" w:space="0" w:color="AEAEAE"/>
              <w:left w:val="single" w:sz="8" w:space="0" w:color="E0E0E0"/>
              <w:bottom w:val="single" w:sz="8" w:space="0" w:color="AEAEAE"/>
              <w:right w:val="nil"/>
            </w:tcBorders>
            <w:shd w:val="clear" w:color="auto" w:fill="FFFFFF"/>
          </w:tcPr>
          <w:p w14:paraId="6D7AA75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6AA020DE" w14:textId="77777777" w:rsidTr="00112A1D">
        <w:trPr>
          <w:cantSplit/>
        </w:trPr>
        <w:tc>
          <w:tcPr>
            <w:tcW w:w="1397" w:type="dxa"/>
            <w:vMerge/>
            <w:tcBorders>
              <w:top w:val="single" w:sz="8" w:space="0" w:color="AEAEAE"/>
              <w:left w:val="nil"/>
              <w:bottom w:val="single" w:sz="8" w:space="0" w:color="152935"/>
              <w:right w:val="nil"/>
            </w:tcBorders>
            <w:shd w:val="clear" w:color="auto" w:fill="E0E0E0"/>
          </w:tcPr>
          <w:p w14:paraId="1323FE96"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1076" w:type="dxa"/>
            <w:tcBorders>
              <w:top w:val="single" w:sz="8" w:space="0" w:color="AEAEAE"/>
              <w:left w:val="nil"/>
              <w:bottom w:val="single" w:sz="8" w:space="0" w:color="152935"/>
              <w:right w:val="nil"/>
            </w:tcBorders>
            <w:shd w:val="clear" w:color="auto" w:fill="E0E0E0"/>
          </w:tcPr>
          <w:p w14:paraId="66EA7697"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Roy's Largest Root</w:t>
            </w:r>
          </w:p>
        </w:tc>
        <w:tc>
          <w:tcPr>
            <w:tcW w:w="596" w:type="dxa"/>
            <w:tcBorders>
              <w:top w:val="single" w:sz="8" w:space="0" w:color="AEAEAE"/>
              <w:left w:val="nil"/>
              <w:bottom w:val="single" w:sz="8" w:space="0" w:color="152935"/>
              <w:right w:val="single" w:sz="8" w:space="0" w:color="E0E0E0"/>
            </w:tcBorders>
            <w:shd w:val="clear" w:color="auto" w:fill="FFFFFF"/>
          </w:tcPr>
          <w:p w14:paraId="4BD45E3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1.469</w:t>
            </w:r>
          </w:p>
        </w:tc>
        <w:tc>
          <w:tcPr>
            <w:tcW w:w="626" w:type="dxa"/>
            <w:tcBorders>
              <w:top w:val="single" w:sz="8" w:space="0" w:color="AEAEAE"/>
              <w:left w:val="single" w:sz="8" w:space="0" w:color="E0E0E0"/>
              <w:bottom w:val="single" w:sz="8" w:space="0" w:color="152935"/>
              <w:right w:val="single" w:sz="8" w:space="0" w:color="E0E0E0"/>
            </w:tcBorders>
            <w:shd w:val="clear" w:color="auto" w:fill="FFFFFF"/>
          </w:tcPr>
          <w:p w14:paraId="2D302CC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140.776</w:t>
            </w:r>
            <w:r w:rsidRPr="00112A1D">
              <w:rPr>
                <w:rFonts w:ascii="Times New Roman" w:hAnsi="Times New Roman" w:cs="Times New Roman"/>
                <w:color w:val="010205"/>
                <w:sz w:val="24"/>
                <w:szCs w:val="24"/>
                <w:vertAlign w:val="superscript"/>
              </w:rPr>
              <w:t>d</w:t>
            </w:r>
          </w:p>
        </w:tc>
        <w:tc>
          <w:tcPr>
            <w:tcW w:w="834" w:type="dxa"/>
            <w:tcBorders>
              <w:top w:val="single" w:sz="8" w:space="0" w:color="AEAEAE"/>
              <w:left w:val="single" w:sz="8" w:space="0" w:color="E0E0E0"/>
              <w:bottom w:val="single" w:sz="8" w:space="0" w:color="152935"/>
              <w:right w:val="single" w:sz="8" w:space="0" w:color="E0E0E0"/>
            </w:tcBorders>
            <w:shd w:val="clear" w:color="auto" w:fill="FFFFFF"/>
          </w:tcPr>
          <w:p w14:paraId="2C32368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5.000</w:t>
            </w:r>
          </w:p>
        </w:tc>
        <w:tc>
          <w:tcPr>
            <w:tcW w:w="635" w:type="dxa"/>
            <w:tcBorders>
              <w:top w:val="single" w:sz="8" w:space="0" w:color="AEAEAE"/>
              <w:left w:val="single" w:sz="8" w:space="0" w:color="E0E0E0"/>
              <w:bottom w:val="single" w:sz="8" w:space="0" w:color="152935"/>
              <w:right w:val="single" w:sz="8" w:space="0" w:color="E0E0E0"/>
            </w:tcBorders>
            <w:shd w:val="clear" w:color="auto" w:fill="FFFFFF"/>
          </w:tcPr>
          <w:p w14:paraId="1D63361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479.000</w:t>
            </w:r>
          </w:p>
        </w:tc>
        <w:tc>
          <w:tcPr>
            <w:tcW w:w="596" w:type="dxa"/>
            <w:tcBorders>
              <w:top w:val="single" w:sz="8" w:space="0" w:color="AEAEAE"/>
              <w:left w:val="single" w:sz="8" w:space="0" w:color="E0E0E0"/>
              <w:bottom w:val="single" w:sz="8" w:space="0" w:color="152935"/>
              <w:right w:val="nil"/>
            </w:tcBorders>
            <w:shd w:val="clear" w:color="auto" w:fill="FFFFFF"/>
          </w:tcPr>
          <w:p w14:paraId="021E975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27427552" w14:textId="77777777" w:rsidTr="00112A1D">
        <w:trPr>
          <w:cantSplit/>
        </w:trPr>
        <w:tc>
          <w:tcPr>
            <w:tcW w:w="5760" w:type="dxa"/>
            <w:gridSpan w:val="7"/>
            <w:tcBorders>
              <w:top w:val="nil"/>
              <w:left w:val="nil"/>
              <w:bottom w:val="nil"/>
              <w:right w:val="nil"/>
            </w:tcBorders>
            <w:shd w:val="clear" w:color="auto" w:fill="FFFFFF"/>
          </w:tcPr>
          <w:p w14:paraId="1C19DD10"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a. Design: Intercept + reason1 * reason2 * reason3 * reason4</w:t>
            </w:r>
          </w:p>
        </w:tc>
      </w:tr>
      <w:tr w:rsidR="00011B43" w:rsidRPr="00112A1D" w14:paraId="5C976B34" w14:textId="77777777" w:rsidTr="00112A1D">
        <w:trPr>
          <w:cantSplit/>
        </w:trPr>
        <w:tc>
          <w:tcPr>
            <w:tcW w:w="5760" w:type="dxa"/>
            <w:gridSpan w:val="7"/>
            <w:tcBorders>
              <w:top w:val="nil"/>
              <w:left w:val="nil"/>
              <w:bottom w:val="nil"/>
              <w:right w:val="nil"/>
            </w:tcBorders>
            <w:shd w:val="clear" w:color="auto" w:fill="FFFFFF"/>
          </w:tcPr>
          <w:p w14:paraId="3B9BA1B5"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b. Weighted Least Squares Regression - Weighted by tender</w:t>
            </w:r>
          </w:p>
        </w:tc>
      </w:tr>
      <w:tr w:rsidR="00011B43" w:rsidRPr="00112A1D" w14:paraId="54E802D6" w14:textId="77777777" w:rsidTr="00112A1D">
        <w:trPr>
          <w:cantSplit/>
        </w:trPr>
        <w:tc>
          <w:tcPr>
            <w:tcW w:w="5760" w:type="dxa"/>
            <w:gridSpan w:val="7"/>
            <w:tcBorders>
              <w:top w:val="nil"/>
              <w:left w:val="nil"/>
              <w:bottom w:val="nil"/>
              <w:right w:val="nil"/>
            </w:tcBorders>
            <w:shd w:val="clear" w:color="auto" w:fill="FFFFFF"/>
          </w:tcPr>
          <w:p w14:paraId="37F88A8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c. Exact statistic</w:t>
            </w:r>
          </w:p>
        </w:tc>
      </w:tr>
      <w:tr w:rsidR="00011B43" w:rsidRPr="00112A1D" w14:paraId="183368B5" w14:textId="77777777" w:rsidTr="00112A1D">
        <w:trPr>
          <w:cantSplit/>
        </w:trPr>
        <w:tc>
          <w:tcPr>
            <w:tcW w:w="5760" w:type="dxa"/>
            <w:gridSpan w:val="7"/>
            <w:tcBorders>
              <w:top w:val="nil"/>
              <w:left w:val="nil"/>
              <w:bottom w:val="nil"/>
              <w:right w:val="nil"/>
            </w:tcBorders>
            <w:shd w:val="clear" w:color="auto" w:fill="FFFFFF"/>
          </w:tcPr>
          <w:p w14:paraId="63C1ADB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d. The statistic is an upper bound on F that yields a lower bound on the significance level.</w:t>
            </w:r>
          </w:p>
        </w:tc>
      </w:tr>
    </w:tbl>
    <w:p w14:paraId="4A985938" w14:textId="0F0DA382" w:rsidR="00112A1D" w:rsidRPr="00112A1D" w:rsidRDefault="00112A1D" w:rsidP="00112A1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factors of funding state that most of the bonds are funded by equity which can be derived from the resul</w:t>
      </w:r>
      <w:r>
        <w:rPr>
          <w:rFonts w:ascii="Times New Roman" w:hAnsi="Times New Roman" w:cs="Times New Roman"/>
          <w:sz w:val="24"/>
          <w:szCs w:val="24"/>
        </w:rPr>
        <w:t>ts.</w:t>
      </w:r>
      <w:bookmarkStart w:id="0" w:name="_GoBack"/>
      <w:bookmarkEnd w:id="0"/>
    </w:p>
    <w:p w14:paraId="0744A5F3"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p w14:paraId="6F9F059C" w14:textId="77777777" w:rsidR="00011B43" w:rsidRPr="00112A1D" w:rsidRDefault="00011B43" w:rsidP="00011B43">
      <w:pPr>
        <w:autoSpaceDE w:val="0"/>
        <w:autoSpaceDN w:val="0"/>
        <w:adjustRightInd w:val="0"/>
        <w:spacing w:after="0" w:line="400" w:lineRule="atLeast"/>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4"/>
        <w:gridCol w:w="1628"/>
        <w:gridCol w:w="1225"/>
        <w:gridCol w:w="860"/>
        <w:gridCol w:w="1176"/>
        <w:gridCol w:w="860"/>
        <w:gridCol w:w="857"/>
      </w:tblGrid>
      <w:tr w:rsidR="00011B43" w:rsidRPr="00112A1D" w14:paraId="210C28C0" w14:textId="77777777" w:rsidTr="00011B43">
        <w:trPr>
          <w:cantSplit/>
        </w:trPr>
        <w:tc>
          <w:tcPr>
            <w:tcW w:w="11519" w:type="dxa"/>
            <w:gridSpan w:val="7"/>
            <w:tcBorders>
              <w:top w:val="nil"/>
              <w:left w:val="nil"/>
              <w:bottom w:val="nil"/>
              <w:right w:val="nil"/>
            </w:tcBorders>
            <w:shd w:val="clear" w:color="auto" w:fill="FFFFFF"/>
            <w:vAlign w:val="center"/>
          </w:tcPr>
          <w:p w14:paraId="42A72390"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112A1D">
              <w:rPr>
                <w:rFonts w:ascii="Times New Roman" w:hAnsi="Times New Roman" w:cs="Times New Roman"/>
                <w:b/>
                <w:bCs/>
                <w:color w:val="010205"/>
                <w:sz w:val="24"/>
                <w:szCs w:val="24"/>
              </w:rPr>
              <w:t xml:space="preserve">Tests of Between-Subjects </w:t>
            </w:r>
            <w:proofErr w:type="spellStart"/>
            <w:r w:rsidRPr="00112A1D">
              <w:rPr>
                <w:rFonts w:ascii="Times New Roman" w:hAnsi="Times New Roman" w:cs="Times New Roman"/>
                <w:b/>
                <w:bCs/>
                <w:color w:val="010205"/>
                <w:sz w:val="24"/>
                <w:szCs w:val="24"/>
              </w:rPr>
              <w:t>Effects</w:t>
            </w:r>
            <w:r w:rsidRPr="00112A1D">
              <w:rPr>
                <w:rFonts w:ascii="Times New Roman" w:hAnsi="Times New Roman" w:cs="Times New Roman"/>
                <w:b/>
                <w:bCs/>
                <w:color w:val="010205"/>
                <w:sz w:val="24"/>
                <w:szCs w:val="24"/>
                <w:vertAlign w:val="superscript"/>
              </w:rPr>
              <w:t>a</w:t>
            </w:r>
            <w:proofErr w:type="spellEnd"/>
          </w:p>
        </w:tc>
      </w:tr>
      <w:tr w:rsidR="00011B43" w:rsidRPr="00112A1D" w14:paraId="2B012040" w14:textId="77777777" w:rsidTr="00011B43">
        <w:trPr>
          <w:cantSplit/>
        </w:trPr>
        <w:tc>
          <w:tcPr>
            <w:tcW w:w="2723" w:type="dxa"/>
            <w:tcBorders>
              <w:top w:val="nil"/>
              <w:left w:val="nil"/>
              <w:bottom w:val="single" w:sz="8" w:space="0" w:color="152935"/>
              <w:right w:val="nil"/>
            </w:tcBorders>
            <w:shd w:val="clear" w:color="auto" w:fill="FFFFFF"/>
            <w:vAlign w:val="bottom"/>
          </w:tcPr>
          <w:p w14:paraId="6A8414A1"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Source</w:t>
            </w:r>
          </w:p>
        </w:tc>
        <w:tc>
          <w:tcPr>
            <w:tcW w:w="2178" w:type="dxa"/>
            <w:tcBorders>
              <w:top w:val="nil"/>
              <w:left w:val="nil"/>
              <w:bottom w:val="single" w:sz="8" w:space="0" w:color="152935"/>
              <w:right w:val="nil"/>
            </w:tcBorders>
            <w:shd w:val="clear" w:color="auto" w:fill="FFFFFF"/>
            <w:vAlign w:val="bottom"/>
          </w:tcPr>
          <w:p w14:paraId="68185E3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Dependent Variable</w:t>
            </w:r>
          </w:p>
        </w:tc>
        <w:tc>
          <w:tcPr>
            <w:tcW w:w="1633" w:type="dxa"/>
            <w:tcBorders>
              <w:top w:val="nil"/>
              <w:left w:val="nil"/>
              <w:bottom w:val="single" w:sz="8" w:space="0" w:color="152935"/>
              <w:right w:val="single" w:sz="8" w:space="0" w:color="E0E0E0"/>
            </w:tcBorders>
            <w:shd w:val="clear" w:color="auto" w:fill="FFFFFF"/>
            <w:vAlign w:val="bottom"/>
          </w:tcPr>
          <w:p w14:paraId="09E47719"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Type III Sum of Squares</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1CB9B640"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df</w:t>
            </w:r>
          </w:p>
        </w:tc>
        <w:tc>
          <w:tcPr>
            <w:tcW w:w="1565" w:type="dxa"/>
            <w:tcBorders>
              <w:top w:val="nil"/>
              <w:left w:val="single" w:sz="8" w:space="0" w:color="E0E0E0"/>
              <w:bottom w:val="single" w:sz="8" w:space="0" w:color="152935"/>
              <w:right w:val="single" w:sz="8" w:space="0" w:color="E0E0E0"/>
            </w:tcBorders>
            <w:shd w:val="clear" w:color="auto" w:fill="FFFFFF"/>
            <w:vAlign w:val="bottom"/>
          </w:tcPr>
          <w:p w14:paraId="1B91899F"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Mean Square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9596078"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F</w:t>
            </w:r>
          </w:p>
        </w:tc>
        <w:tc>
          <w:tcPr>
            <w:tcW w:w="1140" w:type="dxa"/>
            <w:tcBorders>
              <w:top w:val="nil"/>
              <w:left w:val="single" w:sz="8" w:space="0" w:color="E0E0E0"/>
              <w:bottom w:val="single" w:sz="8" w:space="0" w:color="152935"/>
              <w:right w:val="nil"/>
            </w:tcBorders>
            <w:shd w:val="clear" w:color="auto" w:fill="FFFFFF"/>
            <w:vAlign w:val="bottom"/>
          </w:tcPr>
          <w:p w14:paraId="34D6AEEA" w14:textId="77777777" w:rsidR="00011B43" w:rsidRPr="00112A1D" w:rsidRDefault="00011B43" w:rsidP="004F391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12A1D">
              <w:rPr>
                <w:rFonts w:ascii="Times New Roman" w:hAnsi="Times New Roman" w:cs="Times New Roman"/>
                <w:color w:val="264A60"/>
                <w:sz w:val="24"/>
                <w:szCs w:val="24"/>
              </w:rPr>
              <w:t>Sig.</w:t>
            </w:r>
          </w:p>
        </w:tc>
      </w:tr>
      <w:tr w:rsidR="00011B43" w:rsidRPr="00112A1D" w14:paraId="5D015683" w14:textId="77777777" w:rsidTr="00011B43">
        <w:trPr>
          <w:cantSplit/>
        </w:trPr>
        <w:tc>
          <w:tcPr>
            <w:tcW w:w="2723" w:type="dxa"/>
            <w:vMerge w:val="restart"/>
            <w:tcBorders>
              <w:top w:val="single" w:sz="8" w:space="0" w:color="152935"/>
              <w:left w:val="nil"/>
              <w:bottom w:val="nil"/>
              <w:right w:val="nil"/>
            </w:tcBorders>
            <w:shd w:val="clear" w:color="auto" w:fill="E0E0E0"/>
          </w:tcPr>
          <w:p w14:paraId="653EF78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Corrected Model</w:t>
            </w:r>
          </w:p>
        </w:tc>
        <w:tc>
          <w:tcPr>
            <w:tcW w:w="2178" w:type="dxa"/>
            <w:tcBorders>
              <w:top w:val="single" w:sz="8" w:space="0" w:color="152935"/>
              <w:left w:val="nil"/>
              <w:bottom w:val="single" w:sz="8" w:space="0" w:color="AEAEAE"/>
              <w:right w:val="nil"/>
            </w:tcBorders>
            <w:shd w:val="clear" w:color="auto" w:fill="E0E0E0"/>
          </w:tcPr>
          <w:p w14:paraId="3BAB3D21"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funding1</w:t>
            </w:r>
          </w:p>
        </w:tc>
        <w:tc>
          <w:tcPr>
            <w:tcW w:w="1633" w:type="dxa"/>
            <w:tcBorders>
              <w:top w:val="single" w:sz="8" w:space="0" w:color="152935"/>
              <w:left w:val="nil"/>
              <w:bottom w:val="single" w:sz="8" w:space="0" w:color="AEAEAE"/>
              <w:right w:val="single" w:sz="8" w:space="0" w:color="E0E0E0"/>
            </w:tcBorders>
            <w:shd w:val="clear" w:color="auto" w:fill="FFFFFF"/>
          </w:tcPr>
          <w:p w14:paraId="3354E63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8.250</w:t>
            </w:r>
            <w:r w:rsidRPr="00112A1D">
              <w:rPr>
                <w:rFonts w:ascii="Times New Roman" w:hAnsi="Times New Roman" w:cs="Times New Roman"/>
                <w:color w:val="010205"/>
                <w:sz w:val="24"/>
                <w:szCs w:val="24"/>
                <w:vertAlign w:val="superscript"/>
              </w:rPr>
              <w:t>b</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5B10B3E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152935"/>
              <w:left w:val="single" w:sz="8" w:space="0" w:color="E0E0E0"/>
              <w:bottom w:val="single" w:sz="8" w:space="0" w:color="AEAEAE"/>
              <w:right w:val="single" w:sz="8" w:space="0" w:color="E0E0E0"/>
            </w:tcBorders>
            <w:shd w:val="clear" w:color="auto" w:fill="FFFFFF"/>
          </w:tcPr>
          <w:p w14:paraId="2AD2A2A6"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2.063</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6DB68C3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9.207</w:t>
            </w:r>
          </w:p>
        </w:tc>
        <w:tc>
          <w:tcPr>
            <w:tcW w:w="1140" w:type="dxa"/>
            <w:tcBorders>
              <w:top w:val="single" w:sz="8" w:space="0" w:color="152935"/>
              <w:left w:val="single" w:sz="8" w:space="0" w:color="E0E0E0"/>
              <w:bottom w:val="single" w:sz="8" w:space="0" w:color="AEAEAE"/>
              <w:right w:val="nil"/>
            </w:tcBorders>
            <w:shd w:val="clear" w:color="auto" w:fill="FFFFFF"/>
          </w:tcPr>
          <w:p w14:paraId="0F2D6ED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58DA525C" w14:textId="77777777" w:rsidTr="00011B43">
        <w:trPr>
          <w:cantSplit/>
        </w:trPr>
        <w:tc>
          <w:tcPr>
            <w:tcW w:w="2723" w:type="dxa"/>
            <w:vMerge/>
            <w:tcBorders>
              <w:top w:val="single" w:sz="8" w:space="0" w:color="152935"/>
              <w:left w:val="nil"/>
              <w:bottom w:val="nil"/>
              <w:right w:val="nil"/>
            </w:tcBorders>
            <w:shd w:val="clear" w:color="auto" w:fill="E0E0E0"/>
          </w:tcPr>
          <w:p w14:paraId="1760D2D5"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7884F6C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1FFC932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7.899</w:t>
            </w:r>
            <w:r w:rsidRPr="00112A1D">
              <w:rPr>
                <w:rFonts w:ascii="Times New Roman" w:hAnsi="Times New Roman" w:cs="Times New Roman"/>
                <w:color w:val="010205"/>
                <w:sz w:val="24"/>
                <w:szCs w:val="24"/>
                <w:vertAlign w:val="superscript"/>
              </w:rPr>
              <w:t>c</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7A6FF7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CA4259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1.975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043011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48.940</w:t>
            </w:r>
          </w:p>
        </w:tc>
        <w:tc>
          <w:tcPr>
            <w:tcW w:w="1140" w:type="dxa"/>
            <w:tcBorders>
              <w:top w:val="single" w:sz="8" w:space="0" w:color="AEAEAE"/>
              <w:left w:val="single" w:sz="8" w:space="0" w:color="E0E0E0"/>
              <w:bottom w:val="single" w:sz="8" w:space="0" w:color="AEAEAE"/>
              <w:right w:val="nil"/>
            </w:tcBorders>
            <w:shd w:val="clear" w:color="auto" w:fill="FFFFFF"/>
          </w:tcPr>
          <w:p w14:paraId="058EF85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58DD5C9A" w14:textId="77777777" w:rsidTr="00011B43">
        <w:trPr>
          <w:cantSplit/>
        </w:trPr>
        <w:tc>
          <w:tcPr>
            <w:tcW w:w="2723" w:type="dxa"/>
            <w:vMerge/>
            <w:tcBorders>
              <w:top w:val="single" w:sz="8" w:space="0" w:color="152935"/>
              <w:left w:val="nil"/>
              <w:bottom w:val="nil"/>
              <w:right w:val="nil"/>
            </w:tcBorders>
            <w:shd w:val="clear" w:color="auto" w:fill="E0E0E0"/>
          </w:tcPr>
          <w:p w14:paraId="4A968011"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0ABBF48E"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67A1A00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19.491</w:t>
            </w:r>
            <w:r w:rsidRPr="00112A1D">
              <w:rPr>
                <w:rFonts w:ascii="Times New Roman" w:hAnsi="Times New Roman" w:cs="Times New Roman"/>
                <w:color w:val="010205"/>
                <w:sz w:val="24"/>
                <w:szCs w:val="24"/>
                <w:vertAlign w:val="superscript"/>
              </w:rPr>
              <w:t>d</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E8558C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CACA10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4.873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5A9E98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26.170</w:t>
            </w:r>
          </w:p>
        </w:tc>
        <w:tc>
          <w:tcPr>
            <w:tcW w:w="1140" w:type="dxa"/>
            <w:tcBorders>
              <w:top w:val="single" w:sz="8" w:space="0" w:color="AEAEAE"/>
              <w:left w:val="single" w:sz="8" w:space="0" w:color="E0E0E0"/>
              <w:bottom w:val="single" w:sz="8" w:space="0" w:color="AEAEAE"/>
              <w:right w:val="nil"/>
            </w:tcBorders>
            <w:shd w:val="clear" w:color="auto" w:fill="FFFFFF"/>
          </w:tcPr>
          <w:p w14:paraId="02718A9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421D0C05" w14:textId="77777777" w:rsidTr="00011B43">
        <w:trPr>
          <w:cantSplit/>
        </w:trPr>
        <w:tc>
          <w:tcPr>
            <w:tcW w:w="2723" w:type="dxa"/>
            <w:vMerge/>
            <w:tcBorders>
              <w:top w:val="single" w:sz="8" w:space="0" w:color="152935"/>
              <w:left w:val="nil"/>
              <w:bottom w:val="nil"/>
              <w:right w:val="nil"/>
            </w:tcBorders>
            <w:shd w:val="clear" w:color="auto" w:fill="E0E0E0"/>
          </w:tcPr>
          <w:p w14:paraId="3F3652D2"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221408B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759F712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4.173</w:t>
            </w:r>
            <w:r w:rsidRPr="00112A1D">
              <w:rPr>
                <w:rFonts w:ascii="Times New Roman" w:hAnsi="Times New Roman" w:cs="Times New Roman"/>
                <w:color w:val="010205"/>
                <w:sz w:val="24"/>
                <w:szCs w:val="24"/>
                <w:vertAlign w:val="superscript"/>
              </w:rPr>
              <w:t>e</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0C4DE1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B896BE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1.043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1FC67D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35.563</w:t>
            </w:r>
          </w:p>
        </w:tc>
        <w:tc>
          <w:tcPr>
            <w:tcW w:w="1140" w:type="dxa"/>
            <w:tcBorders>
              <w:top w:val="single" w:sz="8" w:space="0" w:color="AEAEAE"/>
              <w:left w:val="single" w:sz="8" w:space="0" w:color="E0E0E0"/>
              <w:bottom w:val="single" w:sz="8" w:space="0" w:color="AEAEAE"/>
              <w:right w:val="nil"/>
            </w:tcBorders>
            <w:shd w:val="clear" w:color="auto" w:fill="FFFFFF"/>
          </w:tcPr>
          <w:p w14:paraId="4B276A1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74CE6F8A" w14:textId="77777777" w:rsidTr="00011B43">
        <w:trPr>
          <w:cantSplit/>
        </w:trPr>
        <w:tc>
          <w:tcPr>
            <w:tcW w:w="2723" w:type="dxa"/>
            <w:vMerge/>
            <w:tcBorders>
              <w:top w:val="single" w:sz="8" w:space="0" w:color="152935"/>
              <w:left w:val="nil"/>
              <w:bottom w:val="nil"/>
              <w:right w:val="nil"/>
            </w:tcBorders>
            <w:shd w:val="clear" w:color="auto" w:fill="E0E0E0"/>
          </w:tcPr>
          <w:p w14:paraId="6F62FBF2"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436874D7"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195734C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16.639</w:t>
            </w:r>
            <w:r w:rsidRPr="00112A1D">
              <w:rPr>
                <w:rFonts w:ascii="Times New Roman" w:hAnsi="Times New Roman" w:cs="Times New Roman"/>
                <w:color w:val="010205"/>
                <w:sz w:val="24"/>
                <w:szCs w:val="24"/>
                <w:vertAlign w:val="superscript"/>
              </w:rPr>
              <w:t>f</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18F58A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348F3A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4.160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0B75616"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91.909</w:t>
            </w:r>
          </w:p>
        </w:tc>
        <w:tc>
          <w:tcPr>
            <w:tcW w:w="1140" w:type="dxa"/>
            <w:tcBorders>
              <w:top w:val="single" w:sz="8" w:space="0" w:color="AEAEAE"/>
              <w:left w:val="single" w:sz="8" w:space="0" w:color="E0E0E0"/>
              <w:bottom w:val="single" w:sz="8" w:space="0" w:color="AEAEAE"/>
              <w:right w:val="nil"/>
            </w:tcBorders>
            <w:shd w:val="clear" w:color="auto" w:fill="FFFFFF"/>
          </w:tcPr>
          <w:p w14:paraId="646E415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69A03159" w14:textId="77777777" w:rsidTr="00011B43">
        <w:trPr>
          <w:cantSplit/>
        </w:trPr>
        <w:tc>
          <w:tcPr>
            <w:tcW w:w="2723" w:type="dxa"/>
            <w:vMerge/>
            <w:tcBorders>
              <w:top w:val="single" w:sz="8" w:space="0" w:color="152935"/>
              <w:left w:val="nil"/>
              <w:bottom w:val="nil"/>
              <w:right w:val="nil"/>
            </w:tcBorders>
            <w:shd w:val="clear" w:color="auto" w:fill="E0E0E0"/>
          </w:tcPr>
          <w:p w14:paraId="2E99EA69"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nil"/>
              <w:right w:val="nil"/>
            </w:tcBorders>
            <w:shd w:val="clear" w:color="auto" w:fill="E0E0E0"/>
          </w:tcPr>
          <w:p w14:paraId="61C27990"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funding6</w:t>
            </w:r>
          </w:p>
        </w:tc>
        <w:tc>
          <w:tcPr>
            <w:tcW w:w="1633" w:type="dxa"/>
            <w:tcBorders>
              <w:top w:val="single" w:sz="8" w:space="0" w:color="AEAEAE"/>
              <w:left w:val="nil"/>
              <w:bottom w:val="nil"/>
              <w:right w:val="single" w:sz="8" w:space="0" w:color="E0E0E0"/>
            </w:tcBorders>
            <w:shd w:val="clear" w:color="auto" w:fill="FFFFFF"/>
          </w:tcPr>
          <w:p w14:paraId="7CBE64B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r w:rsidRPr="00112A1D">
              <w:rPr>
                <w:rFonts w:ascii="Times New Roman" w:hAnsi="Times New Roman" w:cs="Times New Roman"/>
                <w:color w:val="010205"/>
                <w:sz w:val="24"/>
                <w:szCs w:val="24"/>
                <w:vertAlign w:val="superscript"/>
              </w:rPr>
              <w:t>g</w:t>
            </w:r>
          </w:p>
        </w:tc>
        <w:tc>
          <w:tcPr>
            <w:tcW w:w="1140" w:type="dxa"/>
            <w:tcBorders>
              <w:top w:val="single" w:sz="8" w:space="0" w:color="AEAEAE"/>
              <w:left w:val="single" w:sz="8" w:space="0" w:color="E0E0E0"/>
              <w:bottom w:val="nil"/>
              <w:right w:val="single" w:sz="8" w:space="0" w:color="E0E0E0"/>
            </w:tcBorders>
            <w:shd w:val="clear" w:color="auto" w:fill="FFFFFF"/>
          </w:tcPr>
          <w:p w14:paraId="2F2AFE2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nil"/>
              <w:right w:val="single" w:sz="8" w:space="0" w:color="E0E0E0"/>
            </w:tcBorders>
            <w:shd w:val="clear" w:color="auto" w:fill="FFFFFF"/>
          </w:tcPr>
          <w:p w14:paraId="1F63E14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55C6177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w:t>
            </w:r>
          </w:p>
        </w:tc>
        <w:tc>
          <w:tcPr>
            <w:tcW w:w="1140" w:type="dxa"/>
            <w:tcBorders>
              <w:top w:val="single" w:sz="8" w:space="0" w:color="AEAEAE"/>
              <w:left w:val="single" w:sz="8" w:space="0" w:color="E0E0E0"/>
              <w:bottom w:val="nil"/>
              <w:right w:val="nil"/>
            </w:tcBorders>
            <w:shd w:val="clear" w:color="auto" w:fill="FFFFFF"/>
          </w:tcPr>
          <w:p w14:paraId="2B80072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w:t>
            </w:r>
          </w:p>
        </w:tc>
      </w:tr>
      <w:tr w:rsidR="00011B43" w:rsidRPr="00112A1D" w14:paraId="01B70D7B" w14:textId="77777777" w:rsidTr="00011B43">
        <w:trPr>
          <w:cantSplit/>
        </w:trPr>
        <w:tc>
          <w:tcPr>
            <w:tcW w:w="2723" w:type="dxa"/>
            <w:vMerge w:val="restart"/>
            <w:tcBorders>
              <w:top w:val="single" w:sz="8" w:space="0" w:color="AEAEAE"/>
              <w:left w:val="nil"/>
              <w:bottom w:val="nil"/>
              <w:right w:val="nil"/>
            </w:tcBorders>
            <w:shd w:val="clear" w:color="auto" w:fill="E0E0E0"/>
          </w:tcPr>
          <w:p w14:paraId="419201A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Intercept</w:t>
            </w:r>
          </w:p>
        </w:tc>
        <w:tc>
          <w:tcPr>
            <w:tcW w:w="2178" w:type="dxa"/>
            <w:tcBorders>
              <w:top w:val="single" w:sz="8" w:space="0" w:color="AEAEAE"/>
              <w:left w:val="nil"/>
              <w:bottom w:val="single" w:sz="8" w:space="0" w:color="AEAEAE"/>
              <w:right w:val="nil"/>
            </w:tcBorders>
            <w:shd w:val="clear" w:color="auto" w:fill="E0E0E0"/>
          </w:tcPr>
          <w:p w14:paraId="1956CAE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31B2A1D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2.200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CF859A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4E932DC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2.200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F4F551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9.822</w:t>
            </w:r>
          </w:p>
        </w:tc>
        <w:tc>
          <w:tcPr>
            <w:tcW w:w="1140" w:type="dxa"/>
            <w:tcBorders>
              <w:top w:val="single" w:sz="8" w:space="0" w:color="AEAEAE"/>
              <w:left w:val="single" w:sz="8" w:space="0" w:color="E0E0E0"/>
              <w:bottom w:val="single" w:sz="8" w:space="0" w:color="AEAEAE"/>
              <w:right w:val="nil"/>
            </w:tcBorders>
            <w:shd w:val="clear" w:color="auto" w:fill="FFFFFF"/>
          </w:tcPr>
          <w:p w14:paraId="21818AD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.002</w:t>
            </w:r>
          </w:p>
        </w:tc>
      </w:tr>
      <w:tr w:rsidR="00011B43" w:rsidRPr="00112A1D" w14:paraId="1C5C1A6F" w14:textId="77777777" w:rsidTr="00011B43">
        <w:trPr>
          <w:cantSplit/>
        </w:trPr>
        <w:tc>
          <w:tcPr>
            <w:tcW w:w="2723" w:type="dxa"/>
            <w:vMerge/>
            <w:tcBorders>
              <w:top w:val="single" w:sz="8" w:space="0" w:color="AEAEAE"/>
              <w:left w:val="nil"/>
              <w:bottom w:val="nil"/>
              <w:right w:val="nil"/>
            </w:tcBorders>
            <w:shd w:val="clear" w:color="auto" w:fill="E0E0E0"/>
          </w:tcPr>
          <w:p w14:paraId="668CD8D6"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44676994"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4E4A297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.788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E254D6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4817A22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.788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DB50A1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19.529</w:t>
            </w:r>
          </w:p>
        </w:tc>
        <w:tc>
          <w:tcPr>
            <w:tcW w:w="1140" w:type="dxa"/>
            <w:tcBorders>
              <w:top w:val="single" w:sz="8" w:space="0" w:color="AEAEAE"/>
              <w:left w:val="single" w:sz="8" w:space="0" w:color="E0E0E0"/>
              <w:bottom w:val="single" w:sz="8" w:space="0" w:color="AEAEAE"/>
              <w:right w:val="nil"/>
            </w:tcBorders>
            <w:shd w:val="clear" w:color="auto" w:fill="FFFFFF"/>
          </w:tcPr>
          <w:p w14:paraId="3551C0B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68F99A5C" w14:textId="77777777" w:rsidTr="00011B43">
        <w:trPr>
          <w:cantSplit/>
        </w:trPr>
        <w:tc>
          <w:tcPr>
            <w:tcW w:w="2723" w:type="dxa"/>
            <w:vMerge/>
            <w:tcBorders>
              <w:top w:val="single" w:sz="8" w:space="0" w:color="AEAEAE"/>
              <w:left w:val="nil"/>
              <w:bottom w:val="nil"/>
              <w:right w:val="nil"/>
            </w:tcBorders>
            <w:shd w:val="clear" w:color="auto" w:fill="E0E0E0"/>
          </w:tcPr>
          <w:p w14:paraId="146ECCE6"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79B74C5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07F8E666"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.383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2AB987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C04FD06"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.383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66BA95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2.056</w:t>
            </w:r>
          </w:p>
        </w:tc>
        <w:tc>
          <w:tcPr>
            <w:tcW w:w="1140" w:type="dxa"/>
            <w:tcBorders>
              <w:top w:val="single" w:sz="8" w:space="0" w:color="AEAEAE"/>
              <w:left w:val="single" w:sz="8" w:space="0" w:color="E0E0E0"/>
              <w:bottom w:val="single" w:sz="8" w:space="0" w:color="AEAEAE"/>
              <w:right w:val="nil"/>
            </w:tcBorders>
            <w:shd w:val="clear" w:color="auto" w:fill="FFFFFF"/>
          </w:tcPr>
          <w:p w14:paraId="0B4B75F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.152</w:t>
            </w:r>
          </w:p>
        </w:tc>
      </w:tr>
      <w:tr w:rsidR="00011B43" w:rsidRPr="00112A1D" w14:paraId="5B00C0E9" w14:textId="77777777" w:rsidTr="00011B43">
        <w:trPr>
          <w:cantSplit/>
        </w:trPr>
        <w:tc>
          <w:tcPr>
            <w:tcW w:w="2723" w:type="dxa"/>
            <w:vMerge/>
            <w:tcBorders>
              <w:top w:val="single" w:sz="8" w:space="0" w:color="AEAEAE"/>
              <w:left w:val="nil"/>
              <w:bottom w:val="nil"/>
              <w:right w:val="nil"/>
            </w:tcBorders>
            <w:shd w:val="clear" w:color="auto" w:fill="E0E0E0"/>
          </w:tcPr>
          <w:p w14:paraId="4AA3B182"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04DDAC43"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4726264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1.937</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D969A5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5AC498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1.937</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D8CDFC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66.017</w:t>
            </w:r>
          </w:p>
        </w:tc>
        <w:tc>
          <w:tcPr>
            <w:tcW w:w="1140" w:type="dxa"/>
            <w:tcBorders>
              <w:top w:val="single" w:sz="8" w:space="0" w:color="AEAEAE"/>
              <w:left w:val="single" w:sz="8" w:space="0" w:color="E0E0E0"/>
              <w:bottom w:val="single" w:sz="8" w:space="0" w:color="AEAEAE"/>
              <w:right w:val="nil"/>
            </w:tcBorders>
            <w:shd w:val="clear" w:color="auto" w:fill="FFFFFF"/>
          </w:tcPr>
          <w:p w14:paraId="10710606"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7450055E" w14:textId="77777777" w:rsidTr="00011B43">
        <w:trPr>
          <w:cantSplit/>
        </w:trPr>
        <w:tc>
          <w:tcPr>
            <w:tcW w:w="2723" w:type="dxa"/>
            <w:vMerge/>
            <w:tcBorders>
              <w:top w:val="single" w:sz="8" w:space="0" w:color="AEAEAE"/>
              <w:left w:val="nil"/>
              <w:bottom w:val="nil"/>
              <w:right w:val="nil"/>
            </w:tcBorders>
            <w:shd w:val="clear" w:color="auto" w:fill="E0E0E0"/>
          </w:tcPr>
          <w:p w14:paraId="46F59558"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566F1D9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7FD02FA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.425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0C02FA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7F0A60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.425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61E59B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9.384</w:t>
            </w:r>
          </w:p>
        </w:tc>
        <w:tc>
          <w:tcPr>
            <w:tcW w:w="1140" w:type="dxa"/>
            <w:tcBorders>
              <w:top w:val="single" w:sz="8" w:space="0" w:color="AEAEAE"/>
              <w:left w:val="single" w:sz="8" w:space="0" w:color="E0E0E0"/>
              <w:bottom w:val="single" w:sz="8" w:space="0" w:color="AEAEAE"/>
              <w:right w:val="nil"/>
            </w:tcBorders>
            <w:shd w:val="clear" w:color="auto" w:fill="FFFFFF"/>
          </w:tcPr>
          <w:p w14:paraId="5563E4D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.002</w:t>
            </w:r>
          </w:p>
        </w:tc>
      </w:tr>
      <w:tr w:rsidR="00011B43" w:rsidRPr="00112A1D" w14:paraId="6AFC7266" w14:textId="77777777" w:rsidTr="00011B43">
        <w:trPr>
          <w:cantSplit/>
        </w:trPr>
        <w:tc>
          <w:tcPr>
            <w:tcW w:w="2723" w:type="dxa"/>
            <w:vMerge/>
            <w:tcBorders>
              <w:top w:val="single" w:sz="8" w:space="0" w:color="AEAEAE"/>
              <w:left w:val="nil"/>
              <w:bottom w:val="nil"/>
              <w:right w:val="nil"/>
            </w:tcBorders>
            <w:shd w:val="clear" w:color="auto" w:fill="E0E0E0"/>
          </w:tcPr>
          <w:p w14:paraId="3CEAD67E"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nil"/>
              <w:right w:val="nil"/>
            </w:tcBorders>
            <w:shd w:val="clear" w:color="auto" w:fill="E0E0E0"/>
          </w:tcPr>
          <w:p w14:paraId="1833769E"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funding6</w:t>
            </w:r>
          </w:p>
        </w:tc>
        <w:tc>
          <w:tcPr>
            <w:tcW w:w="1633" w:type="dxa"/>
            <w:tcBorders>
              <w:top w:val="single" w:sz="8" w:space="0" w:color="AEAEAE"/>
              <w:left w:val="nil"/>
              <w:bottom w:val="nil"/>
              <w:right w:val="single" w:sz="8" w:space="0" w:color="E0E0E0"/>
            </w:tcBorders>
            <w:shd w:val="clear" w:color="auto" w:fill="FFFFFF"/>
          </w:tcPr>
          <w:p w14:paraId="095A52E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692A668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w:t>
            </w:r>
          </w:p>
        </w:tc>
        <w:tc>
          <w:tcPr>
            <w:tcW w:w="1565" w:type="dxa"/>
            <w:tcBorders>
              <w:top w:val="single" w:sz="8" w:space="0" w:color="AEAEAE"/>
              <w:left w:val="single" w:sz="8" w:space="0" w:color="E0E0E0"/>
              <w:bottom w:val="nil"/>
              <w:right w:val="single" w:sz="8" w:space="0" w:color="E0E0E0"/>
            </w:tcBorders>
            <w:shd w:val="clear" w:color="auto" w:fill="FFFFFF"/>
          </w:tcPr>
          <w:p w14:paraId="1AABBB8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49471C1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w:t>
            </w:r>
          </w:p>
        </w:tc>
        <w:tc>
          <w:tcPr>
            <w:tcW w:w="1140" w:type="dxa"/>
            <w:tcBorders>
              <w:top w:val="single" w:sz="8" w:space="0" w:color="AEAEAE"/>
              <w:left w:val="single" w:sz="8" w:space="0" w:color="E0E0E0"/>
              <w:bottom w:val="nil"/>
              <w:right w:val="nil"/>
            </w:tcBorders>
            <w:shd w:val="clear" w:color="auto" w:fill="FFFFFF"/>
          </w:tcPr>
          <w:p w14:paraId="480E631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w:t>
            </w:r>
          </w:p>
        </w:tc>
      </w:tr>
      <w:tr w:rsidR="00011B43" w:rsidRPr="00112A1D" w14:paraId="250F684D" w14:textId="77777777" w:rsidTr="00011B43">
        <w:trPr>
          <w:cantSplit/>
        </w:trPr>
        <w:tc>
          <w:tcPr>
            <w:tcW w:w="2723" w:type="dxa"/>
            <w:vMerge w:val="restart"/>
            <w:tcBorders>
              <w:top w:val="single" w:sz="8" w:space="0" w:color="AEAEAE"/>
              <w:left w:val="nil"/>
              <w:bottom w:val="nil"/>
              <w:right w:val="nil"/>
            </w:tcBorders>
            <w:shd w:val="clear" w:color="auto" w:fill="E0E0E0"/>
          </w:tcPr>
          <w:p w14:paraId="71BD955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reason1 * reason2 * reason3 * reason4</w:t>
            </w:r>
          </w:p>
        </w:tc>
        <w:tc>
          <w:tcPr>
            <w:tcW w:w="2178" w:type="dxa"/>
            <w:tcBorders>
              <w:top w:val="single" w:sz="8" w:space="0" w:color="AEAEAE"/>
              <w:left w:val="nil"/>
              <w:bottom w:val="single" w:sz="8" w:space="0" w:color="AEAEAE"/>
              <w:right w:val="nil"/>
            </w:tcBorders>
            <w:shd w:val="clear" w:color="auto" w:fill="E0E0E0"/>
          </w:tcPr>
          <w:p w14:paraId="1117D041"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599CFB6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8.250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6652AD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2229F33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2.063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E6569B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9.207</w:t>
            </w:r>
          </w:p>
        </w:tc>
        <w:tc>
          <w:tcPr>
            <w:tcW w:w="1140" w:type="dxa"/>
            <w:tcBorders>
              <w:top w:val="single" w:sz="8" w:space="0" w:color="AEAEAE"/>
              <w:left w:val="single" w:sz="8" w:space="0" w:color="E0E0E0"/>
              <w:bottom w:val="single" w:sz="8" w:space="0" w:color="AEAEAE"/>
              <w:right w:val="nil"/>
            </w:tcBorders>
            <w:shd w:val="clear" w:color="auto" w:fill="FFFFFF"/>
          </w:tcPr>
          <w:p w14:paraId="5395634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0686AEF1" w14:textId="77777777" w:rsidTr="00011B43">
        <w:trPr>
          <w:cantSplit/>
        </w:trPr>
        <w:tc>
          <w:tcPr>
            <w:tcW w:w="2723" w:type="dxa"/>
            <w:vMerge/>
            <w:tcBorders>
              <w:top w:val="single" w:sz="8" w:space="0" w:color="AEAEAE"/>
              <w:left w:val="nil"/>
              <w:bottom w:val="nil"/>
              <w:right w:val="nil"/>
            </w:tcBorders>
            <w:shd w:val="clear" w:color="auto" w:fill="E0E0E0"/>
          </w:tcPr>
          <w:p w14:paraId="5B2117F4"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1FA0DE82"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7984E62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7.899</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A7E90E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48AD2C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1.975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CC5E24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48.940</w:t>
            </w:r>
          </w:p>
        </w:tc>
        <w:tc>
          <w:tcPr>
            <w:tcW w:w="1140" w:type="dxa"/>
            <w:tcBorders>
              <w:top w:val="single" w:sz="8" w:space="0" w:color="AEAEAE"/>
              <w:left w:val="single" w:sz="8" w:space="0" w:color="E0E0E0"/>
              <w:bottom w:val="single" w:sz="8" w:space="0" w:color="AEAEAE"/>
              <w:right w:val="nil"/>
            </w:tcBorders>
            <w:shd w:val="clear" w:color="auto" w:fill="FFFFFF"/>
          </w:tcPr>
          <w:p w14:paraId="0E87B064"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21DCAB0D" w14:textId="77777777" w:rsidTr="00011B43">
        <w:trPr>
          <w:cantSplit/>
        </w:trPr>
        <w:tc>
          <w:tcPr>
            <w:tcW w:w="2723" w:type="dxa"/>
            <w:vMerge/>
            <w:tcBorders>
              <w:top w:val="single" w:sz="8" w:space="0" w:color="AEAEAE"/>
              <w:left w:val="nil"/>
              <w:bottom w:val="nil"/>
              <w:right w:val="nil"/>
            </w:tcBorders>
            <w:shd w:val="clear" w:color="auto" w:fill="E0E0E0"/>
          </w:tcPr>
          <w:p w14:paraId="77F21962"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1DC4A988"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1CA893A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19.491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A35784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405463B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4.873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081F2C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26.170</w:t>
            </w:r>
          </w:p>
        </w:tc>
        <w:tc>
          <w:tcPr>
            <w:tcW w:w="1140" w:type="dxa"/>
            <w:tcBorders>
              <w:top w:val="single" w:sz="8" w:space="0" w:color="AEAEAE"/>
              <w:left w:val="single" w:sz="8" w:space="0" w:color="E0E0E0"/>
              <w:bottom w:val="single" w:sz="8" w:space="0" w:color="AEAEAE"/>
              <w:right w:val="nil"/>
            </w:tcBorders>
            <w:shd w:val="clear" w:color="auto" w:fill="FFFFFF"/>
          </w:tcPr>
          <w:p w14:paraId="144B252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1E46860F" w14:textId="77777777" w:rsidTr="00011B43">
        <w:trPr>
          <w:cantSplit/>
        </w:trPr>
        <w:tc>
          <w:tcPr>
            <w:tcW w:w="2723" w:type="dxa"/>
            <w:vMerge/>
            <w:tcBorders>
              <w:top w:val="single" w:sz="8" w:space="0" w:color="AEAEAE"/>
              <w:left w:val="nil"/>
              <w:bottom w:val="nil"/>
              <w:right w:val="nil"/>
            </w:tcBorders>
            <w:shd w:val="clear" w:color="auto" w:fill="E0E0E0"/>
          </w:tcPr>
          <w:p w14:paraId="299ACFF4"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332884A4"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3475643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4.173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692E2B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1C0F8BC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1.043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B727A4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35.563</w:t>
            </w:r>
          </w:p>
        </w:tc>
        <w:tc>
          <w:tcPr>
            <w:tcW w:w="1140" w:type="dxa"/>
            <w:tcBorders>
              <w:top w:val="single" w:sz="8" w:space="0" w:color="AEAEAE"/>
              <w:left w:val="single" w:sz="8" w:space="0" w:color="E0E0E0"/>
              <w:bottom w:val="single" w:sz="8" w:space="0" w:color="AEAEAE"/>
              <w:right w:val="nil"/>
            </w:tcBorders>
            <w:shd w:val="clear" w:color="auto" w:fill="FFFFFF"/>
          </w:tcPr>
          <w:p w14:paraId="11CA7065"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38F257D3" w14:textId="77777777" w:rsidTr="00011B43">
        <w:trPr>
          <w:cantSplit/>
        </w:trPr>
        <w:tc>
          <w:tcPr>
            <w:tcW w:w="2723" w:type="dxa"/>
            <w:vMerge/>
            <w:tcBorders>
              <w:top w:val="single" w:sz="8" w:space="0" w:color="AEAEAE"/>
              <w:left w:val="nil"/>
              <w:bottom w:val="nil"/>
              <w:right w:val="nil"/>
            </w:tcBorders>
            <w:shd w:val="clear" w:color="auto" w:fill="E0E0E0"/>
          </w:tcPr>
          <w:p w14:paraId="1291A17D"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single" w:sz="8" w:space="0" w:color="AEAEAE"/>
              <w:right w:val="nil"/>
            </w:tcBorders>
            <w:shd w:val="clear" w:color="auto" w:fill="E0E0E0"/>
          </w:tcPr>
          <w:p w14:paraId="77ED04C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5ADDFA2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16.639</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0D1E1D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5ED2AA4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4.160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2DA910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91.909</w:t>
            </w:r>
          </w:p>
        </w:tc>
        <w:tc>
          <w:tcPr>
            <w:tcW w:w="1140" w:type="dxa"/>
            <w:tcBorders>
              <w:top w:val="single" w:sz="8" w:space="0" w:color="AEAEAE"/>
              <w:left w:val="single" w:sz="8" w:space="0" w:color="E0E0E0"/>
              <w:bottom w:val="single" w:sz="8" w:space="0" w:color="AEAEAE"/>
              <w:right w:val="nil"/>
            </w:tcBorders>
            <w:shd w:val="clear" w:color="auto" w:fill="FFFFFF"/>
          </w:tcPr>
          <w:p w14:paraId="25FB68D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r>
      <w:tr w:rsidR="00011B43" w:rsidRPr="00112A1D" w14:paraId="42CF11F9" w14:textId="77777777" w:rsidTr="00011B43">
        <w:trPr>
          <w:cantSplit/>
        </w:trPr>
        <w:tc>
          <w:tcPr>
            <w:tcW w:w="2723" w:type="dxa"/>
            <w:vMerge/>
            <w:tcBorders>
              <w:top w:val="single" w:sz="8" w:space="0" w:color="AEAEAE"/>
              <w:left w:val="nil"/>
              <w:bottom w:val="nil"/>
              <w:right w:val="nil"/>
            </w:tcBorders>
            <w:shd w:val="clear" w:color="auto" w:fill="E0E0E0"/>
          </w:tcPr>
          <w:p w14:paraId="44201152" w14:textId="77777777" w:rsidR="00011B43" w:rsidRPr="00112A1D" w:rsidRDefault="00011B43" w:rsidP="004F391B">
            <w:pPr>
              <w:autoSpaceDE w:val="0"/>
              <w:autoSpaceDN w:val="0"/>
              <w:adjustRightInd w:val="0"/>
              <w:spacing w:after="0" w:line="240" w:lineRule="auto"/>
              <w:rPr>
                <w:rFonts w:ascii="Times New Roman" w:hAnsi="Times New Roman" w:cs="Times New Roman"/>
                <w:color w:val="010205"/>
                <w:sz w:val="24"/>
                <w:szCs w:val="24"/>
              </w:rPr>
            </w:pPr>
          </w:p>
        </w:tc>
        <w:tc>
          <w:tcPr>
            <w:tcW w:w="2178" w:type="dxa"/>
            <w:tcBorders>
              <w:top w:val="single" w:sz="8" w:space="0" w:color="AEAEAE"/>
              <w:left w:val="nil"/>
              <w:bottom w:val="nil"/>
              <w:right w:val="nil"/>
            </w:tcBorders>
            <w:shd w:val="clear" w:color="auto" w:fill="E0E0E0"/>
          </w:tcPr>
          <w:p w14:paraId="1D453E33"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funding6</w:t>
            </w:r>
          </w:p>
        </w:tc>
        <w:tc>
          <w:tcPr>
            <w:tcW w:w="1633" w:type="dxa"/>
            <w:tcBorders>
              <w:top w:val="single" w:sz="8" w:space="0" w:color="AEAEAE"/>
              <w:left w:val="nil"/>
              <w:bottom w:val="nil"/>
              <w:right w:val="single" w:sz="8" w:space="0" w:color="E0E0E0"/>
            </w:tcBorders>
            <w:shd w:val="clear" w:color="auto" w:fill="FFFFFF"/>
          </w:tcPr>
          <w:p w14:paraId="046FE1F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533CF72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w:t>
            </w:r>
          </w:p>
        </w:tc>
        <w:tc>
          <w:tcPr>
            <w:tcW w:w="1565" w:type="dxa"/>
            <w:tcBorders>
              <w:top w:val="single" w:sz="8" w:space="0" w:color="AEAEAE"/>
              <w:left w:val="single" w:sz="8" w:space="0" w:color="E0E0E0"/>
              <w:bottom w:val="nil"/>
              <w:right w:val="single" w:sz="8" w:space="0" w:color="E0E0E0"/>
            </w:tcBorders>
            <w:shd w:val="clear" w:color="auto" w:fill="FFFFFF"/>
          </w:tcPr>
          <w:p w14:paraId="64E384D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076CF45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w:t>
            </w:r>
          </w:p>
        </w:tc>
        <w:tc>
          <w:tcPr>
            <w:tcW w:w="1140" w:type="dxa"/>
            <w:tcBorders>
              <w:top w:val="single" w:sz="8" w:space="0" w:color="AEAEAE"/>
              <w:left w:val="single" w:sz="8" w:space="0" w:color="E0E0E0"/>
              <w:bottom w:val="nil"/>
              <w:right w:val="nil"/>
            </w:tcBorders>
            <w:shd w:val="clear" w:color="auto" w:fill="FFFFFF"/>
          </w:tcPr>
          <w:p w14:paraId="79E78B1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w:t>
            </w:r>
          </w:p>
        </w:tc>
      </w:tr>
      <w:tr w:rsidR="00011B43" w:rsidRPr="00112A1D" w14:paraId="093346EF" w14:textId="77777777" w:rsidTr="00011B43">
        <w:trPr>
          <w:cantSplit/>
        </w:trPr>
        <w:tc>
          <w:tcPr>
            <w:tcW w:w="2723" w:type="dxa"/>
            <w:vMerge w:val="restart"/>
            <w:tcBorders>
              <w:top w:val="single" w:sz="8" w:space="0" w:color="AEAEAE"/>
              <w:left w:val="nil"/>
              <w:bottom w:val="nil"/>
              <w:right w:val="nil"/>
            </w:tcBorders>
            <w:shd w:val="clear" w:color="auto" w:fill="E0E0E0"/>
          </w:tcPr>
          <w:p w14:paraId="1CF14E9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Error</w:t>
            </w:r>
          </w:p>
        </w:tc>
        <w:tc>
          <w:tcPr>
            <w:tcW w:w="2178" w:type="dxa"/>
            <w:tcBorders>
              <w:top w:val="single" w:sz="8" w:space="0" w:color="AEAEAE"/>
              <w:left w:val="nil"/>
              <w:bottom w:val="single" w:sz="8" w:space="0" w:color="AEAEAE"/>
              <w:right w:val="nil"/>
            </w:tcBorders>
            <w:shd w:val="clear" w:color="auto" w:fill="E0E0E0"/>
          </w:tcPr>
          <w:p w14:paraId="70615F48"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6291383A"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107.531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826F8A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0A1D70D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.224</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7DAF1C"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EB38CF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35C830EF" w14:textId="77777777" w:rsidTr="00011B43">
        <w:trPr>
          <w:cantSplit/>
        </w:trPr>
        <w:tc>
          <w:tcPr>
            <w:tcW w:w="2723" w:type="dxa"/>
            <w:vMerge/>
            <w:tcBorders>
              <w:top w:val="single" w:sz="8" w:space="0" w:color="AEAEAE"/>
              <w:left w:val="nil"/>
              <w:bottom w:val="nil"/>
              <w:right w:val="nil"/>
            </w:tcBorders>
            <w:shd w:val="clear" w:color="auto" w:fill="E0E0E0"/>
          </w:tcPr>
          <w:p w14:paraId="0F34ED95"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7C8B2DC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0268953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19.367</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131627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5E9BDA0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.040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C0945F7"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ACDD745"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56A2CDC3" w14:textId="77777777" w:rsidTr="00011B43">
        <w:trPr>
          <w:cantSplit/>
        </w:trPr>
        <w:tc>
          <w:tcPr>
            <w:tcW w:w="2723" w:type="dxa"/>
            <w:vMerge/>
            <w:tcBorders>
              <w:top w:val="single" w:sz="8" w:space="0" w:color="AEAEAE"/>
              <w:left w:val="nil"/>
              <w:bottom w:val="nil"/>
              <w:right w:val="nil"/>
            </w:tcBorders>
            <w:shd w:val="clear" w:color="auto" w:fill="E0E0E0"/>
          </w:tcPr>
          <w:p w14:paraId="5C0A0382"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07358565"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2B4B2E2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89.375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E35C24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6F6A847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.186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468BA72"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0C592F0"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7978899C" w14:textId="77777777" w:rsidTr="00011B43">
        <w:trPr>
          <w:cantSplit/>
        </w:trPr>
        <w:tc>
          <w:tcPr>
            <w:tcW w:w="2723" w:type="dxa"/>
            <w:vMerge/>
            <w:tcBorders>
              <w:top w:val="single" w:sz="8" w:space="0" w:color="AEAEAE"/>
              <w:left w:val="nil"/>
              <w:bottom w:val="nil"/>
              <w:right w:val="nil"/>
            </w:tcBorders>
            <w:shd w:val="clear" w:color="auto" w:fill="E0E0E0"/>
          </w:tcPr>
          <w:p w14:paraId="3EBCA41B"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65F079B8"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557A86D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14.082</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894081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42079C0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.029</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FA4097"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38CBE97"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197D52D5" w14:textId="77777777" w:rsidTr="00011B43">
        <w:trPr>
          <w:cantSplit/>
        </w:trPr>
        <w:tc>
          <w:tcPr>
            <w:tcW w:w="2723" w:type="dxa"/>
            <w:vMerge/>
            <w:tcBorders>
              <w:top w:val="single" w:sz="8" w:space="0" w:color="AEAEAE"/>
              <w:left w:val="nil"/>
              <w:bottom w:val="nil"/>
              <w:right w:val="nil"/>
            </w:tcBorders>
            <w:shd w:val="clear" w:color="auto" w:fill="E0E0E0"/>
          </w:tcPr>
          <w:p w14:paraId="20440F19"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6E03FB6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29D1CAD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21.724</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7060255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480</w:t>
            </w:r>
          </w:p>
        </w:tc>
        <w:tc>
          <w:tcPr>
            <w:tcW w:w="1565" w:type="dxa"/>
            <w:tcBorders>
              <w:top w:val="single" w:sz="8" w:space="0" w:color="AEAEAE"/>
              <w:left w:val="single" w:sz="8" w:space="0" w:color="E0E0E0"/>
              <w:bottom w:val="single" w:sz="8" w:space="0" w:color="AEAEAE"/>
              <w:right w:val="single" w:sz="8" w:space="0" w:color="E0E0E0"/>
            </w:tcBorders>
            <w:shd w:val="clear" w:color="auto" w:fill="FFFFFF"/>
          </w:tcPr>
          <w:p w14:paraId="3386AA58"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.045</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41BD1F"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5012F39"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7D137D70" w14:textId="77777777" w:rsidTr="00011B43">
        <w:trPr>
          <w:cantSplit/>
        </w:trPr>
        <w:tc>
          <w:tcPr>
            <w:tcW w:w="2723" w:type="dxa"/>
            <w:vMerge/>
            <w:tcBorders>
              <w:top w:val="single" w:sz="8" w:space="0" w:color="AEAEAE"/>
              <w:left w:val="nil"/>
              <w:bottom w:val="nil"/>
              <w:right w:val="nil"/>
            </w:tcBorders>
            <w:shd w:val="clear" w:color="auto" w:fill="E0E0E0"/>
          </w:tcPr>
          <w:p w14:paraId="77DF86E6"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nil"/>
              <w:right w:val="nil"/>
            </w:tcBorders>
            <w:shd w:val="clear" w:color="auto" w:fill="E0E0E0"/>
          </w:tcPr>
          <w:p w14:paraId="5547175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funding6</w:t>
            </w:r>
          </w:p>
        </w:tc>
        <w:tc>
          <w:tcPr>
            <w:tcW w:w="1633" w:type="dxa"/>
            <w:tcBorders>
              <w:top w:val="single" w:sz="8" w:space="0" w:color="AEAEAE"/>
              <w:left w:val="nil"/>
              <w:bottom w:val="nil"/>
              <w:right w:val="single" w:sz="8" w:space="0" w:color="E0E0E0"/>
            </w:tcBorders>
            <w:shd w:val="clear" w:color="auto" w:fill="FFFFFF"/>
          </w:tcPr>
          <w:p w14:paraId="23586E0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1282E11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480</w:t>
            </w:r>
          </w:p>
        </w:tc>
        <w:tc>
          <w:tcPr>
            <w:tcW w:w="1565" w:type="dxa"/>
            <w:tcBorders>
              <w:top w:val="single" w:sz="8" w:space="0" w:color="AEAEAE"/>
              <w:left w:val="single" w:sz="8" w:space="0" w:color="E0E0E0"/>
              <w:bottom w:val="nil"/>
              <w:right w:val="single" w:sz="8" w:space="0" w:color="E0E0E0"/>
            </w:tcBorders>
            <w:shd w:val="clear" w:color="auto" w:fill="FFFFFF"/>
          </w:tcPr>
          <w:p w14:paraId="4200CB5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vAlign w:val="center"/>
          </w:tcPr>
          <w:p w14:paraId="3385F970"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nil"/>
              <w:right w:val="nil"/>
            </w:tcBorders>
            <w:shd w:val="clear" w:color="auto" w:fill="FFFFFF"/>
            <w:vAlign w:val="center"/>
          </w:tcPr>
          <w:p w14:paraId="35BF0AF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54AECCC9" w14:textId="77777777" w:rsidTr="00011B43">
        <w:trPr>
          <w:cantSplit/>
        </w:trPr>
        <w:tc>
          <w:tcPr>
            <w:tcW w:w="2723" w:type="dxa"/>
            <w:vMerge w:val="restart"/>
            <w:tcBorders>
              <w:top w:val="single" w:sz="8" w:space="0" w:color="AEAEAE"/>
              <w:left w:val="nil"/>
              <w:bottom w:val="nil"/>
              <w:right w:val="nil"/>
            </w:tcBorders>
            <w:shd w:val="clear" w:color="auto" w:fill="E0E0E0"/>
          </w:tcPr>
          <w:p w14:paraId="6FC0333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Total</w:t>
            </w:r>
          </w:p>
        </w:tc>
        <w:tc>
          <w:tcPr>
            <w:tcW w:w="2178" w:type="dxa"/>
            <w:tcBorders>
              <w:top w:val="single" w:sz="8" w:space="0" w:color="AEAEAE"/>
              <w:left w:val="nil"/>
              <w:bottom w:val="single" w:sz="8" w:space="0" w:color="AEAEAE"/>
              <w:right w:val="nil"/>
            </w:tcBorders>
            <w:shd w:val="clear" w:color="auto" w:fill="E0E0E0"/>
          </w:tcPr>
          <w:p w14:paraId="3B7A873F"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66A35ED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191.000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247B427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B1A493"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0370F8"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011C49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47B969EA" w14:textId="77777777" w:rsidTr="00011B43">
        <w:trPr>
          <w:cantSplit/>
        </w:trPr>
        <w:tc>
          <w:tcPr>
            <w:tcW w:w="2723" w:type="dxa"/>
            <w:vMerge/>
            <w:tcBorders>
              <w:top w:val="single" w:sz="8" w:space="0" w:color="AEAEAE"/>
              <w:left w:val="nil"/>
              <w:bottom w:val="nil"/>
              <w:right w:val="nil"/>
            </w:tcBorders>
            <w:shd w:val="clear" w:color="auto" w:fill="E0E0E0"/>
          </w:tcPr>
          <w:p w14:paraId="50F31A4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1943044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3B0821B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29.000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203127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E96CE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02A5F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8A4DCDA"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59B22C4A" w14:textId="77777777" w:rsidTr="00011B43">
        <w:trPr>
          <w:cantSplit/>
        </w:trPr>
        <w:tc>
          <w:tcPr>
            <w:tcW w:w="2723" w:type="dxa"/>
            <w:vMerge/>
            <w:tcBorders>
              <w:top w:val="single" w:sz="8" w:space="0" w:color="AEAEAE"/>
              <w:left w:val="nil"/>
              <w:bottom w:val="nil"/>
              <w:right w:val="nil"/>
            </w:tcBorders>
            <w:shd w:val="clear" w:color="auto" w:fill="E0E0E0"/>
          </w:tcPr>
          <w:p w14:paraId="2F21243B"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2577A654"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7A34B58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165.000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32449F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237623A"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C0137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0B70E7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531796F9" w14:textId="77777777" w:rsidTr="00011B43">
        <w:trPr>
          <w:cantSplit/>
        </w:trPr>
        <w:tc>
          <w:tcPr>
            <w:tcW w:w="2723" w:type="dxa"/>
            <w:vMerge/>
            <w:tcBorders>
              <w:top w:val="single" w:sz="8" w:space="0" w:color="AEAEAE"/>
              <w:left w:val="nil"/>
              <w:bottom w:val="nil"/>
              <w:right w:val="nil"/>
            </w:tcBorders>
            <w:shd w:val="clear" w:color="auto" w:fill="E0E0E0"/>
          </w:tcPr>
          <w:p w14:paraId="2359FCE9"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4E482AF2"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41A4578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19.000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8BE0F0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52B870"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7A6C1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719097AC"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11406E65" w14:textId="77777777" w:rsidTr="00011B43">
        <w:trPr>
          <w:cantSplit/>
        </w:trPr>
        <w:tc>
          <w:tcPr>
            <w:tcW w:w="2723" w:type="dxa"/>
            <w:vMerge/>
            <w:tcBorders>
              <w:top w:val="single" w:sz="8" w:space="0" w:color="AEAEAE"/>
              <w:left w:val="nil"/>
              <w:bottom w:val="nil"/>
              <w:right w:val="nil"/>
            </w:tcBorders>
            <w:shd w:val="clear" w:color="auto" w:fill="E0E0E0"/>
          </w:tcPr>
          <w:p w14:paraId="4B07A11A"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7EBC49B1"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1864170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42.000</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52D4D1B1"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7D653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9FE63C"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350790C"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4D791B74" w14:textId="77777777" w:rsidTr="00011B43">
        <w:trPr>
          <w:cantSplit/>
        </w:trPr>
        <w:tc>
          <w:tcPr>
            <w:tcW w:w="2723" w:type="dxa"/>
            <w:vMerge/>
            <w:tcBorders>
              <w:top w:val="single" w:sz="8" w:space="0" w:color="AEAEAE"/>
              <w:left w:val="nil"/>
              <w:bottom w:val="nil"/>
              <w:right w:val="nil"/>
            </w:tcBorders>
            <w:shd w:val="clear" w:color="auto" w:fill="E0E0E0"/>
          </w:tcPr>
          <w:p w14:paraId="6FD7D289"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nil"/>
              <w:right w:val="nil"/>
            </w:tcBorders>
            <w:shd w:val="clear" w:color="auto" w:fill="E0E0E0"/>
          </w:tcPr>
          <w:p w14:paraId="45B4B44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funding6</w:t>
            </w:r>
          </w:p>
        </w:tc>
        <w:tc>
          <w:tcPr>
            <w:tcW w:w="1633" w:type="dxa"/>
            <w:tcBorders>
              <w:top w:val="single" w:sz="8" w:space="0" w:color="AEAEAE"/>
              <w:left w:val="nil"/>
              <w:bottom w:val="nil"/>
              <w:right w:val="single" w:sz="8" w:space="0" w:color="E0E0E0"/>
            </w:tcBorders>
            <w:shd w:val="clear" w:color="auto" w:fill="FFFFFF"/>
          </w:tcPr>
          <w:p w14:paraId="4075C26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nil"/>
              <w:right w:val="single" w:sz="8" w:space="0" w:color="E0E0E0"/>
            </w:tcBorders>
            <w:shd w:val="clear" w:color="auto" w:fill="FFFFFF"/>
          </w:tcPr>
          <w:p w14:paraId="00B0518D"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485</w:t>
            </w:r>
          </w:p>
        </w:tc>
        <w:tc>
          <w:tcPr>
            <w:tcW w:w="1565" w:type="dxa"/>
            <w:tcBorders>
              <w:top w:val="single" w:sz="8" w:space="0" w:color="AEAEAE"/>
              <w:left w:val="single" w:sz="8" w:space="0" w:color="E0E0E0"/>
              <w:bottom w:val="nil"/>
              <w:right w:val="single" w:sz="8" w:space="0" w:color="E0E0E0"/>
            </w:tcBorders>
            <w:shd w:val="clear" w:color="auto" w:fill="FFFFFF"/>
            <w:vAlign w:val="center"/>
          </w:tcPr>
          <w:p w14:paraId="07353710"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nil"/>
              <w:right w:val="single" w:sz="8" w:space="0" w:color="E0E0E0"/>
            </w:tcBorders>
            <w:shd w:val="clear" w:color="auto" w:fill="FFFFFF"/>
            <w:vAlign w:val="center"/>
          </w:tcPr>
          <w:p w14:paraId="1F8E141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nil"/>
              <w:right w:val="nil"/>
            </w:tcBorders>
            <w:shd w:val="clear" w:color="auto" w:fill="FFFFFF"/>
            <w:vAlign w:val="center"/>
          </w:tcPr>
          <w:p w14:paraId="28A49872"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25574B39" w14:textId="77777777" w:rsidTr="00011B43">
        <w:trPr>
          <w:cantSplit/>
        </w:trPr>
        <w:tc>
          <w:tcPr>
            <w:tcW w:w="2723" w:type="dxa"/>
            <w:vMerge w:val="restart"/>
            <w:tcBorders>
              <w:top w:val="single" w:sz="8" w:space="0" w:color="AEAEAE"/>
              <w:left w:val="nil"/>
              <w:bottom w:val="single" w:sz="8" w:space="0" w:color="152935"/>
              <w:right w:val="nil"/>
            </w:tcBorders>
            <w:shd w:val="clear" w:color="auto" w:fill="E0E0E0"/>
          </w:tcPr>
          <w:p w14:paraId="3A1EFEA8"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Corrected Total</w:t>
            </w:r>
          </w:p>
        </w:tc>
        <w:tc>
          <w:tcPr>
            <w:tcW w:w="2178" w:type="dxa"/>
            <w:tcBorders>
              <w:top w:val="single" w:sz="8" w:space="0" w:color="AEAEAE"/>
              <w:left w:val="nil"/>
              <w:bottom w:val="single" w:sz="8" w:space="0" w:color="AEAEAE"/>
              <w:right w:val="nil"/>
            </w:tcBorders>
            <w:shd w:val="clear" w:color="auto" w:fill="E0E0E0"/>
          </w:tcPr>
          <w:p w14:paraId="521C362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funding1</w:t>
            </w:r>
          </w:p>
        </w:tc>
        <w:tc>
          <w:tcPr>
            <w:tcW w:w="1633" w:type="dxa"/>
            <w:tcBorders>
              <w:top w:val="single" w:sz="8" w:space="0" w:color="AEAEAE"/>
              <w:left w:val="nil"/>
              <w:bottom w:val="single" w:sz="8" w:space="0" w:color="AEAEAE"/>
              <w:right w:val="single" w:sz="8" w:space="0" w:color="E0E0E0"/>
            </w:tcBorders>
            <w:shd w:val="clear" w:color="auto" w:fill="FFFFFF"/>
          </w:tcPr>
          <w:p w14:paraId="1F56DFDF"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115.781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62D7361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43068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5DE0F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578BB2CD"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1CD1D495" w14:textId="77777777" w:rsidTr="00011B43">
        <w:trPr>
          <w:cantSplit/>
        </w:trPr>
        <w:tc>
          <w:tcPr>
            <w:tcW w:w="2723" w:type="dxa"/>
            <w:vMerge/>
            <w:tcBorders>
              <w:top w:val="single" w:sz="8" w:space="0" w:color="AEAEAE"/>
              <w:left w:val="nil"/>
              <w:bottom w:val="single" w:sz="8" w:space="0" w:color="152935"/>
              <w:right w:val="nil"/>
            </w:tcBorders>
            <w:shd w:val="clear" w:color="auto" w:fill="E0E0E0"/>
          </w:tcPr>
          <w:p w14:paraId="20EDA100"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574647ED"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funding2</w:t>
            </w:r>
          </w:p>
        </w:tc>
        <w:tc>
          <w:tcPr>
            <w:tcW w:w="1633" w:type="dxa"/>
            <w:tcBorders>
              <w:top w:val="single" w:sz="8" w:space="0" w:color="AEAEAE"/>
              <w:left w:val="nil"/>
              <w:bottom w:val="single" w:sz="8" w:space="0" w:color="AEAEAE"/>
              <w:right w:val="single" w:sz="8" w:space="0" w:color="E0E0E0"/>
            </w:tcBorders>
            <w:shd w:val="clear" w:color="auto" w:fill="FFFFFF"/>
          </w:tcPr>
          <w:p w14:paraId="3E42418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27.266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0ED82672"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478D7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0A4ACB"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26E43BAB"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12BBFE55" w14:textId="77777777" w:rsidTr="00011B43">
        <w:trPr>
          <w:cantSplit/>
        </w:trPr>
        <w:tc>
          <w:tcPr>
            <w:tcW w:w="2723" w:type="dxa"/>
            <w:vMerge/>
            <w:tcBorders>
              <w:top w:val="single" w:sz="8" w:space="0" w:color="AEAEAE"/>
              <w:left w:val="nil"/>
              <w:bottom w:val="single" w:sz="8" w:space="0" w:color="152935"/>
              <w:right w:val="nil"/>
            </w:tcBorders>
            <w:shd w:val="clear" w:color="auto" w:fill="E0E0E0"/>
          </w:tcPr>
          <w:p w14:paraId="38D51A37"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625B91C3"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funding3</w:t>
            </w:r>
          </w:p>
        </w:tc>
        <w:tc>
          <w:tcPr>
            <w:tcW w:w="1633" w:type="dxa"/>
            <w:tcBorders>
              <w:top w:val="single" w:sz="8" w:space="0" w:color="AEAEAE"/>
              <w:left w:val="nil"/>
              <w:bottom w:val="single" w:sz="8" w:space="0" w:color="AEAEAE"/>
              <w:right w:val="single" w:sz="8" w:space="0" w:color="E0E0E0"/>
            </w:tcBorders>
            <w:shd w:val="clear" w:color="auto" w:fill="FFFFFF"/>
          </w:tcPr>
          <w:p w14:paraId="6DF3C140"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108.866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3B49A52B"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523246"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5F5E20"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0CAAE265"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7969BF41" w14:textId="77777777" w:rsidTr="00011B43">
        <w:trPr>
          <w:cantSplit/>
        </w:trPr>
        <w:tc>
          <w:tcPr>
            <w:tcW w:w="2723" w:type="dxa"/>
            <w:vMerge/>
            <w:tcBorders>
              <w:top w:val="single" w:sz="8" w:space="0" w:color="AEAEAE"/>
              <w:left w:val="nil"/>
              <w:bottom w:val="single" w:sz="8" w:space="0" w:color="152935"/>
              <w:right w:val="nil"/>
            </w:tcBorders>
            <w:shd w:val="clear" w:color="auto" w:fill="E0E0E0"/>
          </w:tcPr>
          <w:p w14:paraId="5118BADA"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3CC50AF9"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funding4</w:t>
            </w:r>
          </w:p>
        </w:tc>
        <w:tc>
          <w:tcPr>
            <w:tcW w:w="1633" w:type="dxa"/>
            <w:tcBorders>
              <w:top w:val="single" w:sz="8" w:space="0" w:color="AEAEAE"/>
              <w:left w:val="nil"/>
              <w:bottom w:val="single" w:sz="8" w:space="0" w:color="AEAEAE"/>
              <w:right w:val="single" w:sz="8" w:space="0" w:color="E0E0E0"/>
            </w:tcBorders>
            <w:shd w:val="clear" w:color="auto" w:fill="FFFFFF"/>
          </w:tcPr>
          <w:p w14:paraId="6E42BAC3"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18.256</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103AF8C"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724621"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F949A4"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458AD066"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14075B3E" w14:textId="77777777" w:rsidTr="00011B43">
        <w:trPr>
          <w:cantSplit/>
        </w:trPr>
        <w:tc>
          <w:tcPr>
            <w:tcW w:w="2723" w:type="dxa"/>
            <w:vMerge/>
            <w:tcBorders>
              <w:top w:val="single" w:sz="8" w:space="0" w:color="AEAEAE"/>
              <w:left w:val="nil"/>
              <w:bottom w:val="single" w:sz="8" w:space="0" w:color="152935"/>
              <w:right w:val="nil"/>
            </w:tcBorders>
            <w:shd w:val="clear" w:color="auto" w:fill="E0E0E0"/>
          </w:tcPr>
          <w:p w14:paraId="68DB1786"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AEAEAE"/>
              <w:right w:val="nil"/>
            </w:tcBorders>
            <w:shd w:val="clear" w:color="auto" w:fill="E0E0E0"/>
          </w:tcPr>
          <w:p w14:paraId="382253B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funding5</w:t>
            </w:r>
          </w:p>
        </w:tc>
        <w:tc>
          <w:tcPr>
            <w:tcW w:w="1633" w:type="dxa"/>
            <w:tcBorders>
              <w:top w:val="single" w:sz="8" w:space="0" w:color="AEAEAE"/>
              <w:left w:val="nil"/>
              <w:bottom w:val="single" w:sz="8" w:space="0" w:color="AEAEAE"/>
              <w:right w:val="single" w:sz="8" w:space="0" w:color="E0E0E0"/>
            </w:tcBorders>
            <w:shd w:val="clear" w:color="auto" w:fill="FFFFFF"/>
          </w:tcPr>
          <w:p w14:paraId="17F2336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38.363</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41AAB86E"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484</w:t>
            </w:r>
          </w:p>
        </w:tc>
        <w:tc>
          <w:tcPr>
            <w:tcW w:w="15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722EC6"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794177"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36D13C69"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7BFBE6E6" w14:textId="77777777" w:rsidTr="00011B43">
        <w:trPr>
          <w:cantSplit/>
        </w:trPr>
        <w:tc>
          <w:tcPr>
            <w:tcW w:w="2723" w:type="dxa"/>
            <w:vMerge/>
            <w:tcBorders>
              <w:top w:val="single" w:sz="8" w:space="0" w:color="AEAEAE"/>
              <w:left w:val="nil"/>
              <w:bottom w:val="single" w:sz="8" w:space="0" w:color="152935"/>
              <w:right w:val="nil"/>
            </w:tcBorders>
            <w:shd w:val="clear" w:color="auto" w:fill="E0E0E0"/>
          </w:tcPr>
          <w:p w14:paraId="79441DDB"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2178" w:type="dxa"/>
            <w:tcBorders>
              <w:top w:val="single" w:sz="8" w:space="0" w:color="AEAEAE"/>
              <w:left w:val="nil"/>
              <w:bottom w:val="single" w:sz="8" w:space="0" w:color="152935"/>
              <w:right w:val="nil"/>
            </w:tcBorders>
            <w:shd w:val="clear" w:color="auto" w:fill="E0E0E0"/>
          </w:tcPr>
          <w:p w14:paraId="453A4D93"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264A60"/>
                <w:sz w:val="24"/>
                <w:szCs w:val="24"/>
              </w:rPr>
            </w:pPr>
            <w:r w:rsidRPr="00112A1D">
              <w:rPr>
                <w:rFonts w:ascii="Times New Roman" w:hAnsi="Times New Roman" w:cs="Times New Roman"/>
                <w:color w:val="264A60"/>
                <w:sz w:val="24"/>
                <w:szCs w:val="24"/>
              </w:rPr>
              <w:t>funding6</w:t>
            </w:r>
          </w:p>
        </w:tc>
        <w:tc>
          <w:tcPr>
            <w:tcW w:w="1633" w:type="dxa"/>
            <w:tcBorders>
              <w:top w:val="single" w:sz="8" w:space="0" w:color="AEAEAE"/>
              <w:left w:val="nil"/>
              <w:bottom w:val="single" w:sz="8" w:space="0" w:color="152935"/>
              <w:right w:val="single" w:sz="8" w:space="0" w:color="E0E0E0"/>
            </w:tcBorders>
            <w:shd w:val="clear" w:color="auto" w:fill="FFFFFF"/>
          </w:tcPr>
          <w:p w14:paraId="68BED359"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.000</w:t>
            </w: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7BBEDA17" w14:textId="77777777" w:rsidR="00011B43" w:rsidRPr="00112A1D" w:rsidRDefault="00011B43" w:rsidP="004F391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12A1D">
              <w:rPr>
                <w:rFonts w:ascii="Times New Roman" w:hAnsi="Times New Roman" w:cs="Times New Roman"/>
                <w:color w:val="010205"/>
                <w:sz w:val="24"/>
                <w:szCs w:val="24"/>
              </w:rPr>
              <w:t>484</w:t>
            </w:r>
          </w:p>
        </w:tc>
        <w:tc>
          <w:tcPr>
            <w:tcW w:w="156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3C19F9C"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151C3C"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nil"/>
            </w:tcBorders>
            <w:shd w:val="clear" w:color="auto" w:fill="FFFFFF"/>
            <w:vAlign w:val="center"/>
          </w:tcPr>
          <w:p w14:paraId="42E8E73D" w14:textId="77777777" w:rsidR="00011B43" w:rsidRPr="00112A1D" w:rsidRDefault="00011B43" w:rsidP="004F391B">
            <w:pPr>
              <w:autoSpaceDE w:val="0"/>
              <w:autoSpaceDN w:val="0"/>
              <w:adjustRightInd w:val="0"/>
              <w:spacing w:after="0" w:line="240" w:lineRule="auto"/>
              <w:rPr>
                <w:rFonts w:ascii="Times New Roman" w:hAnsi="Times New Roman" w:cs="Times New Roman"/>
                <w:sz w:val="24"/>
                <w:szCs w:val="24"/>
              </w:rPr>
            </w:pPr>
          </w:p>
        </w:tc>
      </w:tr>
      <w:tr w:rsidR="00011B43" w:rsidRPr="00112A1D" w14:paraId="70EFE915" w14:textId="77777777" w:rsidTr="00011B43">
        <w:trPr>
          <w:cantSplit/>
        </w:trPr>
        <w:tc>
          <w:tcPr>
            <w:tcW w:w="11519" w:type="dxa"/>
            <w:gridSpan w:val="7"/>
            <w:tcBorders>
              <w:top w:val="nil"/>
              <w:left w:val="nil"/>
              <w:bottom w:val="nil"/>
              <w:right w:val="nil"/>
            </w:tcBorders>
            <w:shd w:val="clear" w:color="auto" w:fill="FFFFFF"/>
          </w:tcPr>
          <w:p w14:paraId="09D5FA4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a. Weighted Least Squares Regression - Weighted by tender</w:t>
            </w:r>
          </w:p>
        </w:tc>
      </w:tr>
      <w:tr w:rsidR="00011B43" w:rsidRPr="00112A1D" w14:paraId="76B1CD4B" w14:textId="77777777" w:rsidTr="00011B43">
        <w:trPr>
          <w:cantSplit/>
        </w:trPr>
        <w:tc>
          <w:tcPr>
            <w:tcW w:w="11519" w:type="dxa"/>
            <w:gridSpan w:val="7"/>
            <w:tcBorders>
              <w:top w:val="nil"/>
              <w:left w:val="nil"/>
              <w:bottom w:val="nil"/>
              <w:right w:val="nil"/>
            </w:tcBorders>
            <w:shd w:val="clear" w:color="auto" w:fill="FFFFFF"/>
          </w:tcPr>
          <w:p w14:paraId="3ECDC2AA"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b. R Squared = .071 (Adjusted R Squared = .064)</w:t>
            </w:r>
          </w:p>
        </w:tc>
      </w:tr>
      <w:tr w:rsidR="00011B43" w:rsidRPr="00112A1D" w14:paraId="75464796" w14:textId="77777777" w:rsidTr="00011B43">
        <w:trPr>
          <w:cantSplit/>
        </w:trPr>
        <w:tc>
          <w:tcPr>
            <w:tcW w:w="11519" w:type="dxa"/>
            <w:gridSpan w:val="7"/>
            <w:tcBorders>
              <w:top w:val="nil"/>
              <w:left w:val="nil"/>
              <w:bottom w:val="nil"/>
              <w:right w:val="nil"/>
            </w:tcBorders>
            <w:shd w:val="clear" w:color="auto" w:fill="FFFFFF"/>
          </w:tcPr>
          <w:p w14:paraId="1E1DB8C6"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c. R Squared = .290 (Adjusted R Squared = .284)</w:t>
            </w:r>
          </w:p>
        </w:tc>
      </w:tr>
      <w:tr w:rsidR="00011B43" w:rsidRPr="00112A1D" w14:paraId="2ADF2E11" w14:textId="77777777" w:rsidTr="00011B43">
        <w:trPr>
          <w:cantSplit/>
        </w:trPr>
        <w:tc>
          <w:tcPr>
            <w:tcW w:w="11519" w:type="dxa"/>
            <w:gridSpan w:val="7"/>
            <w:tcBorders>
              <w:top w:val="nil"/>
              <w:left w:val="nil"/>
              <w:bottom w:val="nil"/>
              <w:right w:val="nil"/>
            </w:tcBorders>
            <w:shd w:val="clear" w:color="auto" w:fill="FFFFFF"/>
          </w:tcPr>
          <w:p w14:paraId="24354685"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d. R Squared = .179 (Adjusted R Squared = .172)</w:t>
            </w:r>
          </w:p>
        </w:tc>
      </w:tr>
      <w:tr w:rsidR="00011B43" w:rsidRPr="00112A1D" w14:paraId="7434EE16" w14:textId="77777777" w:rsidTr="00011B43">
        <w:trPr>
          <w:cantSplit/>
        </w:trPr>
        <w:tc>
          <w:tcPr>
            <w:tcW w:w="11519" w:type="dxa"/>
            <w:gridSpan w:val="7"/>
            <w:tcBorders>
              <w:top w:val="nil"/>
              <w:left w:val="nil"/>
              <w:bottom w:val="nil"/>
              <w:right w:val="nil"/>
            </w:tcBorders>
            <w:shd w:val="clear" w:color="auto" w:fill="FFFFFF"/>
          </w:tcPr>
          <w:p w14:paraId="4EF6FC2B"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e. R Squared = .229 (Adjusted R Squared = .222)</w:t>
            </w:r>
          </w:p>
        </w:tc>
      </w:tr>
      <w:tr w:rsidR="00011B43" w:rsidRPr="00112A1D" w14:paraId="3C7EC181" w14:textId="77777777" w:rsidTr="00011B43">
        <w:trPr>
          <w:cantSplit/>
        </w:trPr>
        <w:tc>
          <w:tcPr>
            <w:tcW w:w="11519" w:type="dxa"/>
            <w:gridSpan w:val="7"/>
            <w:tcBorders>
              <w:top w:val="nil"/>
              <w:left w:val="nil"/>
              <w:bottom w:val="nil"/>
              <w:right w:val="nil"/>
            </w:tcBorders>
            <w:shd w:val="clear" w:color="auto" w:fill="FFFFFF"/>
          </w:tcPr>
          <w:p w14:paraId="2D9EB47C"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f. R Squared = .434 (Adjusted R Squared = .429)</w:t>
            </w:r>
          </w:p>
        </w:tc>
      </w:tr>
      <w:tr w:rsidR="00011B43" w:rsidRPr="00112A1D" w14:paraId="4DA6C178" w14:textId="77777777" w:rsidTr="00011B43">
        <w:trPr>
          <w:cantSplit/>
        </w:trPr>
        <w:tc>
          <w:tcPr>
            <w:tcW w:w="11519" w:type="dxa"/>
            <w:gridSpan w:val="7"/>
            <w:tcBorders>
              <w:top w:val="nil"/>
              <w:left w:val="nil"/>
              <w:bottom w:val="nil"/>
              <w:right w:val="nil"/>
            </w:tcBorders>
            <w:shd w:val="clear" w:color="auto" w:fill="FFFFFF"/>
          </w:tcPr>
          <w:p w14:paraId="65D23E23" w14:textId="77777777" w:rsidR="00011B43" w:rsidRPr="00112A1D" w:rsidRDefault="00011B43" w:rsidP="004F391B">
            <w:pPr>
              <w:autoSpaceDE w:val="0"/>
              <w:autoSpaceDN w:val="0"/>
              <w:adjustRightInd w:val="0"/>
              <w:spacing w:after="0" w:line="320" w:lineRule="atLeast"/>
              <w:ind w:left="60" w:right="60"/>
              <w:rPr>
                <w:rFonts w:ascii="Times New Roman" w:hAnsi="Times New Roman" w:cs="Times New Roman"/>
                <w:color w:val="010205"/>
                <w:sz w:val="24"/>
                <w:szCs w:val="24"/>
              </w:rPr>
            </w:pPr>
            <w:r w:rsidRPr="00112A1D">
              <w:rPr>
                <w:rFonts w:ascii="Times New Roman" w:hAnsi="Times New Roman" w:cs="Times New Roman"/>
                <w:color w:val="010205"/>
                <w:sz w:val="24"/>
                <w:szCs w:val="24"/>
              </w:rPr>
              <w:t>g. R Squared = . (Adjusted R Squared = .)</w:t>
            </w:r>
          </w:p>
        </w:tc>
      </w:tr>
    </w:tbl>
    <w:p w14:paraId="115902FF" w14:textId="51D89FC9" w:rsidR="00011B43" w:rsidRDefault="00011B43" w:rsidP="00011B43">
      <w:pPr>
        <w:autoSpaceDE w:val="0"/>
        <w:autoSpaceDN w:val="0"/>
        <w:adjustRightInd w:val="0"/>
        <w:spacing w:after="0" w:line="400" w:lineRule="atLeast"/>
        <w:rPr>
          <w:rFonts w:ascii="Times New Roman" w:hAnsi="Times New Roman" w:cs="Times New Roman"/>
          <w:sz w:val="24"/>
          <w:szCs w:val="24"/>
        </w:rPr>
      </w:pPr>
    </w:p>
    <w:p w14:paraId="7E76BC14" w14:textId="5630986C" w:rsidR="00112A1D" w:rsidRDefault="00112A1D" w:rsidP="00011B43">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SUMMARY</w:t>
      </w:r>
    </w:p>
    <w:p w14:paraId="215439F5" w14:textId="2F8DB18E" w:rsidR="00112A1D" w:rsidRPr="00112A1D" w:rsidRDefault="00112A1D" w:rsidP="00011B43">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The factors of funding state that most of the bonds are funded by equity which can be derived from the </w:t>
      </w:r>
      <w:proofErr w:type="spellStart"/>
      <w:r>
        <w:rPr>
          <w:rFonts w:ascii="Times New Roman" w:hAnsi="Times New Roman" w:cs="Times New Roman"/>
          <w:sz w:val="24"/>
          <w:szCs w:val="24"/>
        </w:rPr>
        <w:t>resul</w:t>
      </w:r>
      <w:proofErr w:type="spellEnd"/>
    </w:p>
    <w:p w14:paraId="07245A2F" w14:textId="401B83DB" w:rsidR="00011B43" w:rsidRPr="00112A1D" w:rsidRDefault="00112A1D">
      <w:pPr>
        <w:rPr>
          <w:rFonts w:ascii="Times New Roman" w:hAnsi="Times New Roman" w:cs="Times New Roman"/>
          <w:sz w:val="24"/>
          <w:szCs w:val="24"/>
        </w:rPr>
      </w:pPr>
      <w:r w:rsidRPr="00112A1D">
        <w:rPr>
          <w:rFonts w:ascii="Times New Roman" w:hAnsi="Times New Roman" w:cs="Times New Roman"/>
          <w:sz w:val="24"/>
          <w:szCs w:val="24"/>
        </w:rPr>
        <w:t>REFERENCES</w:t>
      </w:r>
    </w:p>
    <w:p w14:paraId="21275A1B" w14:textId="0E88C3D9"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1.</w:t>
      </w:r>
      <w:r w:rsidRPr="00112A1D">
        <w:rPr>
          <w:rFonts w:ascii="Times New Roman" w:hAnsi="Times New Roman" w:cs="Times New Roman"/>
          <w:sz w:val="24"/>
          <w:szCs w:val="24"/>
        </w:rPr>
        <w:t>¨ıt-Sahalia, Y., 1996a. Testing Continuous-Time Models of the Term Structure of Interest Rates., The Review of Financial Studies 9, 385-426.</w:t>
      </w:r>
    </w:p>
    <w:p w14:paraId="7DB872A1" w14:textId="115322AC"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2.</w:t>
      </w:r>
      <w:r w:rsidRPr="00112A1D">
        <w:rPr>
          <w:rFonts w:ascii="Times New Roman" w:hAnsi="Times New Roman" w:cs="Times New Roman"/>
          <w:sz w:val="24"/>
          <w:szCs w:val="24"/>
        </w:rPr>
        <w:t xml:space="preserve">A¨ıt-Sahalia, Y., 1996b. ”Nonparametric Pricing of Interest Rate Derivative Securities”, </w:t>
      </w:r>
      <w:proofErr w:type="spellStart"/>
      <w:r w:rsidRPr="00112A1D">
        <w:rPr>
          <w:rFonts w:ascii="Times New Roman" w:hAnsi="Times New Roman" w:cs="Times New Roman"/>
          <w:sz w:val="24"/>
          <w:szCs w:val="24"/>
        </w:rPr>
        <w:t>Econometrica</w:t>
      </w:r>
      <w:proofErr w:type="spellEnd"/>
      <w:r w:rsidRPr="00112A1D">
        <w:rPr>
          <w:rFonts w:ascii="Times New Roman" w:hAnsi="Times New Roman" w:cs="Times New Roman"/>
          <w:sz w:val="24"/>
          <w:szCs w:val="24"/>
        </w:rPr>
        <w:t xml:space="preserve"> 64, 527-560.</w:t>
      </w:r>
    </w:p>
    <w:p w14:paraId="28128CDE" w14:textId="093616E0"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3.</w:t>
      </w:r>
      <w:r w:rsidRPr="00112A1D">
        <w:rPr>
          <w:rFonts w:ascii="Times New Roman" w:hAnsi="Times New Roman" w:cs="Times New Roman"/>
          <w:sz w:val="24"/>
          <w:szCs w:val="24"/>
        </w:rPr>
        <w:t>Ang, A., Bekaert G., 2002a. Short Rate Nonlinearities and Regime Switches. Journal of Economic Dynamics and Control 26, 1243–1274.</w:t>
      </w:r>
    </w:p>
    <w:p w14:paraId="6AB2D638" w14:textId="6D5C1045"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4.</w:t>
      </w:r>
      <w:r w:rsidRPr="00112A1D">
        <w:rPr>
          <w:rFonts w:ascii="Times New Roman" w:hAnsi="Times New Roman" w:cs="Times New Roman"/>
          <w:sz w:val="24"/>
          <w:szCs w:val="24"/>
        </w:rPr>
        <w:t>Ang, A., Bekaert G., 2002b. Regime Switches in Interest Rates. Journal of Business and Economic Statistics 20 (2002b), 163–82.</w:t>
      </w:r>
    </w:p>
    <w:p w14:paraId="69D11DAC" w14:textId="2BC5B425"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5.</w:t>
      </w:r>
      <w:r w:rsidRPr="00112A1D">
        <w:rPr>
          <w:rFonts w:ascii="Times New Roman" w:hAnsi="Times New Roman" w:cs="Times New Roman"/>
          <w:sz w:val="24"/>
          <w:szCs w:val="24"/>
        </w:rPr>
        <w:t xml:space="preserve">Ang, A. and M. </w:t>
      </w:r>
      <w:proofErr w:type="spellStart"/>
      <w:r w:rsidRPr="00112A1D">
        <w:rPr>
          <w:rFonts w:ascii="Times New Roman" w:hAnsi="Times New Roman" w:cs="Times New Roman"/>
          <w:sz w:val="24"/>
          <w:szCs w:val="24"/>
        </w:rPr>
        <w:t>Piazzesi</w:t>
      </w:r>
      <w:proofErr w:type="spellEnd"/>
      <w:r w:rsidRPr="00112A1D">
        <w:rPr>
          <w:rFonts w:ascii="Times New Roman" w:hAnsi="Times New Roman" w:cs="Times New Roman"/>
          <w:sz w:val="24"/>
          <w:szCs w:val="24"/>
        </w:rPr>
        <w:t>. (2003). A No-Arbitrage Vector Autoregression of Term Structure Dynamics with Macroeconomic and Latent Variables. Journal of Monetary Economics 50, 745-787.</w:t>
      </w:r>
    </w:p>
    <w:p w14:paraId="166C4EF1" w14:textId="4C0ADF04"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6.</w:t>
      </w:r>
      <w:r w:rsidRPr="00112A1D">
        <w:rPr>
          <w:rFonts w:ascii="Times New Roman" w:hAnsi="Times New Roman" w:cs="Times New Roman"/>
          <w:sz w:val="24"/>
          <w:szCs w:val="24"/>
        </w:rPr>
        <w:t xml:space="preserve">Balduzzi, P., Das, S.R., </w:t>
      </w:r>
      <w:proofErr w:type="spellStart"/>
      <w:r w:rsidRPr="00112A1D">
        <w:rPr>
          <w:rFonts w:ascii="Times New Roman" w:hAnsi="Times New Roman" w:cs="Times New Roman"/>
          <w:sz w:val="24"/>
          <w:szCs w:val="24"/>
        </w:rPr>
        <w:t>Foresi</w:t>
      </w:r>
      <w:proofErr w:type="spellEnd"/>
      <w:r w:rsidRPr="00112A1D">
        <w:rPr>
          <w:rFonts w:ascii="Times New Roman" w:hAnsi="Times New Roman" w:cs="Times New Roman"/>
          <w:sz w:val="24"/>
          <w:szCs w:val="24"/>
        </w:rPr>
        <w:t xml:space="preserve">, S., Sundaram, R.K., 2000. Stochastic Mean Models of the Term Structure, in: </w:t>
      </w:r>
      <w:proofErr w:type="spellStart"/>
      <w:r w:rsidRPr="00112A1D">
        <w:rPr>
          <w:rFonts w:ascii="Times New Roman" w:hAnsi="Times New Roman" w:cs="Times New Roman"/>
          <w:sz w:val="24"/>
          <w:szCs w:val="24"/>
        </w:rPr>
        <w:t>Jegadeesh</w:t>
      </w:r>
      <w:proofErr w:type="spellEnd"/>
      <w:r w:rsidRPr="00112A1D">
        <w:rPr>
          <w:rFonts w:ascii="Times New Roman" w:hAnsi="Times New Roman" w:cs="Times New Roman"/>
          <w:sz w:val="24"/>
          <w:szCs w:val="24"/>
        </w:rPr>
        <w:t xml:space="preserve"> N., Tuckman, B. (Eds.), Advanced Fixed-Income Valuation Tools, John Wiley and Sons, pp. 162–189.</w:t>
      </w:r>
    </w:p>
    <w:p w14:paraId="541D25E7" w14:textId="0D01CCD9" w:rsidR="00112A1D" w:rsidRPr="00112A1D" w:rsidRDefault="00112A1D" w:rsidP="00112A1D">
      <w:pPr>
        <w:ind w:left="349"/>
        <w:rPr>
          <w:rFonts w:ascii="Times New Roman" w:hAnsi="Times New Roman" w:cs="Times New Roman"/>
          <w:sz w:val="24"/>
          <w:szCs w:val="24"/>
        </w:rPr>
      </w:pPr>
      <w:r w:rsidRPr="00112A1D">
        <w:rPr>
          <w:rFonts w:ascii="Times New Roman" w:hAnsi="Times New Roman" w:cs="Times New Roman"/>
          <w:sz w:val="24"/>
          <w:szCs w:val="24"/>
        </w:rPr>
        <w:t>7.</w:t>
      </w:r>
      <w:r w:rsidRPr="00112A1D">
        <w:rPr>
          <w:rFonts w:ascii="Times New Roman" w:hAnsi="Times New Roman" w:cs="Times New Roman"/>
          <w:sz w:val="24"/>
          <w:szCs w:val="24"/>
        </w:rPr>
        <w:t>Bali, T., 2003. Modeling the Stochastic Behavior of Short-Term Interest Rates: Pricing Implications for Discount Bonds. Journal of Banking and Finance 27, 201–228.</w:t>
      </w:r>
    </w:p>
    <w:p w14:paraId="7D43EB27" w14:textId="70DAD559" w:rsidR="00112A1D" w:rsidRPr="00112A1D" w:rsidRDefault="00112A1D" w:rsidP="00112A1D">
      <w:pPr>
        <w:spacing w:after="166"/>
        <w:ind w:left="349"/>
        <w:rPr>
          <w:rFonts w:ascii="Times New Roman" w:hAnsi="Times New Roman" w:cs="Times New Roman"/>
          <w:sz w:val="24"/>
          <w:szCs w:val="24"/>
        </w:rPr>
      </w:pPr>
      <w:r w:rsidRPr="00112A1D">
        <w:rPr>
          <w:rFonts w:ascii="Times New Roman" w:hAnsi="Times New Roman" w:cs="Times New Roman"/>
          <w:sz w:val="24"/>
          <w:szCs w:val="24"/>
        </w:rPr>
        <w:t>8.</w:t>
      </w:r>
      <w:r w:rsidRPr="00112A1D">
        <w:rPr>
          <w:rFonts w:ascii="Times New Roman" w:hAnsi="Times New Roman" w:cs="Times New Roman"/>
          <w:sz w:val="24"/>
          <w:szCs w:val="24"/>
        </w:rPr>
        <w:t xml:space="preserve">Baz, J., Das, S.R., 1996. Analytical approximations of the term structure for jump-diffusion processes: a numerical analysis. </w:t>
      </w:r>
      <w:r w:rsidRPr="00112A1D">
        <w:rPr>
          <w:rFonts w:ascii="Times New Roman" w:eastAsia="Cambria" w:hAnsi="Times New Roman" w:cs="Times New Roman"/>
          <w:i/>
          <w:sz w:val="24"/>
          <w:szCs w:val="24"/>
        </w:rPr>
        <w:t>Journal of Fixed Income</w:t>
      </w:r>
      <w:r w:rsidRPr="00112A1D">
        <w:rPr>
          <w:rFonts w:ascii="Times New Roman" w:hAnsi="Times New Roman" w:cs="Times New Roman"/>
          <w:sz w:val="24"/>
          <w:szCs w:val="24"/>
        </w:rPr>
        <w:t>, 78–86.</w:t>
      </w:r>
    </w:p>
    <w:p w14:paraId="7A9E2CBD" w14:textId="77777777" w:rsidR="00112A1D" w:rsidRPr="00112A1D" w:rsidRDefault="00112A1D">
      <w:pPr>
        <w:rPr>
          <w:rFonts w:ascii="Times New Roman" w:hAnsi="Times New Roman" w:cs="Times New Roman"/>
          <w:sz w:val="24"/>
          <w:szCs w:val="24"/>
        </w:rPr>
      </w:pPr>
    </w:p>
    <w:sectPr w:rsidR="00112A1D" w:rsidRPr="00112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43"/>
    <w:rsid w:val="00011B43"/>
    <w:rsid w:val="000F1A33"/>
    <w:rsid w:val="00112A1D"/>
    <w:rsid w:val="009F7CD9"/>
    <w:rsid w:val="00D862F3"/>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10AF"/>
  <w15:chartTrackingRefBased/>
  <w15:docId w15:val="{70E6F7D4-E436-4280-AE52-8BDA6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B43"/>
  </w:style>
  <w:style w:type="paragraph" w:styleId="Heading1">
    <w:name w:val="heading 1"/>
    <w:next w:val="Normal"/>
    <w:link w:val="Heading1Char"/>
    <w:uiPriority w:val="9"/>
    <w:qFormat/>
    <w:rsid w:val="00112A1D"/>
    <w:pPr>
      <w:keepNext/>
      <w:keepLines/>
      <w:spacing w:after="371" w:line="266"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112A1D"/>
    <w:pPr>
      <w:keepNext/>
      <w:keepLines/>
      <w:spacing w:after="343" w:line="279" w:lineRule="auto"/>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A1D"/>
    <w:rPr>
      <w:rFonts w:ascii="Cambria" w:eastAsia="Cambria" w:hAnsi="Cambria" w:cs="Cambria"/>
      <w:b/>
      <w:color w:val="000000"/>
      <w:sz w:val="29"/>
    </w:rPr>
  </w:style>
  <w:style w:type="character" w:customStyle="1" w:styleId="Heading2Char">
    <w:name w:val="Heading 2 Char"/>
    <w:basedOn w:val="DefaultParagraphFont"/>
    <w:link w:val="Heading2"/>
    <w:uiPriority w:val="9"/>
    <w:rsid w:val="00112A1D"/>
    <w:rPr>
      <w:rFonts w:ascii="Cambria" w:eastAsia="Cambria" w:hAnsi="Cambria" w:cs="Cambria"/>
      <w:b/>
      <w:color w:val="000000"/>
      <w:sz w:val="24"/>
    </w:rPr>
  </w:style>
  <w:style w:type="table" w:customStyle="1" w:styleId="TableGrid">
    <w:name w:val="TableGrid"/>
    <w:rsid w:val="00112A1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2355</Words>
  <Characters>11802</Characters>
  <Application>Microsoft Office Word</Application>
  <DocSecurity>0</DocSecurity>
  <Lines>1475</Lines>
  <Paragraphs>1011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2021-07-30T18:02:00Z</dcterms:created>
  <dcterms:modified xsi:type="dcterms:W3CDTF">2021-07-30T18:42:00Z</dcterms:modified>
</cp:coreProperties>
</file>