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90F91" w14:textId="13565EEA" w:rsidR="00E311DE" w:rsidRPr="00504952" w:rsidRDefault="00E311DE">
      <w:pPr>
        <w:rPr>
          <w:rFonts w:ascii="Times New Roman" w:hAnsi="Times New Roman" w:cs="Times New Roman"/>
          <w:sz w:val="28"/>
          <w:szCs w:val="28"/>
        </w:rPr>
      </w:pPr>
    </w:p>
    <w:p w14:paraId="738402E8" w14:textId="5E88EE21" w:rsidR="009E7F60" w:rsidRPr="00504952" w:rsidRDefault="009E7F60">
      <w:pPr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hAnsi="Times New Roman" w:cs="Times New Roman"/>
          <w:sz w:val="28"/>
          <w:szCs w:val="28"/>
        </w:rPr>
        <w:t>QUESTION EXTRACTS</w:t>
      </w:r>
    </w:p>
    <w:p w14:paraId="215DEEC5" w14:textId="77777777" w:rsidR="00E311DE" w:rsidRPr="00504952" w:rsidRDefault="00E311DE">
      <w:pPr>
        <w:rPr>
          <w:rFonts w:ascii="Times New Roman" w:hAnsi="Times New Roman" w:cs="Times New Roman"/>
          <w:sz w:val="28"/>
          <w:szCs w:val="28"/>
        </w:rPr>
      </w:pPr>
    </w:p>
    <w:p w14:paraId="601C7372" w14:textId="77777777" w:rsidR="00E311DE" w:rsidRPr="00504952" w:rsidRDefault="00E311DE">
      <w:pPr>
        <w:rPr>
          <w:rFonts w:ascii="Times New Roman" w:hAnsi="Times New Roman" w:cs="Times New Roman"/>
          <w:noProof/>
          <w:sz w:val="28"/>
          <w:szCs w:val="28"/>
        </w:rPr>
      </w:pPr>
      <w:r w:rsidRPr="005049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30987" wp14:editId="4055BF6B">
            <wp:extent cx="5943600" cy="595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0566" w14:textId="77777777" w:rsidR="00E311DE" w:rsidRPr="00504952" w:rsidRDefault="00E311DE">
      <w:pPr>
        <w:rPr>
          <w:rFonts w:ascii="Times New Roman" w:hAnsi="Times New Roman" w:cs="Times New Roman"/>
          <w:sz w:val="28"/>
          <w:szCs w:val="28"/>
        </w:rPr>
      </w:pPr>
    </w:p>
    <w:p w14:paraId="11EEAF3E" w14:textId="77777777" w:rsidR="00E311DE" w:rsidRPr="00504952" w:rsidRDefault="00E311DE">
      <w:pPr>
        <w:rPr>
          <w:rFonts w:ascii="Times New Roman" w:hAnsi="Times New Roman" w:cs="Times New Roman"/>
          <w:sz w:val="28"/>
          <w:szCs w:val="28"/>
        </w:rPr>
      </w:pPr>
    </w:p>
    <w:p w14:paraId="12895C7A" w14:textId="77777777" w:rsidR="00E311DE" w:rsidRPr="00504952" w:rsidRDefault="00E311DE">
      <w:pPr>
        <w:rPr>
          <w:rFonts w:ascii="Times New Roman" w:hAnsi="Times New Roman" w:cs="Times New Roman"/>
          <w:sz w:val="28"/>
          <w:szCs w:val="28"/>
        </w:rPr>
      </w:pPr>
    </w:p>
    <w:p w14:paraId="2A62640C" w14:textId="77777777" w:rsidR="00E311DE" w:rsidRPr="00504952" w:rsidRDefault="00E311DE">
      <w:pPr>
        <w:rPr>
          <w:rFonts w:ascii="Times New Roman" w:hAnsi="Times New Roman" w:cs="Times New Roman"/>
          <w:sz w:val="28"/>
          <w:szCs w:val="28"/>
        </w:rPr>
      </w:pPr>
    </w:p>
    <w:p w14:paraId="6DCD4362" w14:textId="3CFEC968" w:rsidR="00E311DE" w:rsidRPr="00504952" w:rsidRDefault="00E311DE">
      <w:pPr>
        <w:rPr>
          <w:rFonts w:ascii="Times New Roman" w:hAnsi="Times New Roman" w:cs="Times New Roman"/>
          <w:sz w:val="28"/>
          <w:szCs w:val="28"/>
        </w:rPr>
      </w:pPr>
    </w:p>
    <w:p w14:paraId="096B3C83" w14:textId="15817479" w:rsidR="000F1A33" w:rsidRPr="00504952" w:rsidRDefault="00E311DE">
      <w:pPr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159D0" wp14:editId="31A3E053">
            <wp:extent cx="5943600" cy="4780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09B2" w14:textId="0CA6ACF0" w:rsidR="00E311DE" w:rsidRPr="00504952" w:rsidRDefault="00E311DE">
      <w:pPr>
        <w:rPr>
          <w:rFonts w:ascii="Times New Roman" w:hAnsi="Times New Roman" w:cs="Times New Roman"/>
          <w:sz w:val="28"/>
          <w:szCs w:val="28"/>
        </w:rPr>
      </w:pPr>
    </w:p>
    <w:p w14:paraId="71451A4C" w14:textId="46F33C50" w:rsidR="00E311DE" w:rsidRDefault="00E311DE">
      <w:pPr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hAnsi="Times New Roman" w:cs="Times New Roman"/>
          <w:sz w:val="28"/>
          <w:szCs w:val="28"/>
        </w:rPr>
        <w:t xml:space="preserve">QUESTION </w:t>
      </w:r>
      <w:bookmarkStart w:id="0" w:name="_GoBack"/>
      <w:bookmarkEnd w:id="0"/>
      <w:r w:rsidRPr="00504952">
        <w:rPr>
          <w:rFonts w:ascii="Times New Roman" w:hAnsi="Times New Roman" w:cs="Times New Roman"/>
          <w:sz w:val="28"/>
          <w:szCs w:val="28"/>
        </w:rPr>
        <w:t>1</w:t>
      </w:r>
    </w:p>
    <w:p w14:paraId="7C5DADB0" w14:textId="4E707E75" w:rsidR="00BB540B" w:rsidRDefault="00BB5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</w:t>
      </w:r>
    </w:p>
    <w:p w14:paraId="76A0852C" w14:textId="4CB0341B" w:rsidR="009C1E4A" w:rsidRDefault="00BB5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30CE1F" wp14:editId="1EE26509">
            <wp:extent cx="5257800" cy="1419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D557" w14:textId="0F6015CB" w:rsidR="00BB540B" w:rsidRDefault="00BB540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 (</w:t>
      </w:r>
      <w:proofErr w:type="gramStart"/>
      <w:r>
        <w:rPr>
          <w:rFonts w:ascii="Times New Roman" w:hAnsi="Times New Roman" w:cs="Times New Roman"/>
          <w:sz w:val="28"/>
          <w:szCs w:val="28"/>
        </w:rPr>
        <w:t>X,Y</w:t>
      </w:r>
      <w:proofErr w:type="gramEnd"/>
      <w:r>
        <w:rPr>
          <w:rFonts w:ascii="Times New Roman" w:hAnsi="Times New Roman" w:cs="Times New Roman"/>
          <w:sz w:val="28"/>
          <w:szCs w:val="28"/>
        </w:rPr>
        <w:t>,Z) can be formulate to accept the term structure for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such that </w:t>
      </w:r>
    </w:p>
    <w:p w14:paraId="7430CC95" w14:textId="7C700BBC" w:rsidR="00BB540B" w:rsidRDefault="00BB540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14:paraId="771D4621" w14:textId="5E788A2C" w:rsidR="00BB540B" w:rsidRDefault="00BB540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1DAAC608" w14:textId="5D73367D" w:rsidR="00BB540B" w:rsidRDefault="00BB540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14:paraId="27FE35F3" w14:textId="37246EBB" w:rsidR="00BB540B" w:rsidRPr="00504952" w:rsidRDefault="00BB540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X=1-</w:t>
      </w:r>
      <w:r w:rsidR="009920C3" w:rsidRPr="009920C3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9920C3" w:rsidRPr="00504952">
        <w:rPr>
          <w:rFonts w:ascii="Times New Roman" w:eastAsia="Cambria" w:hAnsi="Times New Roman" w:cs="Times New Roman"/>
          <w:i/>
          <w:sz w:val="28"/>
          <w:szCs w:val="28"/>
        </w:rPr>
        <w:t>θ</w:t>
      </w:r>
      <w:r w:rsidR="009920C3" w:rsidRPr="0050495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,Y=</w:t>
      </w:r>
      <w:r w:rsidR="009920C3" w:rsidRPr="009920C3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9920C3" w:rsidRPr="00504952">
        <w:rPr>
          <w:rFonts w:ascii="Times New Roman" w:eastAsia="Cambria" w:hAnsi="Times New Roman" w:cs="Times New Roman"/>
          <w:i/>
          <w:sz w:val="28"/>
          <w:szCs w:val="28"/>
        </w:rPr>
        <w:t>θ</w:t>
      </w:r>
      <w:r>
        <w:rPr>
          <w:rFonts w:ascii="Times New Roman" w:hAnsi="Times New Roman" w:cs="Times New Roman"/>
          <w:sz w:val="28"/>
          <w:szCs w:val="28"/>
        </w:rPr>
        <w:t>(1-</w:t>
      </w:r>
      <w:r w:rsidR="009920C3" w:rsidRPr="009920C3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9920C3" w:rsidRPr="00504952">
        <w:rPr>
          <w:rFonts w:ascii="Times New Roman" w:eastAsia="Cambria" w:hAnsi="Times New Roman" w:cs="Times New Roman"/>
          <w:i/>
          <w:sz w:val="28"/>
          <w:szCs w:val="28"/>
        </w:rPr>
        <w:t>θ</w:t>
      </w:r>
      <w:r>
        <w:rPr>
          <w:rFonts w:ascii="Times New Roman" w:hAnsi="Times New Roman" w:cs="Times New Roman"/>
          <w:sz w:val="28"/>
          <w:szCs w:val="28"/>
        </w:rPr>
        <w:t>),Z=</w:t>
      </w:r>
      <w:r w:rsidR="009920C3" w:rsidRPr="009920C3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9920C3" w:rsidRPr="00504952">
        <w:rPr>
          <w:rFonts w:ascii="Times New Roman" w:eastAsia="Cambria" w:hAnsi="Times New Roman" w:cs="Times New Roman"/>
          <w:i/>
          <w:sz w:val="28"/>
          <w:szCs w:val="28"/>
        </w:rPr>
        <w:t>θ</w:t>
      </w:r>
      <w:r>
        <w:rPr>
          <w:rFonts w:ascii="Times New Roman" w:hAnsi="Times New Roman" w:cs="Times New Roman"/>
          <w:sz w:val="28"/>
          <w:szCs w:val="28"/>
        </w:rPr>
        <w:t>)</w:t>
      </w:r>
      <w:r w:rsidR="009920C3">
        <w:rPr>
          <w:rFonts w:ascii="Times New Roman" w:hAnsi="Times New Roman" w:cs="Times New Roman"/>
          <w:sz w:val="28"/>
          <w:szCs w:val="28"/>
        </w:rPr>
        <w:t>=E</w:t>
      </w:r>
      <w:r w:rsidR="009920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920C3">
        <w:rPr>
          <w:rFonts w:ascii="Times New Roman" w:eastAsiaTheme="minorEastAsia" w:hAnsi="Times New Roman" w:cs="Times New Roman"/>
          <w:sz w:val="28"/>
          <w:szCs w:val="28"/>
        </w:rPr>
        <w:t>E</w:t>
      </w:r>
      <w:proofErr w:type="spellEnd"/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eastAsia="Cambria" w:hAnsi="Cambria Math" w:cs="Times New Roman"/>
                <w:sz w:val="28"/>
                <w:szCs w:val="28"/>
              </w:rPr>
              <m:t xml:space="preserve"> θ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Cambria" w:hAnsi="Cambria Math" w:cs="Times New Roman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r>
              <w:rPr>
                <w:rFonts w:ascii="Cambria Math" w:eastAsia="Cambria" w:hAnsi="Cambria Math" w:cs="Times New Roman"/>
                <w:sz w:val="28"/>
                <w:szCs w:val="28"/>
              </w:rPr>
              <m:t xml:space="preserve"> θ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)!</m:t>
            </m:r>
            <m:r>
              <w:rPr>
                <w:rFonts w:ascii="Cambria Math" w:eastAsia="Cambria" w:hAnsi="Cambria Math" w:cs="Times New Roman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</m:oMath>
    </w:p>
    <w:p w14:paraId="5D2C14F0" w14:textId="56B09306" w:rsidR="00504952" w:rsidRPr="00504952" w:rsidRDefault="00504952" w:rsidP="00504952">
      <w:pPr>
        <w:ind w:left="-5" w:right="5"/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hAnsi="Times New Roman" w:cs="Times New Roman"/>
          <w:sz w:val="28"/>
          <w:szCs w:val="28"/>
        </w:rPr>
        <w:t xml:space="preserve">Suppose that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X</w:t>
      </w:r>
      <w:proofErr w:type="gramStart"/>
      <w:r w:rsidRPr="00504952">
        <w:rPr>
          <w:rFonts w:ascii="Times New Roman" w:eastAsia="Cambria" w:hAnsi="Times New Roman" w:cs="Times New Roman"/>
          <w:sz w:val="28"/>
          <w:szCs w:val="28"/>
          <w:vertAlign w:val="subscript"/>
        </w:rPr>
        <w:t>1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504952">
        <w:rPr>
          <w:rFonts w:ascii="Times New Roman" w:eastAsia="Cambria" w:hAnsi="Times New Roman" w:cs="Times New Roman"/>
          <w:sz w:val="28"/>
          <w:szCs w:val="28"/>
        </w:rPr>
        <w:t>·</w:t>
      </w:r>
      <w:proofErr w:type="gramEnd"/>
      <w:r w:rsidRPr="00504952">
        <w:rPr>
          <w:rFonts w:ascii="Times New Roman" w:eastAsia="Cambria" w:hAnsi="Times New Roman" w:cs="Times New Roman"/>
          <w:sz w:val="28"/>
          <w:szCs w:val="28"/>
        </w:rPr>
        <w:t>··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proofErr w:type="spellStart"/>
      <w:r w:rsidRPr="00504952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504952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504952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 xml:space="preserve"> </w:t>
      </w:r>
      <w:r w:rsidRPr="00504952">
        <w:rPr>
          <w:rFonts w:ascii="Times New Roman" w:hAnsi="Times New Roman" w:cs="Times New Roman"/>
          <w:sz w:val="28"/>
          <w:szCs w:val="28"/>
        </w:rPr>
        <w:t>form a random sample from a uniform distribution on the interval (</w:t>
      </w:r>
      <w:proofErr w:type="spellStart"/>
      <w:r w:rsidRPr="00504952">
        <w:rPr>
          <w:rFonts w:ascii="Times New Roman" w:eastAsia="Cambria" w:hAnsi="Times New Roman" w:cs="Times New Roman"/>
          <w:i/>
          <w:sz w:val="28"/>
          <w:szCs w:val="28"/>
        </w:rPr>
        <w:t>θ,θ</w:t>
      </w:r>
      <w:proofErr w:type="spellEnd"/>
      <w:r w:rsidRPr="00504952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Pr="00504952">
        <w:rPr>
          <w:rFonts w:ascii="Times New Roman" w:hAnsi="Times New Roman" w:cs="Times New Roman"/>
          <w:sz w:val="28"/>
          <w:szCs w:val="28"/>
        </w:rPr>
        <w:t xml:space="preserve">+ 1), where the value of the parameter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 xml:space="preserve">θ </w:t>
      </w:r>
      <w:r w:rsidRPr="00504952">
        <w:rPr>
          <w:rFonts w:ascii="Times New Roman" w:hAnsi="Times New Roman" w:cs="Times New Roman"/>
          <w:sz w:val="28"/>
          <w:szCs w:val="28"/>
        </w:rPr>
        <w:t>is unknown (</w:t>
      </w:r>
      <w:r w:rsidRPr="00504952">
        <w:rPr>
          <w:rFonts w:ascii="Times New Roman" w:eastAsia="Cambria" w:hAnsi="Times New Roman" w:cs="Times New Roman"/>
          <w:sz w:val="28"/>
          <w:szCs w:val="28"/>
        </w:rPr>
        <w:t xml:space="preserve">−∞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 xml:space="preserve">&lt; θ &lt; </w:t>
      </w:r>
      <w:r w:rsidRPr="00504952">
        <w:rPr>
          <w:rFonts w:ascii="Times New Roman" w:eastAsia="Cambria" w:hAnsi="Times New Roman" w:cs="Times New Roman"/>
          <w:sz w:val="28"/>
          <w:szCs w:val="28"/>
        </w:rPr>
        <w:t>∞</w:t>
      </w:r>
      <w:r w:rsidRPr="00504952">
        <w:rPr>
          <w:rFonts w:ascii="Times New Roman" w:hAnsi="Times New Roman" w:cs="Times New Roman"/>
          <w:sz w:val="28"/>
          <w:szCs w:val="28"/>
        </w:rPr>
        <w:t>).</w:t>
      </w:r>
    </w:p>
    <w:p w14:paraId="7F2C2701" w14:textId="77777777" w:rsidR="00504952" w:rsidRPr="00504952" w:rsidRDefault="00504952" w:rsidP="00504952">
      <w:pPr>
        <w:ind w:left="-5" w:right="5"/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hAnsi="Times New Roman" w:cs="Times New Roman"/>
          <w:sz w:val="28"/>
          <w:szCs w:val="28"/>
        </w:rPr>
        <w:t>Clearly, the density function is</w:t>
      </w:r>
    </w:p>
    <w:p w14:paraId="5BE1602D" w14:textId="77777777" w:rsidR="00504952" w:rsidRPr="00504952" w:rsidRDefault="00504952" w:rsidP="00504952">
      <w:pPr>
        <w:ind w:left="3823"/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eastAsia="Cambria" w:hAnsi="Times New Roman" w:cs="Times New Roman"/>
          <w:sz w:val="28"/>
          <w:szCs w:val="28"/>
        </w:rPr>
        <w:t>(</w:t>
      </w:r>
    </w:p>
    <w:p w14:paraId="70338047" w14:textId="77777777" w:rsidR="00504952" w:rsidRPr="00504952" w:rsidRDefault="00504952" w:rsidP="00504952">
      <w:pPr>
        <w:ind w:left="2860" w:right="2664" w:firstLine="1213"/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hAnsi="Times New Roman" w:cs="Times New Roman"/>
          <w:sz w:val="28"/>
          <w:szCs w:val="28"/>
        </w:rPr>
        <w:t>1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504952">
        <w:rPr>
          <w:rFonts w:ascii="Times New Roman" w:hAnsi="Times New Roman" w:cs="Times New Roman"/>
          <w:sz w:val="28"/>
          <w:szCs w:val="28"/>
        </w:rPr>
        <w:t>for</w:t>
      </w:r>
      <w:r w:rsidRPr="00504952">
        <w:rPr>
          <w:rFonts w:ascii="Times New Roman" w:hAnsi="Times New Roman" w:cs="Times New Roman"/>
          <w:sz w:val="28"/>
          <w:szCs w:val="28"/>
        </w:rPr>
        <w:tab/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 xml:space="preserve">θ </w:t>
      </w:r>
      <w:r w:rsidRPr="00504952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 xml:space="preserve">x </w:t>
      </w:r>
      <w:r w:rsidRPr="00504952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 xml:space="preserve">θ </w:t>
      </w:r>
      <w:r w:rsidRPr="00504952">
        <w:rPr>
          <w:rFonts w:ascii="Times New Roman" w:hAnsi="Times New Roman" w:cs="Times New Roman"/>
          <w:sz w:val="28"/>
          <w:szCs w:val="28"/>
        </w:rPr>
        <w:t xml:space="preserve">+ 1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f</w:t>
      </w:r>
      <w:r w:rsidRPr="005049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4952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504952">
        <w:rPr>
          <w:rFonts w:ascii="Times New Roman" w:eastAsia="Cambria" w:hAnsi="Times New Roman" w:cs="Times New Roman"/>
          <w:sz w:val="28"/>
          <w:szCs w:val="28"/>
        </w:rPr>
        <w:t>|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θ</w:t>
      </w:r>
      <w:proofErr w:type="spellEnd"/>
      <w:r w:rsidRPr="00504952">
        <w:rPr>
          <w:rFonts w:ascii="Times New Roman" w:hAnsi="Times New Roman" w:cs="Times New Roman"/>
          <w:sz w:val="28"/>
          <w:szCs w:val="28"/>
        </w:rPr>
        <w:t>) =</w:t>
      </w:r>
    </w:p>
    <w:p w14:paraId="02CD0D25" w14:textId="77777777" w:rsidR="00504952" w:rsidRPr="00504952" w:rsidRDefault="00504952" w:rsidP="00504952">
      <w:pPr>
        <w:tabs>
          <w:tab w:val="center" w:pos="3445"/>
          <w:tab w:val="center" w:pos="4217"/>
        </w:tabs>
        <w:spacing w:after="173"/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eastAsia="Calibri" w:hAnsi="Times New Roman" w:cs="Times New Roman"/>
          <w:sz w:val="28"/>
          <w:szCs w:val="28"/>
        </w:rPr>
        <w:tab/>
      </w:r>
      <w:r w:rsidRPr="00504952">
        <w:rPr>
          <w:rFonts w:ascii="Times New Roman" w:hAnsi="Times New Roman" w:cs="Times New Roman"/>
          <w:sz w:val="28"/>
          <w:szCs w:val="28"/>
        </w:rPr>
        <w:t>0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504952">
        <w:rPr>
          <w:rFonts w:ascii="Times New Roman" w:hAnsi="Times New Roman" w:cs="Times New Roman"/>
          <w:sz w:val="28"/>
          <w:szCs w:val="28"/>
        </w:rPr>
        <w:t>otherwise</w:t>
      </w:r>
    </w:p>
    <w:p w14:paraId="0F7E06E8" w14:textId="77777777" w:rsidR="00504952" w:rsidRPr="00504952" w:rsidRDefault="00504952" w:rsidP="00504952">
      <w:pPr>
        <w:spacing w:after="140"/>
        <w:ind w:left="-5" w:right="5"/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hAnsi="Times New Roman" w:cs="Times New Roman"/>
          <w:sz w:val="28"/>
          <w:szCs w:val="28"/>
        </w:rPr>
        <w:t xml:space="preserve">We will see that the MLE for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 xml:space="preserve">θ </w:t>
      </w:r>
      <w:r w:rsidRPr="00504952">
        <w:rPr>
          <w:rFonts w:ascii="Times New Roman" w:hAnsi="Times New Roman" w:cs="Times New Roman"/>
          <w:sz w:val="28"/>
          <w:szCs w:val="28"/>
        </w:rPr>
        <w:t>is not unique.</w:t>
      </w:r>
    </w:p>
    <w:p w14:paraId="70DBAA2D" w14:textId="77777777" w:rsidR="00504952" w:rsidRPr="00504952" w:rsidRDefault="00504952" w:rsidP="00504952">
      <w:pPr>
        <w:ind w:left="-5" w:right="5"/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eastAsia="Cambria" w:hAnsi="Times New Roman" w:cs="Times New Roman"/>
          <w:b/>
          <w:sz w:val="28"/>
          <w:szCs w:val="28"/>
        </w:rPr>
        <w:t xml:space="preserve">Proof: </w:t>
      </w:r>
      <w:r w:rsidRPr="00504952">
        <w:rPr>
          <w:rFonts w:ascii="Times New Roman" w:hAnsi="Times New Roman" w:cs="Times New Roman"/>
          <w:sz w:val="28"/>
          <w:szCs w:val="28"/>
        </w:rPr>
        <w:t>In this example, the likelihood function is</w:t>
      </w:r>
    </w:p>
    <w:p w14:paraId="361C8486" w14:textId="77777777" w:rsidR="00504952" w:rsidRPr="00504952" w:rsidRDefault="00504952" w:rsidP="00504952">
      <w:pPr>
        <w:ind w:left="2901"/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eastAsia="Cambria" w:hAnsi="Times New Roman" w:cs="Times New Roman"/>
          <w:sz w:val="28"/>
          <w:szCs w:val="28"/>
        </w:rPr>
        <w:t>(</w:t>
      </w:r>
    </w:p>
    <w:p w14:paraId="7F14CC09" w14:textId="77777777" w:rsidR="00504952" w:rsidRPr="00504952" w:rsidRDefault="00504952" w:rsidP="00504952">
      <w:pPr>
        <w:spacing w:after="108" w:line="332" w:lineRule="auto"/>
        <w:ind w:left="3151" w:right="2379" w:hanging="1032"/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eastAsia="Cambria" w:hAnsi="Times New Roman" w:cs="Times New Roman"/>
          <w:i/>
          <w:sz w:val="28"/>
          <w:szCs w:val="28"/>
        </w:rPr>
        <w:t>L</w:t>
      </w:r>
      <w:r w:rsidRPr="00504952">
        <w:rPr>
          <w:rFonts w:ascii="Times New Roman" w:hAnsi="Times New Roman" w:cs="Times New Roman"/>
          <w:sz w:val="28"/>
          <w:szCs w:val="28"/>
        </w:rPr>
        <w:t>(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θ</w:t>
      </w:r>
      <w:r w:rsidRPr="00504952">
        <w:rPr>
          <w:rFonts w:ascii="Times New Roman" w:hAnsi="Times New Roman" w:cs="Times New Roman"/>
          <w:sz w:val="28"/>
          <w:szCs w:val="28"/>
        </w:rPr>
        <w:t>) =</w:t>
      </w:r>
      <w:r w:rsidRPr="00504952">
        <w:rPr>
          <w:rFonts w:ascii="Times New Roman" w:hAnsi="Times New Roman" w:cs="Times New Roman"/>
          <w:sz w:val="28"/>
          <w:szCs w:val="28"/>
        </w:rPr>
        <w:tab/>
        <w:t>1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504952">
        <w:rPr>
          <w:rFonts w:ascii="Times New Roman" w:hAnsi="Times New Roman" w:cs="Times New Roman"/>
          <w:sz w:val="28"/>
          <w:szCs w:val="28"/>
        </w:rPr>
        <w:t>for</w:t>
      </w:r>
      <w:r w:rsidRPr="00504952">
        <w:rPr>
          <w:rFonts w:ascii="Times New Roman" w:hAnsi="Times New Roman" w:cs="Times New Roman"/>
          <w:sz w:val="28"/>
          <w:szCs w:val="28"/>
        </w:rPr>
        <w:tab/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 xml:space="preserve">θ </w:t>
      </w:r>
      <w:r w:rsidRPr="00504952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 xml:space="preserve">xi </w:t>
      </w:r>
      <w:r w:rsidRPr="00504952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 xml:space="preserve">θ </w:t>
      </w:r>
      <w:r w:rsidRPr="00504952">
        <w:rPr>
          <w:rFonts w:ascii="Times New Roman" w:hAnsi="Times New Roman" w:cs="Times New Roman"/>
          <w:sz w:val="28"/>
          <w:szCs w:val="28"/>
        </w:rPr>
        <w:t>+ 1</w:t>
      </w:r>
      <w:r w:rsidRPr="00504952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504952">
        <w:rPr>
          <w:rFonts w:ascii="Times New Roman" w:eastAsia="Cambria" w:hAnsi="Times New Roman" w:cs="Times New Roman"/>
          <w:i/>
          <w:sz w:val="28"/>
          <w:szCs w:val="28"/>
        </w:rPr>
        <w:t>i</w:t>
      </w:r>
      <w:proofErr w:type="spellEnd"/>
      <w:r w:rsidRPr="00504952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Pr="00504952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504952">
        <w:rPr>
          <w:rFonts w:ascii="Times New Roman" w:hAnsi="Times New Roman" w:cs="Times New Roman"/>
          <w:sz w:val="28"/>
          <w:szCs w:val="28"/>
        </w:rPr>
        <w:t>1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504952">
        <w:rPr>
          <w:rFonts w:ascii="Times New Roman" w:eastAsia="Cambria" w:hAnsi="Times New Roman" w:cs="Times New Roman"/>
          <w:sz w:val="28"/>
          <w:szCs w:val="28"/>
        </w:rPr>
        <w:t>·</w:t>
      </w:r>
      <w:proofErr w:type="gramEnd"/>
      <w:r w:rsidRPr="00504952">
        <w:rPr>
          <w:rFonts w:ascii="Times New Roman" w:eastAsia="Cambria" w:hAnsi="Times New Roman" w:cs="Times New Roman"/>
          <w:sz w:val="28"/>
          <w:szCs w:val="28"/>
        </w:rPr>
        <w:t>··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,n</w:t>
      </w:r>
      <w:r w:rsidRPr="00504952">
        <w:rPr>
          <w:rFonts w:ascii="Times New Roman" w:hAnsi="Times New Roman" w:cs="Times New Roman"/>
          <w:sz w:val="28"/>
          <w:szCs w:val="28"/>
        </w:rPr>
        <w:t>) 0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504952">
        <w:rPr>
          <w:rFonts w:ascii="Times New Roman" w:hAnsi="Times New Roman" w:cs="Times New Roman"/>
          <w:sz w:val="28"/>
          <w:szCs w:val="28"/>
        </w:rPr>
        <w:t>otherwise</w:t>
      </w:r>
    </w:p>
    <w:p w14:paraId="5BE480C9" w14:textId="77777777" w:rsidR="00504952" w:rsidRPr="00504952" w:rsidRDefault="00504952" w:rsidP="00504952">
      <w:pPr>
        <w:ind w:left="-5" w:right="5"/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hAnsi="Times New Roman" w:cs="Times New Roman"/>
          <w:sz w:val="28"/>
          <w:szCs w:val="28"/>
        </w:rPr>
        <w:t xml:space="preserve">The condition that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 xml:space="preserve">θ </w:t>
      </w:r>
      <w:r w:rsidRPr="00504952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504952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 xml:space="preserve">i </w:t>
      </w:r>
      <w:r w:rsidRPr="00504952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504952">
        <w:rPr>
          <w:rFonts w:ascii="Times New Roman" w:eastAsia="Cambria" w:hAnsi="Times New Roman" w:cs="Times New Roman"/>
          <w:i/>
          <w:sz w:val="28"/>
          <w:szCs w:val="28"/>
        </w:rPr>
        <w:t>i</w:t>
      </w:r>
      <w:proofErr w:type="spellEnd"/>
      <w:r w:rsidRPr="00504952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Pr="00504952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504952">
        <w:rPr>
          <w:rFonts w:ascii="Times New Roman" w:hAnsi="Times New Roman" w:cs="Times New Roman"/>
          <w:sz w:val="28"/>
          <w:szCs w:val="28"/>
        </w:rPr>
        <w:t>1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504952">
        <w:rPr>
          <w:rFonts w:ascii="Times New Roman" w:eastAsia="Cambria" w:hAnsi="Times New Roman" w:cs="Times New Roman"/>
          <w:sz w:val="28"/>
          <w:szCs w:val="28"/>
        </w:rPr>
        <w:t>·</w:t>
      </w:r>
      <w:proofErr w:type="gramEnd"/>
      <w:r w:rsidRPr="00504952">
        <w:rPr>
          <w:rFonts w:ascii="Times New Roman" w:eastAsia="Cambria" w:hAnsi="Times New Roman" w:cs="Times New Roman"/>
          <w:sz w:val="28"/>
          <w:szCs w:val="28"/>
        </w:rPr>
        <w:t>··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 xml:space="preserve">,n </w:t>
      </w:r>
      <w:r w:rsidRPr="00504952">
        <w:rPr>
          <w:rFonts w:ascii="Times New Roman" w:hAnsi="Times New Roman" w:cs="Times New Roman"/>
          <w:sz w:val="28"/>
          <w:szCs w:val="28"/>
        </w:rPr>
        <w:t xml:space="preserve">is equivalent to the condition that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 xml:space="preserve">θ </w:t>
      </w:r>
      <w:r w:rsidRPr="00504952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504952">
        <w:rPr>
          <w:rFonts w:ascii="Times New Roman" w:hAnsi="Times New Roman" w:cs="Times New Roman"/>
          <w:sz w:val="28"/>
          <w:szCs w:val="28"/>
        </w:rPr>
        <w:t>min(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504952">
        <w:rPr>
          <w:rFonts w:ascii="Times New Roman" w:eastAsia="Cambria" w:hAnsi="Times New Roman" w:cs="Times New Roman"/>
          <w:sz w:val="28"/>
          <w:szCs w:val="28"/>
          <w:vertAlign w:val="subscript"/>
        </w:rPr>
        <w:t>1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504952">
        <w:rPr>
          <w:rFonts w:ascii="Times New Roman" w:eastAsia="Cambria" w:hAnsi="Times New Roman" w:cs="Times New Roman"/>
          <w:sz w:val="28"/>
          <w:szCs w:val="28"/>
        </w:rPr>
        <w:t>···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proofErr w:type="spellStart"/>
      <w:r w:rsidRPr="00504952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504952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504952">
        <w:rPr>
          <w:rFonts w:ascii="Times New Roman" w:hAnsi="Times New Roman" w:cs="Times New Roman"/>
          <w:sz w:val="28"/>
          <w:szCs w:val="28"/>
        </w:rPr>
        <w:t xml:space="preserve">). Similarly, the condition that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504952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 xml:space="preserve">i </w:t>
      </w:r>
      <w:r w:rsidRPr="00504952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 xml:space="preserve">θ </w:t>
      </w:r>
      <w:r w:rsidRPr="00504952">
        <w:rPr>
          <w:rFonts w:ascii="Times New Roman" w:hAnsi="Times New Roman" w:cs="Times New Roman"/>
          <w:sz w:val="28"/>
          <w:szCs w:val="28"/>
        </w:rPr>
        <w:t xml:space="preserve">+ 1 for </w:t>
      </w:r>
      <w:proofErr w:type="spellStart"/>
      <w:r w:rsidRPr="00504952">
        <w:rPr>
          <w:rFonts w:ascii="Times New Roman" w:eastAsia="Cambria" w:hAnsi="Times New Roman" w:cs="Times New Roman"/>
          <w:i/>
          <w:sz w:val="28"/>
          <w:szCs w:val="28"/>
        </w:rPr>
        <w:t>i</w:t>
      </w:r>
      <w:proofErr w:type="spellEnd"/>
      <w:r w:rsidRPr="00504952"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Pr="00504952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504952">
        <w:rPr>
          <w:rFonts w:ascii="Times New Roman" w:hAnsi="Times New Roman" w:cs="Times New Roman"/>
          <w:sz w:val="28"/>
          <w:szCs w:val="28"/>
        </w:rPr>
        <w:t>1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504952">
        <w:rPr>
          <w:rFonts w:ascii="Times New Roman" w:eastAsia="Cambria" w:hAnsi="Times New Roman" w:cs="Times New Roman"/>
          <w:sz w:val="28"/>
          <w:szCs w:val="28"/>
        </w:rPr>
        <w:t>·</w:t>
      </w:r>
      <w:proofErr w:type="gramEnd"/>
      <w:r w:rsidRPr="00504952">
        <w:rPr>
          <w:rFonts w:ascii="Times New Roman" w:eastAsia="Cambria" w:hAnsi="Times New Roman" w:cs="Times New Roman"/>
          <w:sz w:val="28"/>
          <w:szCs w:val="28"/>
        </w:rPr>
        <w:t>··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 xml:space="preserve">,n </w:t>
      </w:r>
      <w:r w:rsidRPr="00504952">
        <w:rPr>
          <w:rFonts w:ascii="Times New Roman" w:hAnsi="Times New Roman" w:cs="Times New Roman"/>
          <w:sz w:val="28"/>
          <w:szCs w:val="28"/>
        </w:rPr>
        <w:t xml:space="preserve">is equivalent to the condition that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 xml:space="preserve">θ </w:t>
      </w:r>
      <w:r w:rsidRPr="00504952">
        <w:rPr>
          <w:rFonts w:ascii="Times New Roman" w:eastAsia="Cambria" w:hAnsi="Times New Roman" w:cs="Times New Roman"/>
          <w:sz w:val="28"/>
          <w:szCs w:val="28"/>
        </w:rPr>
        <w:t xml:space="preserve">≥ </w:t>
      </w:r>
      <w:r w:rsidRPr="00504952">
        <w:rPr>
          <w:rFonts w:ascii="Times New Roman" w:hAnsi="Times New Roman" w:cs="Times New Roman"/>
          <w:sz w:val="28"/>
          <w:szCs w:val="28"/>
        </w:rPr>
        <w:t>max(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504952">
        <w:rPr>
          <w:rFonts w:ascii="Times New Roman" w:eastAsia="Cambria" w:hAnsi="Times New Roman" w:cs="Times New Roman"/>
          <w:sz w:val="28"/>
          <w:szCs w:val="28"/>
          <w:vertAlign w:val="subscript"/>
        </w:rPr>
        <w:t>1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504952">
        <w:rPr>
          <w:rFonts w:ascii="Times New Roman" w:eastAsia="Cambria" w:hAnsi="Times New Roman" w:cs="Times New Roman"/>
          <w:sz w:val="28"/>
          <w:szCs w:val="28"/>
        </w:rPr>
        <w:t>···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proofErr w:type="spellStart"/>
      <w:r w:rsidRPr="00504952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504952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504952">
        <w:rPr>
          <w:rFonts w:ascii="Times New Roman" w:hAnsi="Times New Roman" w:cs="Times New Roman"/>
          <w:sz w:val="28"/>
          <w:szCs w:val="28"/>
        </w:rPr>
        <w:t xml:space="preserve">) </w:t>
      </w:r>
      <w:r w:rsidRPr="00504952">
        <w:rPr>
          <w:rFonts w:ascii="Times New Roman" w:eastAsia="Cambria" w:hAnsi="Times New Roman" w:cs="Times New Roman"/>
          <w:sz w:val="28"/>
          <w:szCs w:val="28"/>
        </w:rPr>
        <w:t xml:space="preserve">− </w:t>
      </w:r>
      <w:r w:rsidRPr="00504952">
        <w:rPr>
          <w:rFonts w:ascii="Times New Roman" w:hAnsi="Times New Roman" w:cs="Times New Roman"/>
          <w:sz w:val="28"/>
          <w:szCs w:val="28"/>
        </w:rPr>
        <w:t xml:space="preserve">1. Therefore, we can rewrite the </w:t>
      </w:r>
      <w:proofErr w:type="spellStart"/>
      <w:r w:rsidRPr="005049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04952">
        <w:rPr>
          <w:rFonts w:ascii="Times New Roman" w:hAnsi="Times New Roman" w:cs="Times New Roman"/>
          <w:sz w:val="28"/>
          <w:szCs w:val="28"/>
        </w:rPr>
        <w:t xml:space="preserve"> likelihood function as</w:t>
      </w:r>
    </w:p>
    <w:p w14:paraId="682D8140" w14:textId="77777777" w:rsidR="00504952" w:rsidRPr="00504952" w:rsidRDefault="00504952" w:rsidP="00504952">
      <w:pPr>
        <w:ind w:left="2238"/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eastAsia="Cambria" w:hAnsi="Times New Roman" w:cs="Times New Roman"/>
          <w:sz w:val="28"/>
          <w:szCs w:val="28"/>
        </w:rPr>
        <w:t>(</w:t>
      </w:r>
    </w:p>
    <w:p w14:paraId="34C4531C" w14:textId="77777777" w:rsidR="00504952" w:rsidRPr="00504952" w:rsidRDefault="00504952" w:rsidP="00504952">
      <w:pPr>
        <w:tabs>
          <w:tab w:val="center" w:pos="1089"/>
          <w:tab w:val="center" w:pos="1859"/>
          <w:tab w:val="center" w:pos="2290"/>
          <w:tab w:val="center" w:pos="4882"/>
        </w:tabs>
        <w:spacing w:after="97"/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eastAsia="Calibri" w:hAnsi="Times New Roman" w:cs="Times New Roman"/>
          <w:sz w:val="28"/>
          <w:szCs w:val="28"/>
        </w:rPr>
        <w:tab/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L</w:t>
      </w:r>
      <w:r w:rsidRPr="00504952">
        <w:rPr>
          <w:rFonts w:ascii="Times New Roman" w:hAnsi="Times New Roman" w:cs="Times New Roman"/>
          <w:sz w:val="28"/>
          <w:szCs w:val="28"/>
        </w:rPr>
        <w:t>(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θ</w:t>
      </w:r>
      <w:r w:rsidRPr="00504952">
        <w:rPr>
          <w:rFonts w:ascii="Times New Roman" w:hAnsi="Times New Roman" w:cs="Times New Roman"/>
          <w:sz w:val="28"/>
          <w:szCs w:val="28"/>
        </w:rPr>
        <w:t>) =</w:t>
      </w:r>
      <w:r w:rsidRPr="00504952">
        <w:rPr>
          <w:rFonts w:ascii="Times New Roman" w:hAnsi="Times New Roman" w:cs="Times New Roman"/>
          <w:sz w:val="28"/>
          <w:szCs w:val="28"/>
        </w:rPr>
        <w:tab/>
        <w:t>1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504952">
        <w:rPr>
          <w:rFonts w:ascii="Times New Roman" w:hAnsi="Times New Roman" w:cs="Times New Roman"/>
          <w:sz w:val="28"/>
          <w:szCs w:val="28"/>
        </w:rPr>
        <w:t>for</w:t>
      </w:r>
      <w:r w:rsidRPr="00504952">
        <w:rPr>
          <w:rFonts w:ascii="Times New Roman" w:hAnsi="Times New Roman" w:cs="Times New Roman"/>
          <w:sz w:val="28"/>
          <w:szCs w:val="28"/>
        </w:rPr>
        <w:tab/>
        <w:t>max(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x</w:t>
      </w:r>
      <w:proofErr w:type="gramStart"/>
      <w:r w:rsidRPr="00504952">
        <w:rPr>
          <w:rFonts w:ascii="Times New Roman" w:eastAsia="Cambria" w:hAnsi="Times New Roman" w:cs="Times New Roman"/>
          <w:sz w:val="28"/>
          <w:szCs w:val="28"/>
        </w:rPr>
        <w:t>1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504952">
        <w:rPr>
          <w:rFonts w:ascii="Times New Roman" w:eastAsia="Cambria" w:hAnsi="Times New Roman" w:cs="Times New Roman"/>
          <w:sz w:val="28"/>
          <w:szCs w:val="28"/>
        </w:rPr>
        <w:t>·</w:t>
      </w:r>
      <w:proofErr w:type="gramEnd"/>
      <w:r w:rsidRPr="00504952">
        <w:rPr>
          <w:rFonts w:ascii="Times New Roman" w:eastAsia="Cambria" w:hAnsi="Times New Roman" w:cs="Times New Roman"/>
          <w:sz w:val="28"/>
          <w:szCs w:val="28"/>
        </w:rPr>
        <w:t>··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proofErr w:type="spellStart"/>
      <w:r w:rsidRPr="00504952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504952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504952">
        <w:rPr>
          <w:rFonts w:ascii="Times New Roman" w:hAnsi="Times New Roman" w:cs="Times New Roman"/>
          <w:sz w:val="28"/>
          <w:szCs w:val="28"/>
        </w:rPr>
        <w:t xml:space="preserve">) </w:t>
      </w:r>
      <w:r w:rsidRPr="00504952">
        <w:rPr>
          <w:rFonts w:ascii="Times New Roman" w:eastAsia="Cambria" w:hAnsi="Times New Roman" w:cs="Times New Roman"/>
          <w:sz w:val="28"/>
          <w:szCs w:val="28"/>
        </w:rPr>
        <w:t xml:space="preserve">− </w:t>
      </w:r>
      <w:r w:rsidRPr="00504952">
        <w:rPr>
          <w:rFonts w:ascii="Times New Roman" w:hAnsi="Times New Roman" w:cs="Times New Roman"/>
          <w:sz w:val="28"/>
          <w:szCs w:val="28"/>
        </w:rPr>
        <w:t xml:space="preserve">1 </w:t>
      </w:r>
      <w:r w:rsidRPr="00504952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 xml:space="preserve">θ </w:t>
      </w:r>
      <w:r w:rsidRPr="00504952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504952">
        <w:rPr>
          <w:rFonts w:ascii="Times New Roman" w:hAnsi="Times New Roman" w:cs="Times New Roman"/>
          <w:sz w:val="28"/>
          <w:szCs w:val="28"/>
        </w:rPr>
        <w:t>min(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504952">
        <w:rPr>
          <w:rFonts w:ascii="Times New Roman" w:eastAsia="Cambria" w:hAnsi="Times New Roman" w:cs="Times New Roman"/>
          <w:sz w:val="28"/>
          <w:szCs w:val="28"/>
          <w:vertAlign w:val="subscript"/>
        </w:rPr>
        <w:t>1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504952">
        <w:rPr>
          <w:rFonts w:ascii="Times New Roman" w:eastAsia="Cambria" w:hAnsi="Times New Roman" w:cs="Times New Roman"/>
          <w:sz w:val="28"/>
          <w:szCs w:val="28"/>
        </w:rPr>
        <w:t>···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proofErr w:type="spellStart"/>
      <w:r w:rsidRPr="00504952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504952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504952">
        <w:rPr>
          <w:rFonts w:ascii="Times New Roman" w:hAnsi="Times New Roman" w:cs="Times New Roman"/>
          <w:sz w:val="28"/>
          <w:szCs w:val="28"/>
        </w:rPr>
        <w:t>)</w:t>
      </w:r>
    </w:p>
    <w:p w14:paraId="6AB5315C" w14:textId="60B52097" w:rsidR="00504952" w:rsidRPr="00504952" w:rsidRDefault="00504952" w:rsidP="00504952">
      <w:pPr>
        <w:tabs>
          <w:tab w:val="center" w:pos="1859"/>
          <w:tab w:val="center" w:pos="2632"/>
        </w:tabs>
        <w:spacing w:after="1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4952">
        <w:rPr>
          <w:rFonts w:ascii="Times New Roman" w:eastAsia="Calibri" w:hAnsi="Times New Roman" w:cs="Times New Roman"/>
          <w:sz w:val="28"/>
          <w:szCs w:val="28"/>
        </w:rPr>
        <w:tab/>
      </w:r>
      <w:r w:rsidRPr="00504952">
        <w:rPr>
          <w:rFonts w:ascii="Times New Roman" w:hAnsi="Times New Roman" w:cs="Times New Roman"/>
          <w:sz w:val="28"/>
          <w:szCs w:val="28"/>
        </w:rPr>
        <w:t>0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504952">
        <w:rPr>
          <w:rFonts w:ascii="Times New Roman" w:hAnsi="Times New Roman" w:cs="Times New Roman"/>
          <w:sz w:val="28"/>
          <w:szCs w:val="28"/>
        </w:rPr>
        <w:t>otherwise</w:t>
      </w:r>
    </w:p>
    <w:p w14:paraId="44338E9B" w14:textId="77777777" w:rsidR="00504952" w:rsidRPr="00504952" w:rsidRDefault="00504952" w:rsidP="00504952">
      <w:pPr>
        <w:spacing w:after="642"/>
        <w:ind w:left="-5" w:right="5"/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hAnsi="Times New Roman" w:cs="Times New Roman"/>
          <w:sz w:val="28"/>
          <w:szCs w:val="28"/>
        </w:rPr>
        <w:t>Thus, we can select any value in the interval [max(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x</w:t>
      </w:r>
      <w:proofErr w:type="gramStart"/>
      <w:r w:rsidRPr="00504952">
        <w:rPr>
          <w:rFonts w:ascii="Times New Roman" w:eastAsia="Cambria" w:hAnsi="Times New Roman" w:cs="Times New Roman"/>
          <w:sz w:val="28"/>
          <w:szCs w:val="28"/>
          <w:vertAlign w:val="subscript"/>
        </w:rPr>
        <w:t>1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504952">
        <w:rPr>
          <w:rFonts w:ascii="Times New Roman" w:eastAsia="Cambria" w:hAnsi="Times New Roman" w:cs="Times New Roman"/>
          <w:sz w:val="28"/>
          <w:szCs w:val="28"/>
        </w:rPr>
        <w:t>·</w:t>
      </w:r>
      <w:proofErr w:type="gramEnd"/>
      <w:r w:rsidRPr="00504952">
        <w:rPr>
          <w:rFonts w:ascii="Times New Roman" w:eastAsia="Cambria" w:hAnsi="Times New Roman" w:cs="Times New Roman"/>
          <w:sz w:val="28"/>
          <w:szCs w:val="28"/>
        </w:rPr>
        <w:t>··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proofErr w:type="spellStart"/>
      <w:r w:rsidRPr="00504952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504952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504952">
        <w:rPr>
          <w:rFonts w:ascii="Times New Roman" w:hAnsi="Times New Roman" w:cs="Times New Roman"/>
          <w:sz w:val="28"/>
          <w:szCs w:val="28"/>
        </w:rPr>
        <w:t xml:space="preserve">) </w:t>
      </w:r>
      <w:r w:rsidRPr="00504952">
        <w:rPr>
          <w:rFonts w:ascii="Times New Roman" w:eastAsia="Cambria" w:hAnsi="Times New Roman" w:cs="Times New Roman"/>
          <w:sz w:val="28"/>
          <w:szCs w:val="28"/>
        </w:rPr>
        <w:t xml:space="preserve">− </w:t>
      </w:r>
      <w:r w:rsidRPr="00504952">
        <w:rPr>
          <w:rFonts w:ascii="Times New Roman" w:hAnsi="Times New Roman" w:cs="Times New Roman"/>
          <w:sz w:val="28"/>
          <w:szCs w:val="28"/>
        </w:rPr>
        <w:t>1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504952">
        <w:rPr>
          <w:rFonts w:ascii="Times New Roman" w:hAnsi="Times New Roman" w:cs="Times New Roman"/>
          <w:sz w:val="28"/>
          <w:szCs w:val="28"/>
        </w:rPr>
        <w:t>min(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504952">
        <w:rPr>
          <w:rFonts w:ascii="Times New Roman" w:eastAsia="Cambria" w:hAnsi="Times New Roman" w:cs="Times New Roman"/>
          <w:sz w:val="28"/>
          <w:szCs w:val="28"/>
          <w:vertAlign w:val="subscript"/>
        </w:rPr>
        <w:t>1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504952">
        <w:rPr>
          <w:rFonts w:ascii="Times New Roman" w:eastAsia="Cambria" w:hAnsi="Times New Roman" w:cs="Times New Roman"/>
          <w:sz w:val="28"/>
          <w:szCs w:val="28"/>
        </w:rPr>
        <w:t>···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proofErr w:type="spellStart"/>
      <w:r w:rsidRPr="00504952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504952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504952">
        <w:rPr>
          <w:rFonts w:ascii="Times New Roman" w:hAnsi="Times New Roman" w:cs="Times New Roman"/>
          <w:sz w:val="28"/>
          <w:szCs w:val="28"/>
        </w:rPr>
        <w:t xml:space="preserve">)] as the MLE for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θ</w:t>
      </w:r>
      <w:r w:rsidRPr="00504952">
        <w:rPr>
          <w:rFonts w:ascii="Times New Roman" w:hAnsi="Times New Roman" w:cs="Times New Roman"/>
          <w:sz w:val="28"/>
          <w:szCs w:val="28"/>
        </w:rPr>
        <w:t>. Therefore, the MLE is not uniquely specified in this example.</w:t>
      </w:r>
    </w:p>
    <w:p w14:paraId="3A0E99B9" w14:textId="77777777" w:rsidR="00504952" w:rsidRPr="00504952" w:rsidRDefault="00504952">
      <w:pPr>
        <w:rPr>
          <w:rFonts w:ascii="Times New Roman" w:hAnsi="Times New Roman" w:cs="Times New Roman"/>
          <w:sz w:val="28"/>
          <w:szCs w:val="28"/>
        </w:rPr>
      </w:pPr>
    </w:p>
    <w:p w14:paraId="7EAD2FEC" w14:textId="77777777" w:rsidR="009E7F60" w:rsidRPr="00504952" w:rsidRDefault="009E7F60">
      <w:pPr>
        <w:rPr>
          <w:rFonts w:ascii="Times New Roman" w:hAnsi="Times New Roman" w:cs="Times New Roman"/>
          <w:sz w:val="28"/>
          <w:szCs w:val="28"/>
        </w:rPr>
      </w:pPr>
    </w:p>
    <w:p w14:paraId="05B1DF52" w14:textId="6AEA192F" w:rsidR="009E7F60" w:rsidRPr="00504952" w:rsidRDefault="009E7F60">
      <w:pPr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hAnsi="Times New Roman" w:cs="Times New Roman"/>
          <w:sz w:val="28"/>
          <w:szCs w:val="28"/>
        </w:rPr>
        <w:t>QUESTION 2</w:t>
      </w:r>
    </w:p>
    <w:p w14:paraId="54E89C22" w14:textId="1FB01D2B" w:rsidR="009E7F60" w:rsidRPr="00504952" w:rsidRDefault="009E7F60" w:rsidP="009E7F60">
      <w:pPr>
        <w:ind w:left="-5" w:right="5"/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eastAsia="Cambria" w:hAnsi="Times New Roman" w:cs="Times New Roman"/>
          <w:b/>
          <w:sz w:val="28"/>
          <w:szCs w:val="28"/>
        </w:rPr>
        <w:t xml:space="preserve"> </w:t>
      </w:r>
      <w:r w:rsidRPr="00504952">
        <w:rPr>
          <w:rFonts w:ascii="Times New Roman" w:hAnsi="Times New Roman" w:cs="Times New Roman"/>
          <w:sz w:val="28"/>
          <w:szCs w:val="28"/>
        </w:rPr>
        <w:t>T</w:t>
      </w:r>
      <w:r w:rsidRPr="00504952">
        <w:rPr>
          <w:rFonts w:ascii="Times New Roman" w:hAnsi="Times New Roman" w:cs="Times New Roman"/>
          <w:sz w:val="28"/>
          <w:szCs w:val="28"/>
        </w:rPr>
        <w:t>he model depicts a decaying tail</w:t>
      </w:r>
    </w:p>
    <w:p w14:paraId="7ABAA24F" w14:textId="77777777" w:rsidR="009E7F60" w:rsidRPr="00504952" w:rsidRDefault="009E7F60" w:rsidP="009E7F60">
      <w:pPr>
        <w:spacing w:after="264"/>
        <w:ind w:left="2600"/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1088E" wp14:editId="48F1FCE9">
            <wp:extent cx="2596896" cy="179832"/>
            <wp:effectExtent l="0" t="0" r="0" b="0"/>
            <wp:docPr id="17497" name="Picture 17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" name="Picture 174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A85C" w14:textId="77777777" w:rsidR="009E7F60" w:rsidRPr="00504952" w:rsidRDefault="009E7F60" w:rsidP="009E7F60">
      <w:pPr>
        <w:spacing w:after="130"/>
        <w:ind w:left="-5" w:right="5"/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hAnsi="Times New Roman" w:cs="Times New Roman"/>
          <w:sz w:val="28"/>
          <w:szCs w:val="28"/>
        </w:rPr>
        <w:t xml:space="preserve">Assume that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504952">
        <w:rPr>
          <w:rFonts w:ascii="Times New Roman" w:eastAsia="Cambria" w:hAnsi="Times New Roman" w:cs="Times New Roman"/>
          <w:sz w:val="28"/>
          <w:szCs w:val="28"/>
          <w:vertAlign w:val="subscript"/>
        </w:rPr>
        <w:t xml:space="preserve">0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 xml:space="preserve">&gt; </w:t>
      </w:r>
      <w:r w:rsidRPr="00504952">
        <w:rPr>
          <w:rFonts w:ascii="Times New Roman" w:hAnsi="Times New Roman" w:cs="Times New Roman"/>
          <w:sz w:val="28"/>
          <w:szCs w:val="28"/>
        </w:rPr>
        <w:t xml:space="preserve">0 is given and that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X</w:t>
      </w:r>
      <w:proofErr w:type="gramStart"/>
      <w:r w:rsidRPr="00504952">
        <w:rPr>
          <w:rFonts w:ascii="Times New Roman" w:eastAsia="Cambria" w:hAnsi="Times New Roman" w:cs="Times New Roman"/>
          <w:sz w:val="28"/>
          <w:szCs w:val="28"/>
          <w:vertAlign w:val="subscript"/>
        </w:rPr>
        <w:t>1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,X</w:t>
      </w:r>
      <w:proofErr w:type="gramEnd"/>
      <w:r w:rsidRPr="00504952">
        <w:rPr>
          <w:rFonts w:ascii="Times New Roman" w:eastAsia="Cambria" w:hAnsi="Times New Roman" w:cs="Times New Roman"/>
          <w:sz w:val="28"/>
          <w:szCs w:val="28"/>
          <w:vertAlign w:val="subscript"/>
        </w:rPr>
        <w:t>2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504952">
        <w:rPr>
          <w:rFonts w:ascii="Times New Roman" w:eastAsia="Cambria" w:hAnsi="Times New Roman" w:cs="Times New Roman"/>
          <w:sz w:val="28"/>
          <w:szCs w:val="28"/>
        </w:rPr>
        <w:t>···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,</w:t>
      </w:r>
      <w:proofErr w:type="spellStart"/>
      <w:r w:rsidRPr="00504952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504952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504952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 xml:space="preserve"> </w:t>
      </w:r>
      <w:r w:rsidRPr="00504952">
        <w:rPr>
          <w:rFonts w:ascii="Times New Roman" w:hAnsi="Times New Roman" w:cs="Times New Roman"/>
          <w:sz w:val="28"/>
          <w:szCs w:val="28"/>
        </w:rPr>
        <w:t xml:space="preserve">is an </w:t>
      </w:r>
      <w:proofErr w:type="spellStart"/>
      <w:r w:rsidRPr="00504952">
        <w:rPr>
          <w:rFonts w:ascii="Times New Roman" w:hAnsi="Times New Roman" w:cs="Times New Roman"/>
          <w:sz w:val="28"/>
          <w:szCs w:val="28"/>
        </w:rPr>
        <w:t>i.i.d</w:t>
      </w:r>
      <w:proofErr w:type="spellEnd"/>
      <w:r w:rsidRPr="00504952">
        <w:rPr>
          <w:rFonts w:ascii="Times New Roman" w:hAnsi="Times New Roman" w:cs="Times New Roman"/>
          <w:sz w:val="28"/>
          <w:szCs w:val="28"/>
        </w:rPr>
        <w:t xml:space="preserve">. sample. Find the MLE of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θ</w:t>
      </w:r>
      <w:r w:rsidRPr="00504952">
        <w:rPr>
          <w:rFonts w:ascii="Times New Roman" w:hAnsi="Times New Roman" w:cs="Times New Roman"/>
          <w:sz w:val="28"/>
          <w:szCs w:val="28"/>
        </w:rPr>
        <w:t>.</w:t>
      </w:r>
    </w:p>
    <w:p w14:paraId="25D4AE69" w14:textId="77777777" w:rsidR="009E7F60" w:rsidRPr="00504952" w:rsidRDefault="009E7F60" w:rsidP="009E7F60">
      <w:pPr>
        <w:ind w:left="-5" w:right="5"/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eastAsia="Cambria" w:hAnsi="Times New Roman" w:cs="Times New Roman"/>
          <w:b/>
          <w:sz w:val="28"/>
          <w:szCs w:val="28"/>
        </w:rPr>
        <w:t xml:space="preserve">Solution: </w:t>
      </w:r>
      <w:r w:rsidRPr="00504952">
        <w:rPr>
          <w:rFonts w:ascii="Times New Roman" w:hAnsi="Times New Roman" w:cs="Times New Roman"/>
          <w:sz w:val="28"/>
          <w:szCs w:val="28"/>
        </w:rPr>
        <w:t>The log-likelihood function is</w:t>
      </w:r>
    </w:p>
    <w:p w14:paraId="6B33B594" w14:textId="77777777" w:rsidR="009E7F60" w:rsidRPr="00504952" w:rsidRDefault="009E7F60" w:rsidP="009E7F60">
      <w:pPr>
        <w:spacing w:after="234"/>
        <w:ind w:left="1440"/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8061DF" wp14:editId="063758B8">
            <wp:extent cx="3998976" cy="801624"/>
            <wp:effectExtent l="0" t="0" r="0" b="0"/>
            <wp:docPr id="17498" name="Picture 17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" name="Picture 174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897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DAE3" w14:textId="77777777" w:rsidR="009E7F60" w:rsidRPr="00504952" w:rsidRDefault="009E7F60" w:rsidP="009E7F60">
      <w:pPr>
        <w:ind w:left="-5" w:right="5"/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hAnsi="Times New Roman" w:cs="Times New Roman"/>
          <w:sz w:val="28"/>
          <w:szCs w:val="28"/>
        </w:rPr>
        <w:t xml:space="preserve">Let the derivative with respect to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 xml:space="preserve">θ </w:t>
      </w:r>
      <w:r w:rsidRPr="00504952">
        <w:rPr>
          <w:rFonts w:ascii="Times New Roman" w:hAnsi="Times New Roman" w:cs="Times New Roman"/>
          <w:sz w:val="28"/>
          <w:szCs w:val="28"/>
        </w:rPr>
        <w:t>be zero:</w:t>
      </w:r>
    </w:p>
    <w:p w14:paraId="0FDF1481" w14:textId="77777777" w:rsidR="009E7F60" w:rsidRPr="00504952" w:rsidRDefault="009E7F60" w:rsidP="009E7F60">
      <w:pPr>
        <w:spacing w:after="0"/>
        <w:ind w:left="2800"/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340DF" wp14:editId="58EC5D10">
            <wp:extent cx="2359152" cy="374903"/>
            <wp:effectExtent l="0" t="0" r="0" b="0"/>
            <wp:docPr id="17499" name="Picture 17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" name="Picture 174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4AC3" w14:textId="77777777" w:rsidR="009E7F60" w:rsidRPr="00504952" w:rsidRDefault="009E7F60" w:rsidP="009E7F60">
      <w:pPr>
        <w:ind w:left="-5" w:right="5"/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hAnsi="Times New Roman" w:cs="Times New Roman"/>
          <w:sz w:val="28"/>
          <w:szCs w:val="28"/>
        </w:rPr>
        <w:t xml:space="preserve">Solving the equation yields the MLE of </w:t>
      </w:r>
      <w:r w:rsidRPr="00504952">
        <w:rPr>
          <w:rFonts w:ascii="Times New Roman" w:eastAsia="Cambria" w:hAnsi="Times New Roman" w:cs="Times New Roman"/>
          <w:i/>
          <w:sz w:val="28"/>
          <w:szCs w:val="28"/>
        </w:rPr>
        <w:t>θ</w:t>
      </w:r>
      <w:r w:rsidRPr="00504952">
        <w:rPr>
          <w:rFonts w:ascii="Times New Roman" w:hAnsi="Times New Roman" w:cs="Times New Roman"/>
          <w:sz w:val="28"/>
          <w:szCs w:val="28"/>
        </w:rPr>
        <w:t>:</w:t>
      </w:r>
    </w:p>
    <w:p w14:paraId="4A9B19FE" w14:textId="77777777" w:rsidR="009E7F60" w:rsidRPr="00504952" w:rsidRDefault="009E7F60" w:rsidP="009E7F60">
      <w:pPr>
        <w:spacing w:after="324"/>
        <w:ind w:left="3480"/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BB1589" wp14:editId="6A362A18">
            <wp:extent cx="1463040" cy="353568"/>
            <wp:effectExtent l="0" t="0" r="0" b="0"/>
            <wp:docPr id="17500" name="Picture 17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" name="Picture 1750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09E0" w14:textId="77777777" w:rsidR="009E7F60" w:rsidRPr="00504952" w:rsidRDefault="009E7F60">
      <w:pPr>
        <w:rPr>
          <w:rFonts w:ascii="Times New Roman" w:hAnsi="Times New Roman" w:cs="Times New Roman"/>
          <w:sz w:val="28"/>
          <w:szCs w:val="28"/>
        </w:rPr>
      </w:pPr>
    </w:p>
    <w:p w14:paraId="6D00BB87" w14:textId="3C64CBD7" w:rsidR="00E311DE" w:rsidRPr="00504952" w:rsidRDefault="009E7F60">
      <w:pPr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hAnsi="Times New Roman" w:cs="Times New Roman"/>
          <w:sz w:val="28"/>
          <w:szCs w:val="28"/>
        </w:rPr>
        <w:t>QUESTION 3</w:t>
      </w:r>
    </w:p>
    <w:p w14:paraId="01ECB85F" w14:textId="7C25E6A0" w:rsidR="009E7F60" w:rsidRPr="00504952" w:rsidRDefault="009E7F60">
      <w:pPr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hAnsi="Times New Roman" w:cs="Times New Roman"/>
          <w:sz w:val="28"/>
          <w:szCs w:val="28"/>
        </w:rPr>
        <w:t>QUESTION 4</w:t>
      </w:r>
    </w:p>
    <w:p w14:paraId="550D834E" w14:textId="23BA53D9" w:rsidR="009E7F60" w:rsidRPr="00504952" w:rsidRDefault="009E7F60">
      <w:pPr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hAnsi="Times New Roman" w:cs="Times New Roman"/>
          <w:sz w:val="28"/>
          <w:szCs w:val="28"/>
        </w:rPr>
        <w:t>QUESTION  5</w:t>
      </w:r>
    </w:p>
    <w:p w14:paraId="3E2F793C" w14:textId="60D7AB5D" w:rsidR="009E7F60" w:rsidRPr="00504952" w:rsidRDefault="009E7F60">
      <w:pPr>
        <w:rPr>
          <w:rFonts w:ascii="Times New Roman" w:hAnsi="Times New Roman" w:cs="Times New Roman"/>
          <w:sz w:val="28"/>
          <w:szCs w:val="28"/>
        </w:rPr>
      </w:pPr>
      <w:r w:rsidRPr="00504952">
        <w:rPr>
          <w:rFonts w:ascii="Times New Roman" w:hAnsi="Times New Roman" w:cs="Times New Roman"/>
          <w:sz w:val="28"/>
          <w:szCs w:val="28"/>
        </w:rPr>
        <w:t>QUESTION 6</w:t>
      </w:r>
    </w:p>
    <w:sectPr w:rsidR="009E7F60" w:rsidRPr="0050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1A5B4" w14:textId="77777777" w:rsidR="00DE139A" w:rsidRDefault="00DE139A" w:rsidP="00E311DE">
      <w:pPr>
        <w:spacing w:after="0" w:line="240" w:lineRule="auto"/>
      </w:pPr>
      <w:r>
        <w:separator/>
      </w:r>
    </w:p>
  </w:endnote>
  <w:endnote w:type="continuationSeparator" w:id="0">
    <w:p w14:paraId="736EB17B" w14:textId="77777777" w:rsidR="00DE139A" w:rsidRDefault="00DE139A" w:rsidP="00E31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8CC23" w14:textId="77777777" w:rsidR="00DE139A" w:rsidRDefault="00DE139A" w:rsidP="00E311DE">
      <w:pPr>
        <w:spacing w:after="0" w:line="240" w:lineRule="auto"/>
      </w:pPr>
      <w:r>
        <w:separator/>
      </w:r>
    </w:p>
  </w:footnote>
  <w:footnote w:type="continuationSeparator" w:id="0">
    <w:p w14:paraId="21B5CD78" w14:textId="77777777" w:rsidR="00DE139A" w:rsidRDefault="00DE139A" w:rsidP="00E31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C7"/>
    <w:rsid w:val="000F1A33"/>
    <w:rsid w:val="00504952"/>
    <w:rsid w:val="009920C3"/>
    <w:rsid w:val="009C1E4A"/>
    <w:rsid w:val="009E7F60"/>
    <w:rsid w:val="00BB540B"/>
    <w:rsid w:val="00CC0DE8"/>
    <w:rsid w:val="00D862F3"/>
    <w:rsid w:val="00DE139A"/>
    <w:rsid w:val="00E311DE"/>
    <w:rsid w:val="00F905DB"/>
    <w:rsid w:val="00FC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0A5E"/>
  <w15:chartTrackingRefBased/>
  <w15:docId w15:val="{00A88CA6-B80A-454C-B1B9-9E739E77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1DE"/>
  </w:style>
  <w:style w:type="paragraph" w:styleId="Footer">
    <w:name w:val="footer"/>
    <w:basedOn w:val="Normal"/>
    <w:link w:val="FooterChar"/>
    <w:uiPriority w:val="99"/>
    <w:unhideWhenUsed/>
    <w:rsid w:val="00E31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1DE"/>
  </w:style>
  <w:style w:type="character" w:styleId="Hyperlink">
    <w:name w:val="Hyperlink"/>
    <w:basedOn w:val="DefaultParagraphFont"/>
    <w:uiPriority w:val="99"/>
    <w:unhideWhenUsed/>
    <w:rsid w:val="00E31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1D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B54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3</cp:revision>
  <dcterms:created xsi:type="dcterms:W3CDTF">2021-04-08T08:14:00Z</dcterms:created>
  <dcterms:modified xsi:type="dcterms:W3CDTF">2021-04-08T10:48:00Z</dcterms:modified>
</cp:coreProperties>
</file>