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7CD" w14:textId="77777777" w:rsidR="003D7ACA" w:rsidRDefault="00740C1F">
      <w:pPr>
        <w:spacing w:after="0"/>
        <w:ind w:left="262"/>
      </w:pPr>
      <w:r>
        <w:rPr>
          <w:rFonts w:ascii="Times New Roman" w:eastAsia="Times New Roman" w:hAnsi="Times New Roman" w:cs="Times New Roman"/>
          <w:sz w:val="24"/>
        </w:rPr>
        <w:t xml:space="preserve">Report of ANN Configurations and corresponding Accuracy, Precision, Recall, F1-score on </w:t>
      </w:r>
    </w:p>
    <w:p w14:paraId="148793CC" w14:textId="2856D323" w:rsidR="003D7ACA" w:rsidRDefault="00740C1F">
      <w:pPr>
        <w:spacing w:after="0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24"/>
        </w:rPr>
        <w:t>Train and Test data</w:t>
      </w:r>
    </w:p>
    <w:p w14:paraId="303DC829" w14:textId="77777777" w:rsidR="003D7ACA" w:rsidRDefault="00740C1F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8271184" wp14:editId="1DD7DB9B">
                <wp:extent cx="5943600" cy="5925311"/>
                <wp:effectExtent l="0" t="0" r="0" b="0"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25311"/>
                          <a:chOff x="0" y="0"/>
                          <a:chExt cx="5943600" cy="592531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1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1235"/>
                            <a:ext cx="5943600" cy="2894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" style="width:468pt;height:466.56pt;mso-position-horizontal-relative:char;mso-position-vertical-relative:line" coordsize="59436,59253">
                <v:shape id="Picture 9" style="position:absolute;width:59436;height:30175;left:0;top:0;" filled="f">
                  <v:imagedata r:id="rId6"/>
                </v:shape>
                <v:shape id="Picture 11" style="position:absolute;width:59436;height:28940;left:0;top:30312;" filled="f">
                  <v:imagedata r:id="rId7"/>
                </v:shape>
              </v:group>
            </w:pict>
          </mc:Fallback>
        </mc:AlternateContent>
      </w:r>
    </w:p>
    <w:p w14:paraId="4D349892" w14:textId="77777777" w:rsidR="003D7ACA" w:rsidRDefault="00740C1F">
      <w:pPr>
        <w:spacing w:after="0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Report of ANN Configurations and corresponding Accuracy, Precision, Recall, F1-score on </w:t>
      </w:r>
    </w:p>
    <w:p w14:paraId="75CE0469" w14:textId="77777777" w:rsidR="003D7ACA" w:rsidRDefault="00740C1F">
      <w:pPr>
        <w:spacing w:after="65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Train and Test data </w:t>
      </w:r>
    </w:p>
    <w:p w14:paraId="7B8C1525" w14:textId="77777777" w:rsidR="003D7ACA" w:rsidRDefault="00740C1F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109D4D" wp14:editId="016F8491">
                <wp:extent cx="5943600" cy="4370832"/>
                <wp:effectExtent l="0" t="0" r="0" b="0"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370832"/>
                          <a:chOff x="0" y="0"/>
                          <a:chExt cx="5943600" cy="4370832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0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9128"/>
                            <a:ext cx="5943600" cy="1441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" style="width:468pt;height:344.16pt;mso-position-horizontal-relative:char;mso-position-vertical-relative:line" coordsize="59436,43708">
                <v:shape id="Picture 21" style="position:absolute;width:59436;height:29108;left:0;top:0;" filled="f">
                  <v:imagedata r:id="rId10"/>
                </v:shape>
                <v:shape id="Picture 23" style="position:absolute;width:59436;height:14417;left:0;top:29291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481426F3" w14:textId="77777777" w:rsidR="003D7ACA" w:rsidRDefault="00740C1F">
      <w:pPr>
        <w:spacing w:after="0" w:line="271" w:lineRule="auto"/>
        <w:ind w:right="57"/>
        <w:jc w:val="both"/>
      </w:pPr>
      <w:r>
        <w:rPr>
          <w:rFonts w:ascii="Times New Roman" w:eastAsia="Times New Roman" w:hAnsi="Times New Roman" w:cs="Times New Roman"/>
          <w:color w:val="2F5496"/>
          <w:sz w:val="28"/>
        </w:rPr>
        <w:t>From the above report table, we can conclude that model ANN-1 shows better performance with accuracy 86% and hence I am using the same to predi</w:t>
      </w:r>
      <w:r>
        <w:rPr>
          <w:rFonts w:ascii="Times New Roman" w:eastAsia="Times New Roman" w:hAnsi="Times New Roman" w:cs="Times New Roman"/>
          <w:color w:val="2F5496"/>
          <w:sz w:val="28"/>
        </w:rPr>
        <w:t xml:space="preserve">ct judge.csv dataset. </w:t>
      </w:r>
    </w:p>
    <w:sectPr w:rsidR="003D7ACA">
      <w:pgSz w:w="12240" w:h="15840"/>
      <w:pgMar w:top="768" w:right="1390" w:bottom="50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ACA"/>
    <w:rsid w:val="003D7ACA"/>
    <w:rsid w:val="007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B88"/>
  <w15:docId w15:val="{83167084-E71F-496B-BF81-E0DABD97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From the above report table</dc:title>
  <dc:subject/>
  <dc:creator>prati</dc:creator>
  <cp:keywords/>
  <cp:lastModifiedBy>joseph kibira</cp:lastModifiedBy>
  <cp:revision>2</cp:revision>
  <dcterms:created xsi:type="dcterms:W3CDTF">2022-02-14T19:51:00Z</dcterms:created>
  <dcterms:modified xsi:type="dcterms:W3CDTF">2022-02-14T19:51:00Z</dcterms:modified>
</cp:coreProperties>
</file>