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458"/>
        <w:gridCol w:w="3420"/>
        <w:gridCol w:w="3510"/>
        <w:gridCol w:w="3330"/>
        <w:gridCol w:w="2898"/>
      </w:tblGrid>
      <w:tr w:rsidR="00BE067F" w:rsidRPr="003311A5" w:rsidTr="00BE067F">
        <w:tc>
          <w:tcPr>
            <w:tcW w:w="1458" w:type="dxa"/>
            <w:vMerge w:val="restart"/>
          </w:tcPr>
          <w:p w:rsidR="00BE067F" w:rsidRDefault="00BE067F" w:rsidP="00BE067F">
            <w:pPr>
              <w:pStyle w:val="NoSpacing"/>
              <w:jc w:val="center"/>
              <w:rPr>
                <w:sz w:val="18"/>
                <w:szCs w:val="18"/>
              </w:rPr>
            </w:pPr>
          </w:p>
          <w:p w:rsidR="00BE067F" w:rsidRPr="003311A5" w:rsidRDefault="00BE067F" w:rsidP="00BE067F">
            <w:pPr>
              <w:pStyle w:val="NoSpacing"/>
              <w:jc w:val="center"/>
              <w:rPr>
                <w:b/>
              </w:rPr>
            </w:pPr>
            <w:r>
              <w:rPr>
                <w:sz w:val="18"/>
                <w:szCs w:val="18"/>
              </w:rPr>
              <w:t>DEVELOPMENT OF CHILDREN WITH MR</w:t>
            </w:r>
            <w:r w:rsidRPr="00A102F5">
              <w:rPr>
                <w:sz w:val="18"/>
                <w:szCs w:val="18"/>
              </w:rPr>
              <w:t xml:space="preserve"> AGES 6-12 Y/O</w:t>
            </w:r>
          </w:p>
        </w:tc>
        <w:tc>
          <w:tcPr>
            <w:tcW w:w="3420" w:type="dxa"/>
            <w:vAlign w:val="center"/>
          </w:tcPr>
          <w:p w:rsidR="00BE067F" w:rsidRPr="003311A5" w:rsidRDefault="00BE067F" w:rsidP="002E2061">
            <w:pPr>
              <w:pStyle w:val="NoSpacing"/>
              <w:jc w:val="center"/>
              <w:rPr>
                <w:b/>
              </w:rPr>
            </w:pPr>
            <w:r w:rsidRPr="003311A5">
              <w:rPr>
                <w:b/>
              </w:rPr>
              <w:t>PHYSICAL DEVELOPMENT</w:t>
            </w:r>
          </w:p>
        </w:tc>
        <w:tc>
          <w:tcPr>
            <w:tcW w:w="3510" w:type="dxa"/>
            <w:vAlign w:val="center"/>
          </w:tcPr>
          <w:p w:rsidR="00BE067F" w:rsidRPr="003311A5" w:rsidRDefault="00BE067F" w:rsidP="002E2061">
            <w:pPr>
              <w:pStyle w:val="NoSpacing"/>
              <w:jc w:val="center"/>
              <w:rPr>
                <w:b/>
              </w:rPr>
            </w:pPr>
            <w:r w:rsidRPr="003311A5">
              <w:rPr>
                <w:b/>
              </w:rPr>
              <w:t>COGNITIVE DEVELOPMENT</w:t>
            </w:r>
          </w:p>
        </w:tc>
        <w:tc>
          <w:tcPr>
            <w:tcW w:w="3330" w:type="dxa"/>
            <w:vAlign w:val="center"/>
          </w:tcPr>
          <w:p w:rsidR="00BE067F" w:rsidRPr="003311A5" w:rsidRDefault="00BE067F" w:rsidP="002E2061">
            <w:pPr>
              <w:pStyle w:val="NoSpacing"/>
              <w:jc w:val="center"/>
              <w:rPr>
                <w:b/>
              </w:rPr>
            </w:pPr>
            <w:r w:rsidRPr="003311A5">
              <w:rPr>
                <w:b/>
              </w:rPr>
              <w:t>SOCIAL &amp; EMOTIONAL DEVELOPMENT</w:t>
            </w:r>
          </w:p>
        </w:tc>
        <w:tc>
          <w:tcPr>
            <w:tcW w:w="2898" w:type="dxa"/>
            <w:vAlign w:val="center"/>
          </w:tcPr>
          <w:p w:rsidR="00BE067F" w:rsidRPr="003311A5" w:rsidRDefault="00BE067F" w:rsidP="002E2061">
            <w:pPr>
              <w:pStyle w:val="NoSpacing"/>
              <w:jc w:val="center"/>
              <w:rPr>
                <w:b/>
              </w:rPr>
            </w:pPr>
            <w:r w:rsidRPr="003311A5">
              <w:rPr>
                <w:b/>
                <w:sz w:val="20"/>
              </w:rPr>
              <w:t>COMMUNICATION &amp; LANGUAGE DEVELOPMENT</w:t>
            </w:r>
          </w:p>
        </w:tc>
      </w:tr>
      <w:tr w:rsidR="00BE067F" w:rsidTr="00034819">
        <w:tc>
          <w:tcPr>
            <w:tcW w:w="1458" w:type="dxa"/>
            <w:vMerge/>
          </w:tcPr>
          <w:p w:rsidR="00BE067F" w:rsidRPr="00A102F5" w:rsidRDefault="00BE067F" w:rsidP="00BE067F">
            <w:pPr>
              <w:pStyle w:val="NoSpacing"/>
              <w:jc w:val="center"/>
              <w:rPr>
                <w:sz w:val="18"/>
                <w:szCs w:val="18"/>
              </w:rPr>
            </w:pPr>
          </w:p>
        </w:tc>
        <w:tc>
          <w:tcPr>
            <w:tcW w:w="3420" w:type="dxa"/>
          </w:tcPr>
          <w:p w:rsidR="00BE067F" w:rsidRPr="008B3360" w:rsidRDefault="00BE067F" w:rsidP="008B3360">
            <w:pPr>
              <w:pStyle w:val="NoSpacing"/>
              <w:rPr>
                <w:sz w:val="18"/>
                <w:szCs w:val="20"/>
              </w:rPr>
            </w:pPr>
          </w:p>
          <w:p w:rsidR="00BE067F" w:rsidRDefault="00BE067F" w:rsidP="00445DBB">
            <w:pPr>
              <w:pStyle w:val="NoSpacing"/>
              <w:rPr>
                <w:sz w:val="18"/>
                <w:szCs w:val="18"/>
              </w:rPr>
            </w:pPr>
            <w:r w:rsidRPr="00E2236F">
              <w:rPr>
                <w:sz w:val="18"/>
                <w:szCs w:val="18"/>
              </w:rPr>
              <w:t>•</w:t>
            </w:r>
            <w:r>
              <w:rPr>
                <w:sz w:val="18"/>
                <w:szCs w:val="18"/>
              </w:rPr>
              <w:t xml:space="preserve"> S</w:t>
            </w:r>
            <w:r w:rsidRPr="00445DBB">
              <w:rPr>
                <w:sz w:val="18"/>
                <w:szCs w:val="18"/>
              </w:rPr>
              <w:t xml:space="preserve">lower physical Development </w:t>
            </w:r>
          </w:p>
          <w:p w:rsidR="00BE067F" w:rsidRDefault="00BE067F" w:rsidP="00445DBB">
            <w:pPr>
              <w:pStyle w:val="NoSpacing"/>
              <w:rPr>
                <w:sz w:val="18"/>
                <w:szCs w:val="18"/>
              </w:rPr>
            </w:pPr>
            <w:r w:rsidRPr="00445DBB">
              <w:rPr>
                <w:sz w:val="18"/>
                <w:szCs w:val="18"/>
              </w:rPr>
              <w:t>(e.g., toilet training, walking) and are likely to have some forms of associated physical problems.</w:t>
            </w:r>
          </w:p>
          <w:p w:rsidR="00BE067F" w:rsidRDefault="00BE067F" w:rsidP="002E2061">
            <w:pPr>
              <w:pStyle w:val="NoSpacing"/>
              <w:rPr>
                <w:sz w:val="18"/>
                <w:szCs w:val="18"/>
              </w:rPr>
            </w:pPr>
          </w:p>
          <w:p w:rsidR="00BE067F" w:rsidRDefault="00BE067F" w:rsidP="002E2061">
            <w:pPr>
              <w:pStyle w:val="NoSpacing"/>
              <w:rPr>
                <w:sz w:val="18"/>
                <w:szCs w:val="18"/>
              </w:rPr>
            </w:pPr>
            <w:r w:rsidRPr="00E2236F">
              <w:rPr>
                <w:sz w:val="18"/>
                <w:szCs w:val="18"/>
              </w:rPr>
              <w:t>•</w:t>
            </w:r>
            <w:r>
              <w:rPr>
                <w:sz w:val="18"/>
                <w:szCs w:val="18"/>
              </w:rPr>
              <w:t xml:space="preserve"> </w:t>
            </w:r>
            <w:r w:rsidRPr="00FE0CF9">
              <w:rPr>
                <w:sz w:val="18"/>
                <w:szCs w:val="18"/>
              </w:rPr>
              <w:t>General clumsiness</w:t>
            </w:r>
          </w:p>
          <w:p w:rsidR="00BE067F" w:rsidRDefault="00BE067F" w:rsidP="002E2061">
            <w:pPr>
              <w:pStyle w:val="NoSpacing"/>
              <w:rPr>
                <w:sz w:val="18"/>
                <w:szCs w:val="18"/>
              </w:rPr>
            </w:pPr>
          </w:p>
          <w:p w:rsidR="00BE067F" w:rsidRDefault="00BE067F" w:rsidP="002E2061">
            <w:pPr>
              <w:pStyle w:val="NoSpacing"/>
              <w:rPr>
                <w:sz w:val="18"/>
                <w:szCs w:val="18"/>
              </w:rPr>
            </w:pPr>
            <w:r w:rsidRPr="00E2236F">
              <w:rPr>
                <w:sz w:val="18"/>
                <w:szCs w:val="18"/>
              </w:rPr>
              <w:t>•</w:t>
            </w:r>
            <w:r>
              <w:rPr>
                <w:sz w:val="18"/>
                <w:szCs w:val="18"/>
              </w:rPr>
              <w:t xml:space="preserve"> </w:t>
            </w:r>
            <w:r w:rsidRPr="00A406F8">
              <w:rPr>
                <w:sz w:val="18"/>
                <w:szCs w:val="18"/>
              </w:rPr>
              <w:t>Lack of coordination and of gross and fine motor skills</w:t>
            </w:r>
          </w:p>
          <w:p w:rsidR="00BE067F" w:rsidRDefault="00BE067F" w:rsidP="002E2061">
            <w:pPr>
              <w:pStyle w:val="NoSpacing"/>
              <w:rPr>
                <w:sz w:val="18"/>
                <w:szCs w:val="18"/>
              </w:rPr>
            </w:pPr>
          </w:p>
          <w:p w:rsidR="00BE067F" w:rsidRDefault="00BE067F" w:rsidP="002E2061">
            <w:pPr>
              <w:pStyle w:val="NoSpacing"/>
              <w:rPr>
                <w:sz w:val="18"/>
                <w:szCs w:val="18"/>
              </w:rPr>
            </w:pPr>
            <w:r w:rsidRPr="00E2236F">
              <w:rPr>
                <w:sz w:val="18"/>
                <w:szCs w:val="18"/>
              </w:rPr>
              <w:t>•</w:t>
            </w:r>
            <w:r>
              <w:rPr>
                <w:sz w:val="18"/>
                <w:szCs w:val="18"/>
              </w:rPr>
              <w:t xml:space="preserve"> Can perform simple self-care</w:t>
            </w:r>
          </w:p>
          <w:p w:rsidR="00BE067F" w:rsidRDefault="00BE067F" w:rsidP="002E2061">
            <w:pPr>
              <w:pStyle w:val="NoSpacing"/>
              <w:rPr>
                <w:sz w:val="18"/>
                <w:szCs w:val="18"/>
              </w:rPr>
            </w:pPr>
          </w:p>
          <w:p w:rsidR="00BE067F" w:rsidRDefault="00BE067F" w:rsidP="002E2061">
            <w:pPr>
              <w:pStyle w:val="NoSpacing"/>
              <w:rPr>
                <w:sz w:val="18"/>
                <w:szCs w:val="18"/>
              </w:rPr>
            </w:pPr>
            <w:r w:rsidRPr="00E2236F">
              <w:rPr>
                <w:sz w:val="18"/>
                <w:szCs w:val="18"/>
              </w:rPr>
              <w:t>•</w:t>
            </w:r>
            <w:r>
              <w:rPr>
                <w:sz w:val="18"/>
                <w:szCs w:val="18"/>
              </w:rPr>
              <w:t xml:space="preserve"> According to some studies, children with MR are 2-4 years behind in most motor skills.</w:t>
            </w:r>
          </w:p>
          <w:p w:rsidR="00BE067F" w:rsidRDefault="00BE067F" w:rsidP="002E2061">
            <w:pPr>
              <w:pStyle w:val="NoSpacing"/>
              <w:rPr>
                <w:sz w:val="18"/>
                <w:szCs w:val="18"/>
              </w:rPr>
            </w:pPr>
          </w:p>
          <w:p w:rsidR="00BE067F" w:rsidRDefault="007474D2" w:rsidP="00B32209">
            <w:pPr>
              <w:pStyle w:val="NoSpacing"/>
              <w:rPr>
                <w:sz w:val="18"/>
                <w:szCs w:val="18"/>
              </w:rPr>
            </w:pPr>
            <w:r w:rsidRPr="00E2236F">
              <w:rPr>
                <w:sz w:val="18"/>
                <w:szCs w:val="18"/>
              </w:rPr>
              <w:t>•</w:t>
            </w:r>
            <w:r>
              <w:rPr>
                <w:sz w:val="18"/>
                <w:szCs w:val="18"/>
              </w:rPr>
              <w:t xml:space="preserve"> Due to the delays in gross and fine motor skills children with MR are having difficulty performing daily living task such as dressing, bathing, toileting, climbing and stepping up and down the stairs, jumping, running, skipping, marching, dancing, and hopping. </w:t>
            </w:r>
          </w:p>
          <w:p w:rsidR="007474D2" w:rsidRPr="008C706C" w:rsidRDefault="007474D2" w:rsidP="00B32209">
            <w:pPr>
              <w:pStyle w:val="NoSpacing"/>
              <w:rPr>
                <w:b/>
                <w:sz w:val="20"/>
                <w:szCs w:val="20"/>
              </w:rPr>
            </w:pPr>
          </w:p>
          <w:p w:rsidR="00BE067F" w:rsidRPr="008C706C" w:rsidRDefault="00BE067F" w:rsidP="002E2061">
            <w:pPr>
              <w:pStyle w:val="NoSpacing"/>
              <w:rPr>
                <w:b/>
                <w:sz w:val="20"/>
                <w:szCs w:val="20"/>
              </w:rPr>
            </w:pPr>
          </w:p>
        </w:tc>
        <w:tc>
          <w:tcPr>
            <w:tcW w:w="3510" w:type="dxa"/>
          </w:tcPr>
          <w:p w:rsidR="00BE067F" w:rsidRDefault="00BE067F" w:rsidP="002E2061">
            <w:pPr>
              <w:pStyle w:val="NoSpacing"/>
              <w:rPr>
                <w:sz w:val="18"/>
                <w:szCs w:val="18"/>
              </w:rPr>
            </w:pPr>
          </w:p>
          <w:p w:rsidR="00BE067F" w:rsidRDefault="00BE067F" w:rsidP="002E2061">
            <w:pPr>
              <w:pStyle w:val="NoSpacing"/>
              <w:rPr>
                <w:sz w:val="20"/>
                <w:szCs w:val="20"/>
              </w:rPr>
            </w:pPr>
            <w:r w:rsidRPr="00E2236F">
              <w:rPr>
                <w:sz w:val="18"/>
                <w:szCs w:val="18"/>
              </w:rPr>
              <w:t>•</w:t>
            </w:r>
            <w:r>
              <w:rPr>
                <w:sz w:val="18"/>
                <w:szCs w:val="18"/>
              </w:rPr>
              <w:t xml:space="preserve"> </w:t>
            </w:r>
            <w:r>
              <w:rPr>
                <w:sz w:val="20"/>
                <w:szCs w:val="20"/>
              </w:rPr>
              <w:t>L</w:t>
            </w:r>
            <w:r w:rsidRPr="008C706C">
              <w:rPr>
                <w:sz w:val="20"/>
                <w:szCs w:val="20"/>
              </w:rPr>
              <w:t>ag significantly behind grade-level peers in developing academic skills.</w:t>
            </w:r>
          </w:p>
          <w:p w:rsidR="00BE067F" w:rsidRDefault="00BE067F" w:rsidP="002E2061">
            <w:pPr>
              <w:pStyle w:val="NoSpacing"/>
              <w:rPr>
                <w:sz w:val="20"/>
                <w:szCs w:val="20"/>
              </w:rPr>
            </w:pPr>
          </w:p>
          <w:p w:rsidR="00BE067F" w:rsidRDefault="00BE067F" w:rsidP="002E2061">
            <w:pPr>
              <w:pStyle w:val="NoSpacing"/>
              <w:rPr>
                <w:sz w:val="20"/>
                <w:szCs w:val="20"/>
              </w:rPr>
            </w:pPr>
            <w:r w:rsidRPr="00E2236F">
              <w:rPr>
                <w:sz w:val="18"/>
                <w:szCs w:val="18"/>
              </w:rPr>
              <w:t>•</w:t>
            </w:r>
            <w:r>
              <w:rPr>
                <w:sz w:val="18"/>
                <w:szCs w:val="18"/>
              </w:rPr>
              <w:t xml:space="preserve"> D</w:t>
            </w:r>
            <w:r w:rsidRPr="008C706C">
              <w:rPr>
                <w:sz w:val="20"/>
                <w:szCs w:val="20"/>
              </w:rPr>
              <w:t>elayed in learning to read and learning basic math skills</w:t>
            </w:r>
          </w:p>
          <w:p w:rsidR="00BE067F" w:rsidRDefault="00BE067F" w:rsidP="002E2061">
            <w:pPr>
              <w:pStyle w:val="NoSpacing"/>
              <w:rPr>
                <w:sz w:val="20"/>
                <w:szCs w:val="20"/>
              </w:rPr>
            </w:pPr>
          </w:p>
          <w:p w:rsidR="00BE067F" w:rsidRDefault="00BE067F" w:rsidP="008C706C">
            <w:pPr>
              <w:pStyle w:val="NoSpacing"/>
              <w:rPr>
                <w:sz w:val="20"/>
                <w:szCs w:val="20"/>
              </w:rPr>
            </w:pPr>
            <w:r w:rsidRPr="00E2236F">
              <w:rPr>
                <w:sz w:val="18"/>
                <w:szCs w:val="18"/>
              </w:rPr>
              <w:t>•</w:t>
            </w:r>
            <w:r>
              <w:rPr>
                <w:sz w:val="18"/>
                <w:szCs w:val="18"/>
              </w:rPr>
              <w:t xml:space="preserve"> However, can d</w:t>
            </w:r>
            <w:r w:rsidRPr="008C706C">
              <w:rPr>
                <w:sz w:val="20"/>
                <w:szCs w:val="20"/>
              </w:rPr>
              <w:t>evelop basic literacy skills and functional mathematics skills</w:t>
            </w:r>
            <w:r>
              <w:rPr>
                <w:sz w:val="20"/>
                <w:szCs w:val="20"/>
              </w:rPr>
              <w:t>.</w:t>
            </w:r>
          </w:p>
          <w:p w:rsidR="00BE067F" w:rsidRDefault="00BE067F" w:rsidP="008C706C">
            <w:pPr>
              <w:pStyle w:val="NoSpacing"/>
              <w:rPr>
                <w:sz w:val="20"/>
                <w:szCs w:val="20"/>
              </w:rPr>
            </w:pPr>
          </w:p>
          <w:p w:rsidR="00BE067F" w:rsidRDefault="00BE067F" w:rsidP="008C706C">
            <w:pPr>
              <w:pStyle w:val="NoSpacing"/>
              <w:rPr>
                <w:sz w:val="18"/>
                <w:szCs w:val="18"/>
              </w:rPr>
            </w:pPr>
            <w:r w:rsidRPr="00E2236F">
              <w:rPr>
                <w:sz w:val="18"/>
                <w:szCs w:val="18"/>
              </w:rPr>
              <w:t>•</w:t>
            </w:r>
            <w:r>
              <w:rPr>
                <w:sz w:val="18"/>
                <w:szCs w:val="18"/>
              </w:rPr>
              <w:t xml:space="preserve"> Problem with attention span</w:t>
            </w:r>
          </w:p>
          <w:p w:rsidR="00BE067F" w:rsidRPr="00217310" w:rsidRDefault="00BE067F" w:rsidP="008C706C">
            <w:pPr>
              <w:pStyle w:val="NoSpacing"/>
              <w:rPr>
                <w:i/>
                <w:sz w:val="16"/>
                <w:szCs w:val="18"/>
              </w:rPr>
            </w:pPr>
            <w:r w:rsidRPr="00217310">
              <w:rPr>
                <w:i/>
                <w:sz w:val="16"/>
                <w:szCs w:val="18"/>
              </w:rPr>
              <w:t>(orienting a task, selective attention, and sustaining attention to a task)</w:t>
            </w:r>
          </w:p>
          <w:p w:rsidR="00BE067F" w:rsidRDefault="00BE067F" w:rsidP="008C706C">
            <w:pPr>
              <w:pStyle w:val="NoSpacing"/>
              <w:rPr>
                <w:sz w:val="18"/>
                <w:szCs w:val="18"/>
              </w:rPr>
            </w:pPr>
          </w:p>
          <w:p w:rsidR="00BE067F" w:rsidRDefault="00BE067F" w:rsidP="008C706C">
            <w:pPr>
              <w:pStyle w:val="NoSpacing"/>
              <w:rPr>
                <w:sz w:val="18"/>
                <w:szCs w:val="18"/>
              </w:rPr>
            </w:pPr>
            <w:r w:rsidRPr="00E2236F">
              <w:rPr>
                <w:sz w:val="18"/>
                <w:szCs w:val="18"/>
              </w:rPr>
              <w:t>•</w:t>
            </w:r>
            <w:r>
              <w:rPr>
                <w:sz w:val="18"/>
                <w:szCs w:val="18"/>
              </w:rPr>
              <w:t xml:space="preserve"> Has difficulty remembering information</w:t>
            </w:r>
          </w:p>
          <w:p w:rsidR="00BE067F" w:rsidRDefault="00BE067F" w:rsidP="008C706C">
            <w:pPr>
              <w:pStyle w:val="NoSpacing"/>
              <w:rPr>
                <w:sz w:val="18"/>
                <w:szCs w:val="18"/>
              </w:rPr>
            </w:pPr>
          </w:p>
          <w:p w:rsidR="00BE067F" w:rsidRDefault="00BE067F" w:rsidP="00A060D7">
            <w:pPr>
              <w:pStyle w:val="NoSpacing"/>
              <w:rPr>
                <w:sz w:val="18"/>
                <w:szCs w:val="18"/>
              </w:rPr>
            </w:pPr>
            <w:r w:rsidRPr="00E2236F">
              <w:rPr>
                <w:sz w:val="18"/>
                <w:szCs w:val="18"/>
              </w:rPr>
              <w:t>•</w:t>
            </w:r>
            <w:r>
              <w:rPr>
                <w:sz w:val="18"/>
                <w:szCs w:val="18"/>
              </w:rPr>
              <w:t xml:space="preserve"> Difficulty</w:t>
            </w:r>
            <w:r w:rsidRPr="00A060D7">
              <w:rPr>
                <w:sz w:val="18"/>
                <w:szCs w:val="18"/>
              </w:rPr>
              <w:t xml:space="preserve"> with spatial relationships Many cannot copy a geometrical design or put a puzzle together.</w:t>
            </w:r>
          </w:p>
          <w:p w:rsidR="00BE067F" w:rsidRDefault="00BE067F" w:rsidP="00A060D7">
            <w:pPr>
              <w:pStyle w:val="NoSpacing"/>
              <w:rPr>
                <w:sz w:val="18"/>
                <w:szCs w:val="18"/>
              </w:rPr>
            </w:pPr>
          </w:p>
          <w:p w:rsidR="00BE067F" w:rsidRDefault="00BE067F" w:rsidP="00A060D7">
            <w:pPr>
              <w:pStyle w:val="NoSpacing"/>
              <w:rPr>
                <w:sz w:val="18"/>
                <w:szCs w:val="18"/>
              </w:rPr>
            </w:pPr>
            <w:r w:rsidRPr="00A060D7">
              <w:rPr>
                <w:sz w:val="18"/>
                <w:szCs w:val="18"/>
              </w:rPr>
              <w:t xml:space="preserve"> </w:t>
            </w:r>
            <w:r w:rsidRPr="00E2236F">
              <w:rPr>
                <w:sz w:val="18"/>
                <w:szCs w:val="18"/>
              </w:rPr>
              <w:t>•</w:t>
            </w:r>
            <w:r>
              <w:rPr>
                <w:sz w:val="18"/>
                <w:szCs w:val="18"/>
              </w:rPr>
              <w:t xml:space="preserve"> </w:t>
            </w:r>
            <w:r w:rsidRPr="00A060D7">
              <w:rPr>
                <w:sz w:val="18"/>
                <w:szCs w:val="18"/>
              </w:rPr>
              <w:t xml:space="preserve">There may be problems in interpreting common facial expressions, such as frowns, grimaces, looks of annoyance, and therefore, inappropriate responses. </w:t>
            </w:r>
          </w:p>
          <w:p w:rsidR="00BE067F" w:rsidRDefault="00BE067F" w:rsidP="00A060D7">
            <w:pPr>
              <w:pStyle w:val="NoSpacing"/>
              <w:rPr>
                <w:sz w:val="18"/>
                <w:szCs w:val="18"/>
              </w:rPr>
            </w:pPr>
          </w:p>
          <w:p w:rsidR="00BE067F" w:rsidRDefault="00BE067F" w:rsidP="00A060D7">
            <w:pPr>
              <w:pStyle w:val="NoSpacing"/>
              <w:rPr>
                <w:sz w:val="18"/>
                <w:szCs w:val="18"/>
              </w:rPr>
            </w:pPr>
            <w:r w:rsidRPr="00E2236F">
              <w:rPr>
                <w:sz w:val="18"/>
                <w:szCs w:val="18"/>
              </w:rPr>
              <w:t>•</w:t>
            </w:r>
            <w:r>
              <w:rPr>
                <w:sz w:val="18"/>
                <w:szCs w:val="18"/>
              </w:rPr>
              <w:t xml:space="preserve"> </w:t>
            </w:r>
            <w:r w:rsidRPr="00A060D7">
              <w:rPr>
                <w:sz w:val="18"/>
                <w:szCs w:val="18"/>
              </w:rPr>
              <w:t>Often do not get to places on time because, in addition to confusion about right and left directionality and poor concepts of time, they get lost.</w:t>
            </w:r>
          </w:p>
          <w:p w:rsidR="00BE067F" w:rsidRDefault="00BE067F" w:rsidP="00A060D7">
            <w:pPr>
              <w:pStyle w:val="NoSpacing"/>
              <w:rPr>
                <w:sz w:val="18"/>
                <w:szCs w:val="18"/>
              </w:rPr>
            </w:pPr>
          </w:p>
          <w:p w:rsidR="00BE067F" w:rsidRDefault="00BE067F" w:rsidP="00A060D7">
            <w:pPr>
              <w:pStyle w:val="NoSpacing"/>
              <w:rPr>
                <w:sz w:val="18"/>
                <w:szCs w:val="18"/>
              </w:rPr>
            </w:pPr>
            <w:r w:rsidRPr="00E2236F">
              <w:rPr>
                <w:sz w:val="18"/>
                <w:szCs w:val="18"/>
              </w:rPr>
              <w:t>•</w:t>
            </w:r>
            <w:r>
              <w:rPr>
                <w:sz w:val="18"/>
                <w:szCs w:val="18"/>
              </w:rPr>
              <w:t xml:space="preserve"> </w:t>
            </w:r>
            <w:r w:rsidRPr="00A060D7">
              <w:rPr>
                <w:sz w:val="18"/>
                <w:szCs w:val="18"/>
              </w:rPr>
              <w:t>Assembling a pencil sharpener, vacuum cleaner, or luggage rack can be a major challenge.</w:t>
            </w:r>
          </w:p>
          <w:p w:rsidR="00BE067F" w:rsidRDefault="00BE067F" w:rsidP="00A060D7">
            <w:pPr>
              <w:pStyle w:val="NoSpacing"/>
              <w:rPr>
                <w:sz w:val="18"/>
                <w:szCs w:val="18"/>
              </w:rPr>
            </w:pPr>
          </w:p>
          <w:p w:rsidR="00BE067F" w:rsidRDefault="00BE067F" w:rsidP="008C706C">
            <w:pPr>
              <w:pStyle w:val="NoSpacing"/>
              <w:rPr>
                <w:sz w:val="20"/>
                <w:szCs w:val="20"/>
              </w:rPr>
            </w:pPr>
            <w:r>
              <w:rPr>
                <w:sz w:val="20"/>
                <w:szCs w:val="20"/>
              </w:rPr>
              <w:t xml:space="preserve"> </w:t>
            </w:r>
            <w:r w:rsidRPr="00E2236F">
              <w:rPr>
                <w:sz w:val="18"/>
                <w:szCs w:val="18"/>
              </w:rPr>
              <w:t>•</w:t>
            </w:r>
            <w:r>
              <w:rPr>
                <w:sz w:val="18"/>
                <w:szCs w:val="18"/>
              </w:rPr>
              <w:t xml:space="preserve"> </w:t>
            </w:r>
            <w:r w:rsidRPr="00A060D7">
              <w:rPr>
                <w:sz w:val="20"/>
                <w:szCs w:val="20"/>
              </w:rPr>
              <w:t xml:space="preserve">Memory deficiencies interfere with learning rote material such as days of the week, months of the year, and times tables. </w:t>
            </w:r>
          </w:p>
          <w:p w:rsidR="00BE067F" w:rsidRDefault="00BE067F" w:rsidP="008C706C">
            <w:pPr>
              <w:pStyle w:val="NoSpacing"/>
              <w:rPr>
                <w:sz w:val="20"/>
                <w:szCs w:val="20"/>
              </w:rPr>
            </w:pPr>
          </w:p>
          <w:p w:rsidR="00BE067F" w:rsidRPr="00A102F5" w:rsidRDefault="00BE067F" w:rsidP="00445DBB">
            <w:pPr>
              <w:pStyle w:val="NoSpacing"/>
              <w:rPr>
                <w:sz w:val="20"/>
                <w:szCs w:val="20"/>
              </w:rPr>
            </w:pPr>
            <w:r w:rsidRPr="00E2236F">
              <w:rPr>
                <w:sz w:val="18"/>
                <w:szCs w:val="18"/>
              </w:rPr>
              <w:t>•</w:t>
            </w:r>
            <w:r>
              <w:rPr>
                <w:sz w:val="18"/>
                <w:szCs w:val="18"/>
              </w:rPr>
              <w:t xml:space="preserve"> </w:t>
            </w:r>
            <w:r w:rsidRPr="00A060D7">
              <w:rPr>
                <w:sz w:val="20"/>
                <w:szCs w:val="20"/>
              </w:rPr>
              <w:t xml:space="preserve">Basic facts are hard to remember and there is a lack in knowledge of general information. </w:t>
            </w:r>
          </w:p>
        </w:tc>
        <w:tc>
          <w:tcPr>
            <w:tcW w:w="3330" w:type="dxa"/>
          </w:tcPr>
          <w:p w:rsidR="00BE067F" w:rsidRDefault="00BE067F" w:rsidP="002E2061">
            <w:pPr>
              <w:pStyle w:val="NoSpacing"/>
              <w:rPr>
                <w:sz w:val="18"/>
                <w:szCs w:val="18"/>
              </w:rPr>
            </w:pPr>
          </w:p>
          <w:p w:rsidR="00BE067F" w:rsidRDefault="00BE067F" w:rsidP="002E2061">
            <w:pPr>
              <w:pStyle w:val="NoSpacing"/>
              <w:rPr>
                <w:sz w:val="18"/>
                <w:szCs w:val="18"/>
              </w:rPr>
            </w:pPr>
            <w:r w:rsidRPr="00E2236F">
              <w:rPr>
                <w:sz w:val="18"/>
                <w:szCs w:val="18"/>
              </w:rPr>
              <w:t>•</w:t>
            </w:r>
            <w:r>
              <w:rPr>
                <w:sz w:val="18"/>
                <w:szCs w:val="18"/>
              </w:rPr>
              <w:t xml:space="preserve"> D</w:t>
            </w:r>
            <w:r w:rsidRPr="00FB1390">
              <w:rPr>
                <w:sz w:val="18"/>
                <w:szCs w:val="18"/>
              </w:rPr>
              <w:t>ifficulty understanding the content of verbal interactions and understanding expectations</w:t>
            </w:r>
            <w:r>
              <w:rPr>
                <w:sz w:val="18"/>
                <w:szCs w:val="18"/>
              </w:rPr>
              <w:t xml:space="preserve"> </w:t>
            </w:r>
            <w:r w:rsidRPr="00FE0CF9">
              <w:rPr>
                <w:sz w:val="18"/>
                <w:szCs w:val="18"/>
              </w:rPr>
              <w:t>(e.g., when to listen, when and how to respond)</w:t>
            </w:r>
          </w:p>
          <w:p w:rsidR="00BE067F" w:rsidRDefault="00BE067F" w:rsidP="002E2061">
            <w:pPr>
              <w:pStyle w:val="NoSpacing"/>
              <w:rPr>
                <w:sz w:val="18"/>
                <w:szCs w:val="18"/>
              </w:rPr>
            </w:pPr>
          </w:p>
          <w:p w:rsidR="00BE067F" w:rsidRDefault="00BE067F" w:rsidP="002E2061">
            <w:pPr>
              <w:pStyle w:val="NoSpacing"/>
              <w:rPr>
                <w:sz w:val="18"/>
                <w:szCs w:val="18"/>
              </w:rPr>
            </w:pPr>
            <w:r w:rsidRPr="00E2236F">
              <w:rPr>
                <w:sz w:val="18"/>
                <w:szCs w:val="18"/>
              </w:rPr>
              <w:t>•</w:t>
            </w:r>
            <w:r>
              <w:rPr>
                <w:sz w:val="18"/>
                <w:szCs w:val="18"/>
              </w:rPr>
              <w:t xml:space="preserve"> I</w:t>
            </w:r>
            <w:r w:rsidRPr="00FE0CF9">
              <w:rPr>
                <w:sz w:val="18"/>
                <w:szCs w:val="18"/>
              </w:rPr>
              <w:t>nability to read social cues and interact successfully in conversations</w:t>
            </w:r>
          </w:p>
          <w:p w:rsidR="00BE067F" w:rsidRDefault="00BE067F" w:rsidP="002E2061">
            <w:pPr>
              <w:pStyle w:val="NoSpacing"/>
              <w:rPr>
                <w:sz w:val="18"/>
                <w:szCs w:val="18"/>
              </w:rPr>
            </w:pPr>
          </w:p>
          <w:p w:rsidR="00BE067F" w:rsidRDefault="00BE067F" w:rsidP="002E2061">
            <w:pPr>
              <w:pStyle w:val="NoSpacing"/>
              <w:rPr>
                <w:sz w:val="18"/>
                <w:szCs w:val="18"/>
              </w:rPr>
            </w:pPr>
            <w:r w:rsidRPr="00E2236F">
              <w:rPr>
                <w:sz w:val="18"/>
                <w:szCs w:val="18"/>
              </w:rPr>
              <w:t>•</w:t>
            </w:r>
            <w:r>
              <w:rPr>
                <w:sz w:val="18"/>
                <w:szCs w:val="18"/>
              </w:rPr>
              <w:t xml:space="preserve"> L</w:t>
            </w:r>
            <w:r w:rsidRPr="00FE0CF9">
              <w:rPr>
                <w:sz w:val="18"/>
                <w:szCs w:val="18"/>
              </w:rPr>
              <w:t>ack of affiliation in school activities</w:t>
            </w:r>
          </w:p>
          <w:p w:rsidR="00BE067F" w:rsidRDefault="00BE067F" w:rsidP="002E2061">
            <w:pPr>
              <w:pStyle w:val="NoSpacing"/>
              <w:rPr>
                <w:sz w:val="18"/>
                <w:szCs w:val="18"/>
              </w:rPr>
            </w:pPr>
          </w:p>
          <w:p w:rsidR="00BE067F" w:rsidRDefault="00BE067F" w:rsidP="002E2061">
            <w:pPr>
              <w:pStyle w:val="NoSpacing"/>
              <w:rPr>
                <w:sz w:val="18"/>
                <w:szCs w:val="18"/>
              </w:rPr>
            </w:pPr>
            <w:r w:rsidRPr="00E2236F">
              <w:rPr>
                <w:sz w:val="18"/>
                <w:szCs w:val="18"/>
              </w:rPr>
              <w:t>•</w:t>
            </w:r>
            <w:r>
              <w:rPr>
                <w:sz w:val="18"/>
                <w:szCs w:val="18"/>
              </w:rPr>
              <w:t xml:space="preserve"> L</w:t>
            </w:r>
            <w:r w:rsidRPr="00FE0CF9">
              <w:rPr>
                <w:sz w:val="18"/>
                <w:szCs w:val="18"/>
              </w:rPr>
              <w:t>ow social status</w:t>
            </w:r>
          </w:p>
          <w:p w:rsidR="00BE067F" w:rsidRDefault="00BE067F" w:rsidP="002E2061">
            <w:pPr>
              <w:pStyle w:val="NoSpacing"/>
              <w:rPr>
                <w:sz w:val="18"/>
                <w:szCs w:val="18"/>
              </w:rPr>
            </w:pPr>
          </w:p>
          <w:p w:rsidR="00BE067F" w:rsidRDefault="00BE067F" w:rsidP="002E2061">
            <w:pPr>
              <w:pStyle w:val="NoSpacing"/>
              <w:rPr>
                <w:sz w:val="18"/>
                <w:szCs w:val="18"/>
              </w:rPr>
            </w:pPr>
            <w:r w:rsidRPr="00E2236F">
              <w:rPr>
                <w:sz w:val="18"/>
                <w:szCs w:val="18"/>
              </w:rPr>
              <w:t>•</w:t>
            </w:r>
            <w:r>
              <w:rPr>
                <w:sz w:val="18"/>
                <w:szCs w:val="18"/>
              </w:rPr>
              <w:t xml:space="preserve"> N</w:t>
            </w:r>
            <w:r w:rsidRPr="00FE0CF9">
              <w:rPr>
                <w:sz w:val="18"/>
                <w:szCs w:val="18"/>
              </w:rPr>
              <w:t>egative self-concept</w:t>
            </w:r>
          </w:p>
          <w:p w:rsidR="00BE067F" w:rsidRDefault="00BE067F" w:rsidP="002E2061">
            <w:pPr>
              <w:pStyle w:val="NoSpacing"/>
              <w:rPr>
                <w:sz w:val="18"/>
                <w:szCs w:val="18"/>
              </w:rPr>
            </w:pPr>
          </w:p>
          <w:p w:rsidR="00BE067F" w:rsidRDefault="00BE067F" w:rsidP="002E2061">
            <w:pPr>
              <w:pStyle w:val="NoSpacing"/>
              <w:rPr>
                <w:sz w:val="18"/>
                <w:szCs w:val="18"/>
              </w:rPr>
            </w:pPr>
            <w:r w:rsidRPr="00E2236F">
              <w:rPr>
                <w:sz w:val="18"/>
                <w:szCs w:val="18"/>
              </w:rPr>
              <w:t>•</w:t>
            </w:r>
            <w:r>
              <w:t xml:space="preserve"> </w:t>
            </w:r>
            <w:r>
              <w:rPr>
                <w:sz w:val="18"/>
                <w:szCs w:val="18"/>
              </w:rPr>
              <w:t>D</w:t>
            </w:r>
            <w:r w:rsidRPr="00FE0CF9">
              <w:rPr>
                <w:sz w:val="18"/>
                <w:szCs w:val="18"/>
              </w:rPr>
              <w:t>ifficulty distinguishing between acceptable and unacceptable standards of behavior</w:t>
            </w:r>
          </w:p>
          <w:p w:rsidR="00BE067F" w:rsidRPr="00FE0CF9" w:rsidRDefault="00BE067F" w:rsidP="00FE0CF9">
            <w:pPr>
              <w:shd w:val="clear" w:color="auto" w:fill="FFFFFF"/>
              <w:spacing w:before="100" w:beforeAutospacing="1" w:after="100" w:afterAutospacing="1" w:line="248" w:lineRule="atLeast"/>
              <w:ind w:left="-19"/>
              <w:rPr>
                <w:rFonts w:ascii="Verdana" w:eastAsia="Times New Roman" w:hAnsi="Verdana" w:cs="Times New Roman"/>
                <w:color w:val="000000"/>
                <w:sz w:val="17"/>
                <w:szCs w:val="17"/>
              </w:rPr>
            </w:pPr>
            <w:r w:rsidRPr="00E2236F">
              <w:rPr>
                <w:sz w:val="18"/>
                <w:szCs w:val="18"/>
              </w:rPr>
              <w:t>•</w:t>
            </w:r>
            <w:r>
              <w:rPr>
                <w:sz w:val="18"/>
                <w:szCs w:val="18"/>
              </w:rPr>
              <w:t xml:space="preserve"> I</w:t>
            </w:r>
            <w:r w:rsidRPr="00FE0CF9">
              <w:rPr>
                <w:sz w:val="18"/>
                <w:szCs w:val="18"/>
              </w:rPr>
              <w:t xml:space="preserve">mmature personal behavior </w:t>
            </w:r>
            <w:r w:rsidRPr="00034819">
              <w:rPr>
                <w:rFonts w:eastAsia="Times New Roman" w:cs="Times New Roman"/>
                <w:color w:val="000000"/>
                <w:sz w:val="20"/>
                <w:szCs w:val="20"/>
              </w:rPr>
              <w:t>Inappropriate or</w:t>
            </w:r>
            <w:r w:rsidRPr="00FE0CF9">
              <w:rPr>
                <w:rFonts w:ascii="Verdana" w:eastAsia="Times New Roman" w:hAnsi="Verdana" w:cs="Times New Roman"/>
                <w:color w:val="000000"/>
                <w:sz w:val="20"/>
                <w:szCs w:val="20"/>
              </w:rPr>
              <w:t xml:space="preserve"> </w:t>
            </w:r>
          </w:p>
          <w:p w:rsidR="00BE067F" w:rsidRDefault="00BE067F" w:rsidP="002E2061">
            <w:pPr>
              <w:pStyle w:val="NoSpacing"/>
              <w:rPr>
                <w:sz w:val="18"/>
                <w:szCs w:val="18"/>
              </w:rPr>
            </w:pPr>
            <w:r w:rsidRPr="00E2236F">
              <w:rPr>
                <w:sz w:val="18"/>
                <w:szCs w:val="18"/>
              </w:rPr>
              <w:t>•</w:t>
            </w:r>
            <w:r>
              <w:rPr>
                <w:sz w:val="18"/>
                <w:szCs w:val="18"/>
              </w:rPr>
              <w:t xml:space="preserve"> </w:t>
            </w:r>
            <w:r w:rsidRPr="00A406F8">
              <w:rPr>
                <w:sz w:val="18"/>
                <w:szCs w:val="18"/>
              </w:rPr>
              <w:t>Emotional disturbance</w:t>
            </w:r>
          </w:p>
          <w:p w:rsidR="00BE067F" w:rsidRDefault="00BE067F" w:rsidP="002E2061">
            <w:pPr>
              <w:pStyle w:val="NoSpacing"/>
              <w:rPr>
                <w:sz w:val="18"/>
                <w:szCs w:val="18"/>
              </w:rPr>
            </w:pPr>
          </w:p>
          <w:p w:rsidR="00BE067F" w:rsidRDefault="00BE067F" w:rsidP="002E2061">
            <w:pPr>
              <w:pStyle w:val="NoSpacing"/>
              <w:rPr>
                <w:sz w:val="18"/>
                <w:szCs w:val="18"/>
              </w:rPr>
            </w:pPr>
            <w:r w:rsidRPr="00E2236F">
              <w:rPr>
                <w:sz w:val="18"/>
                <w:szCs w:val="18"/>
              </w:rPr>
              <w:t>•</w:t>
            </w:r>
            <w:r>
              <w:rPr>
                <w:sz w:val="18"/>
                <w:szCs w:val="18"/>
              </w:rPr>
              <w:t xml:space="preserve"> W</w:t>
            </w:r>
            <w:r w:rsidRPr="00A060D7">
              <w:rPr>
                <w:sz w:val="18"/>
                <w:szCs w:val="18"/>
              </w:rPr>
              <w:t>ant to develop their skills to the best of their abilities</w:t>
            </w:r>
          </w:p>
          <w:p w:rsidR="00BE067F" w:rsidRDefault="00BE067F" w:rsidP="002E2061">
            <w:pPr>
              <w:pStyle w:val="NoSpacing"/>
              <w:rPr>
                <w:sz w:val="18"/>
                <w:szCs w:val="18"/>
              </w:rPr>
            </w:pPr>
          </w:p>
          <w:p w:rsidR="00BE067F" w:rsidRDefault="00BE067F" w:rsidP="002E2061">
            <w:pPr>
              <w:pStyle w:val="NoSpacing"/>
              <w:rPr>
                <w:sz w:val="18"/>
                <w:szCs w:val="18"/>
              </w:rPr>
            </w:pPr>
            <w:r w:rsidRPr="00E2236F">
              <w:rPr>
                <w:sz w:val="18"/>
                <w:szCs w:val="18"/>
              </w:rPr>
              <w:t>•</w:t>
            </w:r>
            <w:r>
              <w:rPr>
                <w:sz w:val="18"/>
                <w:szCs w:val="18"/>
              </w:rPr>
              <w:t xml:space="preserve"> </w:t>
            </w:r>
            <w:r w:rsidRPr="00A060D7">
              <w:rPr>
                <w:sz w:val="18"/>
                <w:szCs w:val="18"/>
              </w:rPr>
              <w:t>They want to go to school, play, and feel support from loving families and good friends.</w:t>
            </w:r>
          </w:p>
          <w:p w:rsidR="00BE067F" w:rsidRDefault="00BE067F" w:rsidP="002E2061">
            <w:pPr>
              <w:pStyle w:val="NoSpacing"/>
              <w:rPr>
                <w:sz w:val="18"/>
                <w:szCs w:val="18"/>
              </w:rPr>
            </w:pPr>
          </w:p>
          <w:p w:rsidR="00BE067F" w:rsidRDefault="00BE067F" w:rsidP="002E2061">
            <w:pPr>
              <w:pStyle w:val="NoSpacing"/>
              <w:rPr>
                <w:sz w:val="18"/>
                <w:szCs w:val="18"/>
              </w:rPr>
            </w:pPr>
            <w:r w:rsidRPr="00E2236F">
              <w:rPr>
                <w:sz w:val="18"/>
                <w:szCs w:val="18"/>
              </w:rPr>
              <w:t>•</w:t>
            </w:r>
            <w:r>
              <w:rPr>
                <w:sz w:val="18"/>
                <w:szCs w:val="18"/>
              </w:rPr>
              <w:t xml:space="preserve"> </w:t>
            </w:r>
            <w:r w:rsidRPr="00A060D7">
              <w:rPr>
                <w:sz w:val="18"/>
                <w:szCs w:val="18"/>
              </w:rPr>
              <w:t>Many failures and frustrations throughout the school years result in feelings of inadequacy</w:t>
            </w:r>
          </w:p>
          <w:p w:rsidR="00BE067F" w:rsidRPr="007474D2" w:rsidRDefault="00BE067F" w:rsidP="002E2061">
            <w:pPr>
              <w:pStyle w:val="NoSpacing"/>
              <w:rPr>
                <w:sz w:val="20"/>
                <w:szCs w:val="18"/>
              </w:rPr>
            </w:pPr>
          </w:p>
          <w:p w:rsidR="00BE067F" w:rsidRPr="007474D2" w:rsidRDefault="00BE067F" w:rsidP="002E2061">
            <w:pPr>
              <w:pStyle w:val="NoSpacing"/>
              <w:rPr>
                <w:sz w:val="18"/>
                <w:szCs w:val="18"/>
              </w:rPr>
            </w:pPr>
            <w:r w:rsidRPr="007474D2">
              <w:rPr>
                <w:sz w:val="18"/>
                <w:szCs w:val="18"/>
              </w:rPr>
              <w:t>• Lack of confidence</w:t>
            </w:r>
          </w:p>
          <w:p w:rsidR="00BE067F" w:rsidRPr="007474D2" w:rsidRDefault="00BE067F" w:rsidP="002E2061">
            <w:pPr>
              <w:pStyle w:val="NoSpacing"/>
              <w:rPr>
                <w:sz w:val="18"/>
                <w:szCs w:val="20"/>
              </w:rPr>
            </w:pPr>
            <w:r w:rsidRPr="007474D2">
              <w:rPr>
                <w:sz w:val="16"/>
                <w:szCs w:val="18"/>
              </w:rPr>
              <w:t xml:space="preserve">• </w:t>
            </w:r>
            <w:r w:rsidRPr="007474D2">
              <w:rPr>
                <w:sz w:val="18"/>
                <w:szCs w:val="20"/>
              </w:rPr>
              <w:t>Less ability to understand cause/effect relationships</w:t>
            </w:r>
          </w:p>
          <w:p w:rsidR="00BE067F" w:rsidRPr="007474D2" w:rsidRDefault="00BE067F" w:rsidP="00BE06B8">
            <w:pPr>
              <w:pStyle w:val="NoSpacing"/>
              <w:rPr>
                <w:sz w:val="18"/>
                <w:szCs w:val="18"/>
              </w:rPr>
            </w:pPr>
            <w:r w:rsidRPr="007474D2">
              <w:rPr>
                <w:sz w:val="18"/>
                <w:szCs w:val="18"/>
              </w:rPr>
              <w:t xml:space="preserve">● Can learn some </w:t>
            </w:r>
          </w:p>
          <w:p w:rsidR="00BE067F" w:rsidRPr="007474D2" w:rsidRDefault="00BE067F" w:rsidP="00BE06B8">
            <w:pPr>
              <w:pStyle w:val="NoSpacing"/>
              <w:rPr>
                <w:sz w:val="18"/>
                <w:szCs w:val="18"/>
              </w:rPr>
            </w:pPr>
            <w:r w:rsidRPr="007474D2">
              <w:rPr>
                <w:sz w:val="18"/>
                <w:szCs w:val="18"/>
              </w:rPr>
              <w:t xml:space="preserve">practical skills for daily living </w:t>
            </w:r>
          </w:p>
          <w:p w:rsidR="00BE067F" w:rsidRPr="007474D2" w:rsidRDefault="00BE067F" w:rsidP="00BE06B8">
            <w:pPr>
              <w:pStyle w:val="NoSpacing"/>
              <w:rPr>
                <w:sz w:val="18"/>
                <w:szCs w:val="18"/>
              </w:rPr>
            </w:pPr>
          </w:p>
          <w:p w:rsidR="00BE067F" w:rsidRPr="007474D2" w:rsidRDefault="00BE067F" w:rsidP="00BE06B8">
            <w:pPr>
              <w:pStyle w:val="NoSpacing"/>
              <w:rPr>
                <w:sz w:val="18"/>
                <w:szCs w:val="18"/>
              </w:rPr>
            </w:pPr>
            <w:r w:rsidRPr="007474D2">
              <w:rPr>
                <w:sz w:val="18"/>
                <w:szCs w:val="18"/>
              </w:rPr>
              <w:t xml:space="preserve">● Can live independently </w:t>
            </w:r>
          </w:p>
          <w:p w:rsidR="00BE067F" w:rsidRPr="007474D2" w:rsidRDefault="00BE067F" w:rsidP="00034819">
            <w:pPr>
              <w:pStyle w:val="NoSpacing"/>
              <w:rPr>
                <w:sz w:val="18"/>
                <w:szCs w:val="18"/>
              </w:rPr>
            </w:pPr>
            <w:r w:rsidRPr="007474D2">
              <w:rPr>
                <w:sz w:val="18"/>
                <w:szCs w:val="18"/>
              </w:rPr>
              <w:t>to a certain extent in  familiar environment and with proper support</w:t>
            </w:r>
          </w:p>
          <w:p w:rsidR="00BE067F" w:rsidRPr="00034819" w:rsidRDefault="00BE067F" w:rsidP="00034819">
            <w:pPr>
              <w:pStyle w:val="NoSpacing"/>
              <w:rPr>
                <w:sz w:val="18"/>
                <w:szCs w:val="20"/>
              </w:rPr>
            </w:pPr>
            <w:r w:rsidRPr="007474D2">
              <w:rPr>
                <w:sz w:val="18"/>
                <w:szCs w:val="18"/>
              </w:rPr>
              <w:t xml:space="preserve">● tend to ridicule his inabilities </w:t>
            </w:r>
          </w:p>
        </w:tc>
        <w:tc>
          <w:tcPr>
            <w:tcW w:w="2898" w:type="dxa"/>
          </w:tcPr>
          <w:p w:rsidR="00BE067F" w:rsidRDefault="00BE067F" w:rsidP="002E2061">
            <w:pPr>
              <w:pStyle w:val="NoSpacing"/>
              <w:rPr>
                <w:sz w:val="18"/>
                <w:szCs w:val="18"/>
              </w:rPr>
            </w:pPr>
          </w:p>
          <w:p w:rsidR="00BE067F" w:rsidRDefault="00BE067F" w:rsidP="002E2061">
            <w:pPr>
              <w:pStyle w:val="NoSpacing"/>
              <w:rPr>
                <w:sz w:val="18"/>
                <w:szCs w:val="18"/>
              </w:rPr>
            </w:pPr>
            <w:r w:rsidRPr="00E2236F">
              <w:rPr>
                <w:sz w:val="18"/>
                <w:szCs w:val="18"/>
              </w:rPr>
              <w:t>•</w:t>
            </w:r>
            <w:r>
              <w:rPr>
                <w:sz w:val="18"/>
                <w:szCs w:val="18"/>
              </w:rPr>
              <w:t xml:space="preserve"> Delayed in language development, that has a negative influence on academic achievement. </w:t>
            </w:r>
          </w:p>
          <w:p w:rsidR="00BE067F" w:rsidRDefault="00BE067F" w:rsidP="002E2061">
            <w:pPr>
              <w:pStyle w:val="NoSpacing"/>
              <w:rPr>
                <w:sz w:val="18"/>
                <w:szCs w:val="18"/>
              </w:rPr>
            </w:pPr>
          </w:p>
          <w:p w:rsidR="00BE067F" w:rsidRDefault="00BE067F" w:rsidP="002E2061">
            <w:pPr>
              <w:pStyle w:val="NoSpacing"/>
              <w:rPr>
                <w:sz w:val="18"/>
                <w:szCs w:val="18"/>
              </w:rPr>
            </w:pPr>
            <w:r w:rsidRPr="00E2236F">
              <w:rPr>
                <w:sz w:val="18"/>
                <w:szCs w:val="18"/>
              </w:rPr>
              <w:t>•</w:t>
            </w:r>
            <w:r>
              <w:rPr>
                <w:sz w:val="18"/>
                <w:szCs w:val="18"/>
              </w:rPr>
              <w:t xml:space="preserve"> Poor readers</w:t>
            </w:r>
          </w:p>
          <w:p w:rsidR="00BE067F" w:rsidRDefault="00BE067F" w:rsidP="002E2061">
            <w:pPr>
              <w:pStyle w:val="NoSpacing"/>
              <w:rPr>
                <w:sz w:val="18"/>
                <w:szCs w:val="18"/>
              </w:rPr>
            </w:pPr>
          </w:p>
          <w:p w:rsidR="00BE067F" w:rsidRDefault="00BE067F" w:rsidP="002E2061">
            <w:pPr>
              <w:pStyle w:val="NoSpacing"/>
              <w:rPr>
                <w:sz w:val="18"/>
                <w:szCs w:val="18"/>
              </w:rPr>
            </w:pPr>
            <w:r w:rsidRPr="00E2236F">
              <w:rPr>
                <w:sz w:val="18"/>
                <w:szCs w:val="18"/>
              </w:rPr>
              <w:t>•</w:t>
            </w:r>
            <w:r>
              <w:rPr>
                <w:sz w:val="18"/>
                <w:szCs w:val="18"/>
              </w:rPr>
              <w:t xml:space="preserve"> Significantly delayed in general oral language skills, have difficulty comprehending what they have read because of weak verbal skills in areas such as vocabulary.</w:t>
            </w:r>
          </w:p>
          <w:p w:rsidR="00BE067F" w:rsidRDefault="00BE067F" w:rsidP="002E2061">
            <w:pPr>
              <w:pStyle w:val="NoSpacing"/>
              <w:rPr>
                <w:sz w:val="18"/>
                <w:szCs w:val="18"/>
              </w:rPr>
            </w:pPr>
          </w:p>
          <w:p w:rsidR="00BE067F" w:rsidRDefault="00BE067F" w:rsidP="002E2061">
            <w:pPr>
              <w:pStyle w:val="NoSpacing"/>
              <w:rPr>
                <w:sz w:val="18"/>
                <w:szCs w:val="18"/>
              </w:rPr>
            </w:pPr>
            <w:r w:rsidRPr="00E2236F">
              <w:rPr>
                <w:sz w:val="18"/>
                <w:szCs w:val="18"/>
              </w:rPr>
              <w:t>•</w:t>
            </w:r>
            <w:r>
              <w:rPr>
                <w:sz w:val="18"/>
                <w:szCs w:val="18"/>
              </w:rPr>
              <w:t xml:space="preserve"> </w:t>
            </w:r>
            <w:r w:rsidRPr="00A060D7">
              <w:rPr>
                <w:sz w:val="18"/>
                <w:szCs w:val="18"/>
              </w:rPr>
              <w:t>Difficulty discriminating among similar sounding phonemes, blending sounds into words, and associating sounds with their letter counterparts.</w:t>
            </w:r>
          </w:p>
          <w:p w:rsidR="00BE067F" w:rsidRDefault="00BE067F" w:rsidP="002E2061">
            <w:pPr>
              <w:pStyle w:val="NoSpacing"/>
              <w:rPr>
                <w:sz w:val="18"/>
                <w:szCs w:val="18"/>
              </w:rPr>
            </w:pPr>
          </w:p>
          <w:p w:rsidR="00BE067F" w:rsidRDefault="00BE067F" w:rsidP="002E2061">
            <w:pPr>
              <w:pStyle w:val="NoSpacing"/>
              <w:rPr>
                <w:sz w:val="18"/>
                <w:szCs w:val="18"/>
              </w:rPr>
            </w:pPr>
            <w:r w:rsidRPr="00E2236F">
              <w:rPr>
                <w:sz w:val="18"/>
                <w:szCs w:val="18"/>
              </w:rPr>
              <w:t>•</w:t>
            </w:r>
            <w:r>
              <w:rPr>
                <w:sz w:val="18"/>
                <w:szCs w:val="18"/>
              </w:rPr>
              <w:t xml:space="preserve"> </w:t>
            </w:r>
            <w:r w:rsidRPr="00445DBB">
              <w:rPr>
                <w:sz w:val="18"/>
                <w:szCs w:val="18"/>
              </w:rPr>
              <w:t>A common finding is a history of language delays or impairment resulting in smaller vocabularies</w:t>
            </w:r>
          </w:p>
          <w:p w:rsidR="00BE067F" w:rsidRDefault="00BE067F" w:rsidP="002E2061">
            <w:pPr>
              <w:pStyle w:val="NoSpacing"/>
              <w:rPr>
                <w:sz w:val="18"/>
                <w:szCs w:val="18"/>
              </w:rPr>
            </w:pPr>
          </w:p>
          <w:p w:rsidR="00BE067F" w:rsidRDefault="00BE067F" w:rsidP="00445DBB">
            <w:pPr>
              <w:pStyle w:val="NoSpacing"/>
              <w:rPr>
                <w:sz w:val="18"/>
                <w:szCs w:val="18"/>
              </w:rPr>
            </w:pPr>
            <w:r w:rsidRPr="00445DBB">
              <w:rPr>
                <w:sz w:val="18"/>
                <w:szCs w:val="18"/>
              </w:rPr>
              <w:t xml:space="preserve"> </w:t>
            </w:r>
            <w:r w:rsidRPr="00E2236F">
              <w:rPr>
                <w:sz w:val="18"/>
                <w:szCs w:val="18"/>
              </w:rPr>
              <w:t>•</w:t>
            </w:r>
            <w:r>
              <w:rPr>
                <w:sz w:val="18"/>
                <w:szCs w:val="18"/>
              </w:rPr>
              <w:t xml:space="preserve"> L</w:t>
            </w:r>
            <w:r w:rsidRPr="00445DBB">
              <w:rPr>
                <w:sz w:val="18"/>
                <w:szCs w:val="18"/>
              </w:rPr>
              <w:t>ess use of and understanding of complex sentences,</w:t>
            </w:r>
            <w:r>
              <w:rPr>
                <w:sz w:val="18"/>
                <w:szCs w:val="18"/>
              </w:rPr>
              <w:t xml:space="preserve"> </w:t>
            </w:r>
            <w:r w:rsidRPr="00445DBB">
              <w:rPr>
                <w:sz w:val="18"/>
                <w:szCs w:val="18"/>
              </w:rPr>
              <w:t>mispronunciations, incorrect word usage, poor orga</w:t>
            </w:r>
            <w:r>
              <w:rPr>
                <w:sz w:val="18"/>
                <w:szCs w:val="18"/>
              </w:rPr>
              <w:t>nization of thought</w:t>
            </w:r>
          </w:p>
          <w:p w:rsidR="00BE067F" w:rsidRDefault="00BE067F" w:rsidP="00445DBB">
            <w:pPr>
              <w:pStyle w:val="NoSpacing"/>
              <w:rPr>
                <w:sz w:val="18"/>
                <w:szCs w:val="18"/>
              </w:rPr>
            </w:pPr>
          </w:p>
          <w:p w:rsidR="00BE067F" w:rsidRDefault="00BE067F" w:rsidP="002E2061">
            <w:pPr>
              <w:pStyle w:val="NoSpacing"/>
              <w:rPr>
                <w:sz w:val="18"/>
                <w:szCs w:val="18"/>
              </w:rPr>
            </w:pPr>
            <w:r w:rsidRPr="00E2236F">
              <w:rPr>
                <w:sz w:val="18"/>
                <w:szCs w:val="18"/>
              </w:rPr>
              <w:t>•</w:t>
            </w:r>
            <w:r>
              <w:rPr>
                <w:sz w:val="18"/>
                <w:szCs w:val="18"/>
              </w:rPr>
              <w:t xml:space="preserve"> N</w:t>
            </w:r>
            <w:r w:rsidRPr="00445DBB">
              <w:rPr>
                <w:sz w:val="18"/>
                <w:szCs w:val="18"/>
              </w:rPr>
              <w:t>arrower range of meanings for words.</w:t>
            </w:r>
          </w:p>
          <w:p w:rsidR="00BE067F" w:rsidRDefault="00BE067F" w:rsidP="002E2061">
            <w:pPr>
              <w:pStyle w:val="NoSpacing"/>
              <w:rPr>
                <w:sz w:val="18"/>
                <w:szCs w:val="18"/>
              </w:rPr>
            </w:pPr>
          </w:p>
          <w:p w:rsidR="00BE067F" w:rsidRPr="00BE06B8" w:rsidRDefault="00BE067F" w:rsidP="00034819">
            <w:pPr>
              <w:pStyle w:val="NoSpacing"/>
              <w:rPr>
                <w:sz w:val="18"/>
                <w:szCs w:val="18"/>
              </w:rPr>
            </w:pPr>
            <w:r w:rsidRPr="00E2236F">
              <w:rPr>
                <w:sz w:val="18"/>
                <w:szCs w:val="18"/>
              </w:rPr>
              <w:t>•</w:t>
            </w:r>
            <w:r>
              <w:rPr>
                <w:sz w:val="18"/>
                <w:szCs w:val="18"/>
              </w:rPr>
              <w:t xml:space="preserve"> </w:t>
            </w:r>
            <w:r w:rsidRPr="00BE06B8">
              <w:rPr>
                <w:sz w:val="18"/>
                <w:szCs w:val="18"/>
              </w:rPr>
              <w:t xml:space="preserve">Can acquire basic </w:t>
            </w:r>
          </w:p>
          <w:p w:rsidR="00BE067F" w:rsidRPr="00BE06B8" w:rsidRDefault="00BE067F" w:rsidP="00034819">
            <w:pPr>
              <w:pStyle w:val="NoSpacing"/>
              <w:rPr>
                <w:sz w:val="18"/>
                <w:szCs w:val="18"/>
              </w:rPr>
            </w:pPr>
            <w:r w:rsidRPr="00BE06B8">
              <w:rPr>
                <w:sz w:val="18"/>
                <w:szCs w:val="18"/>
              </w:rPr>
              <w:t xml:space="preserve">communication skills </w:t>
            </w:r>
          </w:p>
          <w:p w:rsidR="00BE067F" w:rsidRDefault="00BE067F" w:rsidP="002E2061">
            <w:pPr>
              <w:pStyle w:val="NoSpacing"/>
              <w:rPr>
                <w:sz w:val="18"/>
                <w:szCs w:val="18"/>
              </w:rPr>
            </w:pPr>
          </w:p>
          <w:p w:rsidR="00BE067F" w:rsidRDefault="00BE067F" w:rsidP="002E2061">
            <w:pPr>
              <w:pStyle w:val="NoSpacing"/>
              <w:rPr>
                <w:sz w:val="18"/>
                <w:szCs w:val="18"/>
              </w:rPr>
            </w:pPr>
          </w:p>
          <w:p w:rsidR="007474D2" w:rsidRPr="00A102F5" w:rsidRDefault="007474D2" w:rsidP="007474D2">
            <w:pPr>
              <w:pStyle w:val="NoSpacing"/>
              <w:rPr>
                <w:sz w:val="20"/>
                <w:szCs w:val="20"/>
              </w:rPr>
            </w:pPr>
          </w:p>
          <w:p w:rsidR="00BE067F" w:rsidRPr="00A102F5" w:rsidRDefault="00BE067F" w:rsidP="002E2061">
            <w:pPr>
              <w:pStyle w:val="NoSpacing"/>
              <w:rPr>
                <w:sz w:val="20"/>
                <w:szCs w:val="20"/>
              </w:rPr>
            </w:pPr>
          </w:p>
        </w:tc>
      </w:tr>
    </w:tbl>
    <w:p w:rsidR="002E2061" w:rsidRDefault="00D87857">
      <w:r>
        <w:lastRenderedPageBreak/>
        <w:t xml:space="preserve">  </w:t>
      </w:r>
    </w:p>
    <w:sectPr w:rsidR="002E2061" w:rsidSect="008C706C">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493229"/>
    <w:multiLevelType w:val="multilevel"/>
    <w:tmpl w:val="FDB2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drawingGridHorizontalSpacing w:val="110"/>
  <w:displayHorizontalDrawingGridEvery w:val="2"/>
  <w:characterSpacingControl w:val="doNotCompress"/>
  <w:compat/>
  <w:rsids>
    <w:rsidRoot w:val="008C706C"/>
    <w:rsid w:val="00034819"/>
    <w:rsid w:val="00217310"/>
    <w:rsid w:val="00246DC9"/>
    <w:rsid w:val="002C48DB"/>
    <w:rsid w:val="002E2061"/>
    <w:rsid w:val="00314808"/>
    <w:rsid w:val="00435752"/>
    <w:rsid w:val="00445DBB"/>
    <w:rsid w:val="004C19BD"/>
    <w:rsid w:val="005C0A42"/>
    <w:rsid w:val="006B07B9"/>
    <w:rsid w:val="006D1E19"/>
    <w:rsid w:val="007474D2"/>
    <w:rsid w:val="007B0943"/>
    <w:rsid w:val="00807BFD"/>
    <w:rsid w:val="008B3360"/>
    <w:rsid w:val="008C706C"/>
    <w:rsid w:val="00A060D7"/>
    <w:rsid w:val="00A406F8"/>
    <w:rsid w:val="00B31BF3"/>
    <w:rsid w:val="00B32209"/>
    <w:rsid w:val="00BE067F"/>
    <w:rsid w:val="00BE06B8"/>
    <w:rsid w:val="00D87857"/>
    <w:rsid w:val="00E94B0B"/>
    <w:rsid w:val="00F175B6"/>
    <w:rsid w:val="00FB1390"/>
    <w:rsid w:val="00FE0C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0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706C"/>
    <w:pPr>
      <w:spacing w:after="0" w:line="240" w:lineRule="auto"/>
    </w:pPr>
  </w:style>
  <w:style w:type="table" w:styleId="TableGrid">
    <w:name w:val="Table Grid"/>
    <w:basedOn w:val="TableNormal"/>
    <w:uiPriority w:val="59"/>
    <w:rsid w:val="008C70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36951551">
      <w:bodyDiv w:val="1"/>
      <w:marLeft w:val="0"/>
      <w:marRight w:val="0"/>
      <w:marTop w:val="0"/>
      <w:marBottom w:val="0"/>
      <w:divBdr>
        <w:top w:val="none" w:sz="0" w:space="0" w:color="auto"/>
        <w:left w:val="none" w:sz="0" w:space="0" w:color="auto"/>
        <w:bottom w:val="none" w:sz="0" w:space="0" w:color="auto"/>
        <w:right w:val="none" w:sz="0" w:space="0" w:color="auto"/>
      </w:divBdr>
    </w:div>
    <w:div w:id="545723226">
      <w:bodyDiv w:val="1"/>
      <w:marLeft w:val="0"/>
      <w:marRight w:val="0"/>
      <w:marTop w:val="0"/>
      <w:marBottom w:val="0"/>
      <w:divBdr>
        <w:top w:val="none" w:sz="0" w:space="0" w:color="auto"/>
        <w:left w:val="none" w:sz="0" w:space="0" w:color="auto"/>
        <w:bottom w:val="none" w:sz="0" w:space="0" w:color="auto"/>
        <w:right w:val="none" w:sz="0" w:space="0" w:color="auto"/>
      </w:divBdr>
    </w:div>
    <w:div w:id="689601475">
      <w:bodyDiv w:val="1"/>
      <w:marLeft w:val="0"/>
      <w:marRight w:val="0"/>
      <w:marTop w:val="0"/>
      <w:marBottom w:val="0"/>
      <w:divBdr>
        <w:top w:val="none" w:sz="0" w:space="0" w:color="auto"/>
        <w:left w:val="none" w:sz="0" w:space="0" w:color="auto"/>
        <w:bottom w:val="none" w:sz="0" w:space="0" w:color="auto"/>
        <w:right w:val="none" w:sz="0" w:space="0" w:color="auto"/>
      </w:divBdr>
    </w:div>
    <w:div w:id="146789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dc:creator>
  <cp:lastModifiedBy>Default</cp:lastModifiedBy>
  <cp:revision>3</cp:revision>
  <dcterms:created xsi:type="dcterms:W3CDTF">2013-09-05T00:47:00Z</dcterms:created>
  <dcterms:modified xsi:type="dcterms:W3CDTF">2013-09-05T02:29:00Z</dcterms:modified>
</cp:coreProperties>
</file>