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E20299" w14:textId="77777777" w:rsidR="003B0DD4" w:rsidRDefault="003B0DD4">
      <w:pPr>
        <w:rPr>
          <w:noProof/>
        </w:rPr>
      </w:pPr>
    </w:p>
    <w:p w14:paraId="6A8A7FC5" w14:textId="77777777" w:rsidR="003B0DD4" w:rsidRDefault="003B0DD4"/>
    <w:p w14:paraId="5E54A0C0" w14:textId="77777777" w:rsidR="003B0DD4" w:rsidRDefault="003B0DD4">
      <w:r>
        <w:t>MOLECULE</w:t>
      </w:r>
    </w:p>
    <w:p w14:paraId="6FA7CD13" w14:textId="192499C4" w:rsidR="000F1A33" w:rsidRDefault="003B0DD4">
      <w:r>
        <w:rPr>
          <w:noProof/>
        </w:rPr>
        <w:drawing>
          <wp:inline distT="0" distB="0" distL="0" distR="0" wp14:anchorId="13733E40" wp14:editId="4727E9E7">
            <wp:extent cx="5943600" cy="4781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8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CEF28B" w14:textId="77777777" w:rsidR="003B0DD4" w:rsidRPr="003B0DD4" w:rsidRDefault="003B0DD4" w:rsidP="003B0DD4">
      <w:pPr>
        <w:shd w:val="clear" w:color="auto" w:fill="EDEDED"/>
        <w:spacing w:after="9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Fit model/data</w:t>
      </w:r>
    </w:p>
    <w:p w14:paraId="5E3B90C4" w14:textId="6428CFDD" w:rsidR="003B0DD4" w:rsidRPr="003B0DD4" w:rsidRDefault="003B0DD4" w:rsidP="003B0DD4">
      <w:pPr>
        <w:shd w:val="clear" w:color="auto" w:fill="FFFFFF"/>
        <w:spacing w:after="15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noProof/>
          <w:color w:val="0932D6"/>
          <w:sz w:val="20"/>
          <w:szCs w:val="20"/>
          <w:bdr w:val="none" w:sz="0" w:space="0" w:color="auto" w:frame="1"/>
        </w:rPr>
        <w:drawing>
          <wp:inline distT="0" distB="0" distL="0" distR="0" wp14:anchorId="3E438AC3" wp14:editId="13CE15D9">
            <wp:extent cx="1905000" cy="1905000"/>
            <wp:effectExtent l="0" t="0" r="0" b="0"/>
            <wp:docPr id="8" name="Picture 8" descr="PDB 1tf6 coloured by chain and viewed from the fron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DB 1tf6 coloured by chain and viewed from the fron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D99FA" w14:textId="6B8A5169" w:rsidR="003B0DD4" w:rsidRPr="003B0DD4" w:rsidRDefault="003B0DD4" w:rsidP="003B0DD4">
      <w:pPr>
        <w:shd w:val="clear" w:color="auto" w:fill="FFFFFF"/>
        <w:spacing w:after="15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noProof/>
          <w:color w:val="0932D6"/>
          <w:sz w:val="20"/>
          <w:szCs w:val="20"/>
          <w:bdr w:val="none" w:sz="0" w:space="0" w:color="auto" w:frame="1"/>
        </w:rPr>
        <w:lastRenderedPageBreak/>
        <w:drawing>
          <wp:inline distT="0" distB="0" distL="0" distR="0" wp14:anchorId="402F1F8D" wp14:editId="076C9484">
            <wp:extent cx="1905000" cy="1905000"/>
            <wp:effectExtent l="0" t="0" r="0" b="0"/>
            <wp:docPr id="7" name="Picture 7" descr="PDB 1tf6 coloured by chain and viewed from the side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DB 1tf6 coloured by chain and viewed from the side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8DF71" w14:textId="4002EC0C" w:rsidR="003B0DD4" w:rsidRPr="003B0DD4" w:rsidRDefault="003B0DD4" w:rsidP="003B0DD4">
      <w:pPr>
        <w:shd w:val="clear" w:color="auto" w:fill="FFFFFF"/>
        <w:spacing w:after="15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noProof/>
          <w:color w:val="0932D6"/>
          <w:sz w:val="20"/>
          <w:szCs w:val="20"/>
          <w:bdr w:val="none" w:sz="0" w:space="0" w:color="auto" w:frame="1"/>
        </w:rPr>
        <w:drawing>
          <wp:inline distT="0" distB="0" distL="0" distR="0" wp14:anchorId="6ADA2D5A" wp14:editId="254AC20B">
            <wp:extent cx="1905000" cy="1905000"/>
            <wp:effectExtent l="0" t="0" r="0" b="0"/>
            <wp:docPr id="6" name="Picture 6" descr="PDB 1tf6 coloured by chain and viewed from the top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DB 1tf6 coloured by chain and viewed from the top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0C0CE" w14:textId="77777777" w:rsidR="003B0DD4" w:rsidRPr="003B0DD4" w:rsidRDefault="003B0DD4" w:rsidP="003B0DD4">
      <w:pPr>
        <w:shd w:val="clear" w:color="auto" w:fill="EDEDED"/>
        <w:spacing w:after="135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Source organism: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  <w:hyperlink r:id="rId12" w:history="1">
        <w:r w:rsidRPr="003B0DD4">
          <w:rPr>
            <w:rFonts w:ascii="Verdana" w:eastAsia="Times New Roman" w:hAnsi="Verdana" w:cs="Times New Roman"/>
            <w:i/>
            <w:iCs/>
            <w:color w:val="0932D6"/>
            <w:sz w:val="20"/>
            <w:szCs w:val="20"/>
            <w:u w:val="single"/>
          </w:rPr>
          <w:t xml:space="preserve">Xenopus </w:t>
        </w:r>
        <w:proofErr w:type="spellStart"/>
        <w:r w:rsidRPr="003B0DD4">
          <w:rPr>
            <w:rFonts w:ascii="Verdana" w:eastAsia="Times New Roman" w:hAnsi="Verdana" w:cs="Times New Roman"/>
            <w:i/>
            <w:iCs/>
            <w:color w:val="0932D6"/>
            <w:sz w:val="20"/>
            <w:szCs w:val="20"/>
            <w:u w:val="single"/>
          </w:rPr>
          <w:t>laevis</w:t>
        </w:r>
        <w:proofErr w:type="spellEnd"/>
      </w:hyperlink>
    </w:p>
    <w:p w14:paraId="4CA6FD3A" w14:textId="2017A6CE" w:rsidR="003B0DD4" w:rsidRPr="003B0DD4" w:rsidRDefault="003B0DD4" w:rsidP="003B0DD4">
      <w:pPr>
        <w:shd w:val="clear" w:color="auto" w:fill="EDEDED"/>
        <w:spacing w:after="135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bookmarkStart w:id="0" w:name="_GoBack"/>
      <w:bookmarkEnd w:id="0"/>
    </w:p>
    <w:p w14:paraId="3D4D78EE" w14:textId="77777777" w:rsidR="003B0DD4" w:rsidRPr="003B0DD4" w:rsidRDefault="003B0DD4" w:rsidP="003B0DD4">
      <w:pPr>
        <w:pBdr>
          <w:bottom w:val="single" w:sz="6" w:space="0" w:color="B3B3B3"/>
        </w:pBdr>
        <w:shd w:val="clear" w:color="auto" w:fill="FFFFFF"/>
        <w:spacing w:before="135" w:after="135" w:line="240" w:lineRule="auto"/>
        <w:outlineLvl w:val="3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3B0DD4">
        <w:rPr>
          <w:rFonts w:ascii="Helvetica" w:eastAsia="Times New Roman" w:hAnsi="Helvetica" w:cs="Helvetica"/>
          <w:color w:val="222222"/>
          <w:sz w:val="32"/>
          <w:szCs w:val="32"/>
        </w:rPr>
        <w:t xml:space="preserve">Function and </w:t>
      </w:r>
      <w:proofErr w:type="spellStart"/>
      <w:r w:rsidRPr="003B0DD4">
        <w:rPr>
          <w:rFonts w:ascii="Helvetica" w:eastAsia="Times New Roman" w:hAnsi="Helvetica" w:cs="Helvetica"/>
          <w:color w:val="222222"/>
          <w:sz w:val="32"/>
          <w:szCs w:val="32"/>
        </w:rPr>
        <w:t>Biology</w:t>
      </w:r>
      <w:hyperlink r:id="rId13" w:history="1">
        <w:r w:rsidRPr="003B0DD4">
          <w:rPr>
            <w:rFonts w:ascii="Helvetica" w:eastAsia="Times New Roman" w:hAnsi="Helvetica" w:cs="Helvetica"/>
            <w:color w:val="0000FF"/>
            <w:sz w:val="25"/>
            <w:szCs w:val="25"/>
            <w:u w:val="single"/>
          </w:rPr>
          <w:t>Details</w:t>
        </w:r>
        <w:proofErr w:type="spellEnd"/>
      </w:hyperlink>
    </w:p>
    <w:p w14:paraId="60251AA6" w14:textId="77777777" w:rsidR="003B0DD4" w:rsidRPr="003B0DD4" w:rsidRDefault="003B0DD4" w:rsidP="003B0D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Biochemical function:</w:t>
      </w:r>
    </w:p>
    <w:p w14:paraId="0A7C4A7E" w14:textId="77777777" w:rsidR="003B0DD4" w:rsidRPr="003B0DD4" w:rsidRDefault="003B0DD4" w:rsidP="003B0DD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36" w:firstLine="0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not assigned</w:t>
      </w:r>
    </w:p>
    <w:p w14:paraId="5D4284BC" w14:textId="77777777" w:rsidR="003B0DD4" w:rsidRPr="003B0DD4" w:rsidRDefault="003B0DD4" w:rsidP="003B0D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Biological process:</w:t>
      </w:r>
    </w:p>
    <w:p w14:paraId="5BEB0CA4" w14:textId="77777777" w:rsidR="003B0DD4" w:rsidRPr="003B0DD4" w:rsidRDefault="003B0DD4" w:rsidP="003B0DD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36" w:firstLine="0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not assigned</w:t>
      </w:r>
    </w:p>
    <w:p w14:paraId="6350E271" w14:textId="77777777" w:rsidR="003B0DD4" w:rsidRPr="003B0DD4" w:rsidRDefault="003B0DD4" w:rsidP="003B0D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Cellular component:</w:t>
      </w:r>
    </w:p>
    <w:p w14:paraId="310BF459" w14:textId="77777777" w:rsidR="003B0DD4" w:rsidRPr="003B0DD4" w:rsidRDefault="003B0DD4" w:rsidP="003B0DD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36" w:firstLine="0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not assigned</w:t>
      </w:r>
    </w:p>
    <w:p w14:paraId="32A9D85E" w14:textId="77777777" w:rsidR="003B0DD4" w:rsidRPr="003B0DD4" w:rsidRDefault="003B0DD4" w:rsidP="003B0D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Sequence domains:</w:t>
      </w:r>
    </w:p>
    <w:p w14:paraId="38DE666A" w14:textId="615F7ED4" w:rsidR="003B0DD4" w:rsidRPr="003B0DD4" w:rsidRDefault="003B0DD4" w:rsidP="003B0D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36" w:firstLine="0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color w:val="0932D6"/>
          <w:sz w:val="20"/>
          <w:szCs w:val="20"/>
          <w:u w:val="single"/>
        </w:rPr>
        <w:t>Zinc finger C2H2-type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</w:p>
    <w:p w14:paraId="470BC94C" w14:textId="2A54FBA9" w:rsidR="003B0DD4" w:rsidRPr="003B0DD4" w:rsidRDefault="003B0DD4" w:rsidP="003B0DD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36" w:firstLine="0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color w:val="0932D6"/>
          <w:sz w:val="20"/>
          <w:szCs w:val="20"/>
          <w:u w:val="single"/>
        </w:rPr>
        <w:t>Zinc finger C2H2 superfamily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</w:p>
    <w:p w14:paraId="2A364BD1" w14:textId="77777777" w:rsidR="003B0DD4" w:rsidRPr="003B0DD4" w:rsidRDefault="003B0DD4" w:rsidP="003B0D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Structure domain:</w:t>
      </w:r>
    </w:p>
    <w:p w14:paraId="0007574A" w14:textId="1454C381" w:rsidR="003B0DD4" w:rsidRPr="003B0DD4" w:rsidRDefault="003B0DD4" w:rsidP="003B0DD4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36" w:firstLine="0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color w:val="0932D6"/>
          <w:sz w:val="20"/>
          <w:szCs w:val="20"/>
          <w:u w:val="single"/>
        </w:rPr>
        <w:t>Classic zinc finger, C2H2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</w:p>
    <w:p w14:paraId="34AC5480" w14:textId="08066420" w:rsidR="003B0DD4" w:rsidRPr="003B0DD4" w:rsidRDefault="003B0DD4" w:rsidP="003B0DD4">
      <w:pPr>
        <w:pBdr>
          <w:bottom w:val="single" w:sz="6" w:space="0" w:color="B3B3B3"/>
        </w:pBdr>
        <w:shd w:val="clear" w:color="auto" w:fill="FFFFFF"/>
        <w:spacing w:before="135" w:after="135" w:line="240" w:lineRule="auto"/>
        <w:outlineLvl w:val="3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3B0DD4">
        <w:rPr>
          <w:rFonts w:ascii="Helvetica" w:eastAsia="Times New Roman" w:hAnsi="Helvetica" w:cs="Helvetica"/>
          <w:color w:val="222222"/>
          <w:sz w:val="32"/>
          <w:szCs w:val="32"/>
        </w:rPr>
        <w:t>Structure analysis</w:t>
      </w:r>
    </w:p>
    <w:p w14:paraId="52328931" w14:textId="77777777" w:rsidR="003B0DD4" w:rsidRPr="003B0DD4" w:rsidRDefault="003B0DD4" w:rsidP="003B0D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Assembly composition:</w:t>
      </w:r>
    </w:p>
    <w:p w14:paraId="77C60A58" w14:textId="5F920173" w:rsidR="003B0DD4" w:rsidRPr="003B0DD4" w:rsidRDefault="003B0DD4" w:rsidP="003B0D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 xml:space="preserve">hetero trimer </w:t>
      </w:r>
    </w:p>
    <w:p w14:paraId="672E168C" w14:textId="77777777" w:rsidR="003B0DD4" w:rsidRPr="003B0DD4" w:rsidRDefault="003B0DD4" w:rsidP="003B0DD4">
      <w:pPr>
        <w:shd w:val="clear" w:color="auto" w:fill="DDDDDD"/>
        <w:spacing w:after="135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Gene name: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  <w:hyperlink r:id="rId14" w:history="1">
        <w:r w:rsidRPr="003B0DD4">
          <w:rPr>
            <w:rFonts w:ascii="Verdana" w:eastAsia="Times New Roman" w:hAnsi="Verdana" w:cs="Times New Roman"/>
            <w:color w:val="0932D6"/>
            <w:sz w:val="20"/>
            <w:szCs w:val="20"/>
            <w:u w:val="single"/>
          </w:rPr>
          <w:t>gtf3a</w:t>
        </w:r>
      </w:hyperlink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Sequence domains: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  <w:hyperlink r:id="rId15" w:history="1">
        <w:r w:rsidRPr="003B0DD4">
          <w:rPr>
            <w:rFonts w:ascii="Verdana" w:eastAsia="Times New Roman" w:hAnsi="Verdana" w:cs="Times New Roman"/>
            <w:color w:val="0932D6"/>
            <w:sz w:val="20"/>
            <w:szCs w:val="20"/>
            <w:u w:val="single"/>
          </w:rPr>
          <w:t>Zinc finger, C2H2 type</w:t>
        </w:r>
      </w:hyperlink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Structure domains: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  <w:hyperlink r:id="rId16" w:history="1">
        <w:r w:rsidRPr="003B0DD4">
          <w:rPr>
            <w:rFonts w:ascii="Verdana" w:eastAsia="Times New Roman" w:hAnsi="Verdana" w:cs="Times New Roman"/>
            <w:color w:val="0932D6"/>
            <w:sz w:val="20"/>
            <w:szCs w:val="20"/>
            <w:u w:val="single"/>
          </w:rPr>
          <w:t>Classic Zinc Finger</w:t>
        </w:r>
      </w:hyperlink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</w:p>
    <w:p w14:paraId="6E23F7B6" w14:textId="77777777" w:rsidR="003B0DD4" w:rsidRPr="003B0DD4" w:rsidRDefault="003B0DD4" w:rsidP="003B0D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DNA (5'-</w:t>
      </w:r>
      <w:proofErr w:type="gramStart"/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D(</w:t>
      </w:r>
      <w:proofErr w:type="gramEnd"/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*AP*CP*GP*GP*GP*CP*CP*TP*GP*GP*TP*TP*AP*GP*TP*AP*C P*CP*TP*GP*GP*AP* TP*GP*GP*GP*AP*GP*AP*CP*C)-3')</w:t>
      </w:r>
    </w:p>
    <w:p w14:paraId="74E2EECF" w14:textId="77777777" w:rsidR="003B0DD4" w:rsidRPr="003B0DD4" w:rsidRDefault="003B0DD4" w:rsidP="003B0DD4">
      <w:pPr>
        <w:shd w:val="clear" w:color="auto" w:fill="DDDDDD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hyperlink r:id="rId17" w:history="1">
        <w:r w:rsidRPr="003B0DD4">
          <w:rPr>
            <w:rFonts w:ascii="Verdana" w:eastAsia="Times New Roman" w:hAnsi="Verdana" w:cs="Times New Roman"/>
            <w:color w:val="0932D6"/>
            <w:sz w:val="20"/>
            <w:szCs w:val="20"/>
            <w:u w:val="single"/>
            <w:shd w:val="clear" w:color="auto" w:fill="EEE5D1"/>
          </w:rPr>
          <w:t>Molecule details ›</w:t>
        </w:r>
      </w:hyperlink>
    </w:p>
    <w:p w14:paraId="40F07868" w14:textId="77777777" w:rsidR="003B0DD4" w:rsidRPr="003B0DD4" w:rsidRDefault="003B0DD4" w:rsidP="003B0DD4">
      <w:pPr>
        <w:shd w:val="clear" w:color="auto" w:fill="DDDDDD"/>
        <w:spacing w:after="135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Chains: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B, E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Length: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31 nucleotides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Theoretical weight: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 xml:space="preserve"> 9.63 </w:t>
      </w:r>
      <w:proofErr w:type="spellStart"/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KDa</w:t>
      </w:r>
      <w:proofErr w:type="spellEnd"/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Source organism: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</w:t>
      </w:r>
      <w:hyperlink r:id="rId18" w:history="1">
        <w:r w:rsidRPr="003B0DD4">
          <w:rPr>
            <w:rFonts w:ascii="Verdana" w:eastAsia="Times New Roman" w:hAnsi="Verdana" w:cs="Times New Roman"/>
            <w:i/>
            <w:iCs/>
            <w:color w:val="0932D6"/>
            <w:sz w:val="20"/>
            <w:szCs w:val="20"/>
            <w:u w:val="single"/>
          </w:rPr>
          <w:t xml:space="preserve">Xenopus </w:t>
        </w:r>
        <w:proofErr w:type="spellStart"/>
        <w:r w:rsidRPr="003B0DD4">
          <w:rPr>
            <w:rFonts w:ascii="Verdana" w:eastAsia="Times New Roman" w:hAnsi="Verdana" w:cs="Times New Roman"/>
            <w:i/>
            <w:iCs/>
            <w:color w:val="0932D6"/>
            <w:sz w:val="20"/>
            <w:szCs w:val="20"/>
            <w:u w:val="single"/>
          </w:rPr>
          <w:t>laevis</w:t>
        </w:r>
        <w:proofErr w:type="spellEnd"/>
      </w:hyperlink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br/>
      </w: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Expression system:</w:t>
      </w: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Not provided</w:t>
      </w:r>
    </w:p>
    <w:p w14:paraId="6447F556" w14:textId="77777777" w:rsidR="003B0DD4" w:rsidRPr="003B0DD4" w:rsidRDefault="003B0DD4" w:rsidP="003B0D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 DNA (5'-</w:t>
      </w:r>
      <w:proofErr w:type="gramStart"/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D(</w:t>
      </w:r>
      <w:proofErr w:type="gramEnd"/>
      <w:r w:rsidRPr="003B0DD4">
        <w:rPr>
          <w:rFonts w:ascii="Verdana" w:eastAsia="Times New Roman" w:hAnsi="Verdana" w:cs="Times New Roman"/>
          <w:color w:val="222222"/>
          <w:sz w:val="20"/>
          <w:szCs w:val="20"/>
        </w:rPr>
        <w:t>*TP*GP*GP*TP*CP*TP*CP*CP*CP*AP*TP*CP*CP*AP*GP*GP*T P*AP*CP*TP*AP*AP* CP*CP*AP*GP*GP*CP*CP*CP*G)-3') Chains: C, F</w:t>
      </w:r>
    </w:p>
    <w:p w14:paraId="379BCFFD" w14:textId="77777777" w:rsidR="003B0DD4" w:rsidRPr="003B0DD4" w:rsidRDefault="003B0DD4" w:rsidP="003B0DD4">
      <w:pPr>
        <w:pBdr>
          <w:bottom w:val="single" w:sz="6" w:space="0" w:color="B3B3B3"/>
        </w:pBdr>
        <w:shd w:val="clear" w:color="auto" w:fill="FFFFFF"/>
        <w:spacing w:before="135" w:after="135" w:line="240" w:lineRule="auto"/>
        <w:outlineLvl w:val="3"/>
        <w:rPr>
          <w:rFonts w:ascii="Helvetica" w:eastAsia="Times New Roman" w:hAnsi="Helvetica" w:cs="Helvetica"/>
          <w:color w:val="222222"/>
          <w:sz w:val="32"/>
          <w:szCs w:val="32"/>
        </w:rPr>
      </w:pPr>
      <w:r w:rsidRPr="003B0DD4">
        <w:rPr>
          <w:rFonts w:ascii="Helvetica" w:eastAsia="Times New Roman" w:hAnsi="Helvetica" w:cs="Helvetica"/>
          <w:color w:val="222222"/>
          <w:sz w:val="32"/>
          <w:szCs w:val="32"/>
        </w:rPr>
        <w:t>Ligands and Environments</w:t>
      </w:r>
    </w:p>
    <w:p w14:paraId="6F86FE64" w14:textId="77777777" w:rsidR="003B0DD4" w:rsidRPr="003B0DD4" w:rsidRDefault="003B0DD4" w:rsidP="003B0DD4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1 bound ligand:</w:t>
      </w:r>
    </w:p>
    <w:p w14:paraId="28DA283B" w14:textId="6A7F149B" w:rsidR="003B0DD4" w:rsidRPr="003B0DD4" w:rsidRDefault="003B0DD4" w:rsidP="003B0DD4">
      <w:pPr>
        <w:shd w:val="clear" w:color="auto" w:fill="FFFFFF"/>
        <w:spacing w:after="135" w:line="240" w:lineRule="auto"/>
        <w:jc w:val="center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noProof/>
          <w:color w:val="0932D6"/>
          <w:sz w:val="20"/>
          <w:szCs w:val="20"/>
          <w:bdr w:val="none" w:sz="0" w:space="0" w:color="auto" w:frame="1"/>
        </w:rPr>
        <mc:AlternateContent>
          <mc:Choice Requires="wps">
            <w:drawing>
              <wp:inline distT="0" distB="0" distL="0" distR="0" wp14:anchorId="699AD9E4" wp14:editId="0832B281">
                <wp:extent cx="304800" cy="304800"/>
                <wp:effectExtent l="0" t="0" r="0" b="0"/>
                <wp:docPr id="4" name="Rectangle 4" descr="Ligand ZN">
                  <a:hlinkClick xmlns:a="http://schemas.openxmlformats.org/drawingml/2006/main" r:id="rId19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926372" id="Rectangle 4" o:spid="_x0000_s1026" alt="Ligand ZN" href="https://www.ebi.ac.uk/pdbe/entry/pdb/1tf6/bound/Z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  <w:r w:rsidRPr="003B0DD4">
        <w:rPr>
          <w:rFonts w:ascii="Verdana" w:eastAsia="Times New Roman" w:hAnsi="Verdana" w:cs="Times New Roman"/>
          <w:color w:val="0932D6"/>
          <w:sz w:val="20"/>
          <w:szCs w:val="20"/>
          <w:u w:val="single"/>
        </w:rPr>
        <w:t>12 x ZN</w:t>
      </w:r>
    </w:p>
    <w:p w14:paraId="54463A78" w14:textId="77777777" w:rsidR="003B0DD4" w:rsidRPr="003B0DD4" w:rsidRDefault="003B0DD4" w:rsidP="003B0DD4">
      <w:pPr>
        <w:shd w:val="clear" w:color="auto" w:fill="FFFFFF"/>
        <w:spacing w:after="135" w:line="240" w:lineRule="auto"/>
        <w:rPr>
          <w:rFonts w:ascii="Verdana" w:eastAsia="Times New Roman" w:hAnsi="Verdana" w:cs="Times New Roman"/>
          <w:color w:val="222222"/>
          <w:sz w:val="20"/>
          <w:szCs w:val="20"/>
        </w:rPr>
      </w:pPr>
      <w:r w:rsidRPr="003B0DD4">
        <w:rPr>
          <w:rFonts w:ascii="Verdana" w:eastAsia="Times New Roman" w:hAnsi="Verdana" w:cs="Times New Roman"/>
          <w:b/>
          <w:bCs/>
          <w:color w:val="222222"/>
          <w:sz w:val="20"/>
          <w:szCs w:val="20"/>
        </w:rPr>
        <w:t>No modified residues</w:t>
      </w:r>
    </w:p>
    <w:p w14:paraId="5F7C012D" w14:textId="1D4E20E2" w:rsidR="003B0DD4" w:rsidRPr="003B0DD4" w:rsidRDefault="003B0DD4" w:rsidP="003B0DD4">
      <w:r w:rsidRPr="003B0DD4">
        <w:rPr>
          <w:b/>
          <w:bCs/>
        </w:rPr>
        <w:t>DOI:</w:t>
      </w:r>
      <w:r w:rsidRPr="003B0DD4">
        <w:t> 10.2210/pdb1tf6/</w:t>
      </w:r>
      <w:proofErr w:type="spellStart"/>
      <w:r w:rsidRPr="003B0DD4">
        <w:t>pdb</w:t>
      </w:r>
      <w:proofErr w:type="spellEnd"/>
    </w:p>
    <w:p w14:paraId="3345F36D" w14:textId="77777777" w:rsidR="003B0DD4" w:rsidRPr="003B0DD4" w:rsidRDefault="003B0DD4" w:rsidP="003B0DD4">
      <w:r w:rsidRPr="003B0DD4">
        <w:t>Model geometry</w:t>
      </w:r>
    </w:p>
    <w:p w14:paraId="1D98771D" w14:textId="77777777" w:rsidR="003B0DD4" w:rsidRPr="003B0DD4" w:rsidRDefault="003B0DD4" w:rsidP="003B0DD4">
      <w:r w:rsidRPr="003B0DD4">
        <w:t>Fit model/data</w:t>
      </w:r>
    </w:p>
    <w:p w14:paraId="7D1E5731" w14:textId="4D674AA6" w:rsidR="003B0DD4" w:rsidRPr="003B0DD4" w:rsidRDefault="003B0DD4" w:rsidP="003B0DD4">
      <w:r w:rsidRPr="003B0DD4">
        <w:drawing>
          <wp:inline distT="0" distB="0" distL="0" distR="0" wp14:anchorId="490F2112" wp14:editId="3DBE6CF8">
            <wp:extent cx="1905000" cy="1905000"/>
            <wp:effectExtent l="0" t="0" r="0" b="0"/>
            <wp:docPr id="14" name="Picture 14" descr="PDB 1tf6 coloured by chain and viewed from the front.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PDB 1tf6 coloured by chain and viewed from the front.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F3D5" w14:textId="0153AC01" w:rsidR="003B0DD4" w:rsidRPr="003B0DD4" w:rsidRDefault="003B0DD4" w:rsidP="003B0DD4">
      <w:r w:rsidRPr="003B0DD4">
        <w:drawing>
          <wp:inline distT="0" distB="0" distL="0" distR="0" wp14:anchorId="6474901F" wp14:editId="049C757B">
            <wp:extent cx="1905000" cy="1905000"/>
            <wp:effectExtent l="0" t="0" r="0" b="0"/>
            <wp:docPr id="13" name="Picture 13" descr="PDB 1tf6 coloured by chain and viewed from the side.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DB 1tf6 coloured by chain and viewed from the side.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DDDC4" w14:textId="151F4C2E" w:rsidR="003B0DD4" w:rsidRPr="003B0DD4" w:rsidRDefault="003B0DD4" w:rsidP="003B0DD4">
      <w:r w:rsidRPr="003B0DD4">
        <w:drawing>
          <wp:inline distT="0" distB="0" distL="0" distR="0" wp14:anchorId="66C9D445" wp14:editId="07E5C766">
            <wp:extent cx="1905000" cy="1905000"/>
            <wp:effectExtent l="0" t="0" r="0" b="0"/>
            <wp:docPr id="12" name="Picture 12" descr="PDB 1tf6 coloured by chain and viewed from the top.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DB 1tf6 coloured by chain and viewed from the top.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A8834" w14:textId="77777777" w:rsidR="003B0DD4" w:rsidRPr="003B0DD4" w:rsidRDefault="003B0DD4" w:rsidP="003B0DD4">
      <w:r w:rsidRPr="003B0DD4">
        <w:t xml:space="preserve">Function and </w:t>
      </w:r>
      <w:proofErr w:type="spellStart"/>
      <w:r w:rsidRPr="003B0DD4">
        <w:t>Biology</w:t>
      </w:r>
      <w:hyperlink r:id="rId20" w:history="1">
        <w:r w:rsidRPr="003B0DD4">
          <w:rPr>
            <w:rStyle w:val="Hyperlink"/>
          </w:rPr>
          <w:t>Details</w:t>
        </w:r>
        <w:proofErr w:type="spellEnd"/>
      </w:hyperlink>
    </w:p>
    <w:p w14:paraId="04E7EFF6" w14:textId="77777777" w:rsidR="003B0DD4" w:rsidRPr="003B0DD4" w:rsidRDefault="003B0DD4" w:rsidP="003B0DD4">
      <w:r w:rsidRPr="003B0DD4">
        <w:rPr>
          <w:b/>
          <w:bCs/>
        </w:rPr>
        <w:t>Biochemical function:</w:t>
      </w:r>
    </w:p>
    <w:p w14:paraId="50ED6544" w14:textId="77777777" w:rsidR="003B0DD4" w:rsidRPr="003B0DD4" w:rsidRDefault="003B0DD4" w:rsidP="003B0DD4">
      <w:pPr>
        <w:numPr>
          <w:ilvl w:val="0"/>
          <w:numId w:val="10"/>
        </w:numPr>
      </w:pPr>
      <w:r w:rsidRPr="003B0DD4">
        <w:t>not assigned</w:t>
      </w:r>
    </w:p>
    <w:p w14:paraId="3E52C4AF" w14:textId="77777777" w:rsidR="003B0DD4" w:rsidRPr="003B0DD4" w:rsidRDefault="003B0DD4" w:rsidP="003B0DD4">
      <w:r w:rsidRPr="003B0DD4">
        <w:rPr>
          <w:b/>
          <w:bCs/>
        </w:rPr>
        <w:t>Biological process:</w:t>
      </w:r>
    </w:p>
    <w:p w14:paraId="08504565" w14:textId="77777777" w:rsidR="003B0DD4" w:rsidRPr="003B0DD4" w:rsidRDefault="003B0DD4" w:rsidP="003B0DD4">
      <w:pPr>
        <w:numPr>
          <w:ilvl w:val="0"/>
          <w:numId w:val="11"/>
        </w:numPr>
      </w:pPr>
      <w:r w:rsidRPr="003B0DD4">
        <w:t>not assigned</w:t>
      </w:r>
    </w:p>
    <w:p w14:paraId="0A82E2AD" w14:textId="77777777" w:rsidR="003B0DD4" w:rsidRPr="003B0DD4" w:rsidRDefault="003B0DD4" w:rsidP="003B0DD4">
      <w:r w:rsidRPr="003B0DD4">
        <w:rPr>
          <w:b/>
          <w:bCs/>
        </w:rPr>
        <w:t>Cellular component:</w:t>
      </w:r>
    </w:p>
    <w:p w14:paraId="5A3EB60D" w14:textId="77777777" w:rsidR="003B0DD4" w:rsidRPr="003B0DD4" w:rsidRDefault="003B0DD4" w:rsidP="003B0DD4">
      <w:pPr>
        <w:numPr>
          <w:ilvl w:val="0"/>
          <w:numId w:val="12"/>
        </w:numPr>
      </w:pPr>
      <w:r w:rsidRPr="003B0DD4">
        <w:t>not assigned</w:t>
      </w:r>
    </w:p>
    <w:p w14:paraId="32DAFB32" w14:textId="77777777" w:rsidR="003B0DD4" w:rsidRPr="003B0DD4" w:rsidRDefault="003B0DD4" w:rsidP="003B0DD4">
      <w:r w:rsidRPr="003B0DD4">
        <w:rPr>
          <w:b/>
          <w:bCs/>
        </w:rPr>
        <w:t>Sequence domains:</w:t>
      </w:r>
    </w:p>
    <w:p w14:paraId="15E38B47" w14:textId="77777777" w:rsidR="003B0DD4" w:rsidRPr="003B0DD4" w:rsidRDefault="003B0DD4" w:rsidP="003B0DD4">
      <w:pPr>
        <w:numPr>
          <w:ilvl w:val="0"/>
          <w:numId w:val="13"/>
        </w:numPr>
      </w:pPr>
      <w:hyperlink r:id="rId21" w:history="1">
        <w:r w:rsidRPr="003B0DD4">
          <w:rPr>
            <w:rStyle w:val="Hyperlink"/>
          </w:rPr>
          <w:t>Zinc finger C2H2-type</w:t>
        </w:r>
      </w:hyperlink>
      <w:r w:rsidRPr="003B0DD4">
        <w:t> </w:t>
      </w:r>
    </w:p>
    <w:p w14:paraId="5562DBAA" w14:textId="77777777" w:rsidR="003B0DD4" w:rsidRPr="003B0DD4" w:rsidRDefault="003B0DD4" w:rsidP="003B0DD4">
      <w:pPr>
        <w:numPr>
          <w:ilvl w:val="0"/>
          <w:numId w:val="13"/>
        </w:numPr>
      </w:pPr>
      <w:hyperlink r:id="rId22" w:history="1">
        <w:r w:rsidRPr="003B0DD4">
          <w:rPr>
            <w:rStyle w:val="Hyperlink"/>
          </w:rPr>
          <w:t>Zinc finger C2H2 superfamily</w:t>
        </w:r>
      </w:hyperlink>
      <w:r w:rsidRPr="003B0DD4">
        <w:t> </w:t>
      </w:r>
    </w:p>
    <w:p w14:paraId="4C91DD6D" w14:textId="77777777" w:rsidR="003B0DD4" w:rsidRPr="003B0DD4" w:rsidRDefault="003B0DD4" w:rsidP="003B0DD4">
      <w:r w:rsidRPr="003B0DD4">
        <w:rPr>
          <w:b/>
          <w:bCs/>
        </w:rPr>
        <w:t>Structure domain:</w:t>
      </w:r>
    </w:p>
    <w:p w14:paraId="12E8822E" w14:textId="77777777" w:rsidR="003B0DD4" w:rsidRPr="003B0DD4" w:rsidRDefault="003B0DD4" w:rsidP="003B0DD4">
      <w:pPr>
        <w:numPr>
          <w:ilvl w:val="0"/>
          <w:numId w:val="14"/>
        </w:numPr>
      </w:pPr>
      <w:hyperlink r:id="rId23" w:history="1">
        <w:r w:rsidRPr="003B0DD4">
          <w:rPr>
            <w:rStyle w:val="Hyperlink"/>
          </w:rPr>
          <w:t>Classic zinc finger, C2H2</w:t>
        </w:r>
      </w:hyperlink>
      <w:r w:rsidRPr="003B0DD4">
        <w:t> </w:t>
      </w:r>
    </w:p>
    <w:p w14:paraId="7CD6E18B" w14:textId="59CC4616" w:rsidR="003B0DD4" w:rsidRPr="003B0DD4" w:rsidRDefault="003B0DD4" w:rsidP="003B0DD4">
      <w:r w:rsidRPr="003B0DD4">
        <w:t>Structure analysi</w:t>
      </w:r>
      <w:r>
        <w:t>s</w:t>
      </w:r>
    </w:p>
    <w:p w14:paraId="5A979299" w14:textId="77777777" w:rsidR="003B0DD4" w:rsidRPr="003B0DD4" w:rsidRDefault="003B0DD4" w:rsidP="003B0DD4">
      <w:r w:rsidRPr="003B0DD4">
        <w:rPr>
          <w:b/>
          <w:bCs/>
        </w:rPr>
        <w:t>Assembly composition:</w:t>
      </w:r>
    </w:p>
    <w:p w14:paraId="03DFD03A" w14:textId="23DE094A" w:rsidR="003B0DD4" w:rsidRPr="003B0DD4" w:rsidRDefault="003B0DD4" w:rsidP="003B0DD4">
      <w:r w:rsidRPr="003B0DD4">
        <w:t>hetero trimer</w:t>
      </w:r>
    </w:p>
    <w:p w14:paraId="3C43EFFA" w14:textId="77777777" w:rsidR="003B0DD4" w:rsidRPr="003B0DD4" w:rsidRDefault="003B0DD4" w:rsidP="003B0DD4">
      <w:r w:rsidRPr="003B0DD4">
        <w:rPr>
          <w:b/>
          <w:bCs/>
        </w:rPr>
        <w:t>Entry contents:</w:t>
      </w:r>
    </w:p>
    <w:p w14:paraId="155A186C" w14:textId="77777777" w:rsidR="003B0DD4" w:rsidRPr="003B0DD4" w:rsidRDefault="003B0DD4" w:rsidP="003B0DD4">
      <w:r w:rsidRPr="003B0DD4">
        <w:t>1 distinct polypeptide molecule</w:t>
      </w:r>
      <w:r w:rsidRPr="003B0DD4">
        <w:br/>
        <w:t>2 distinct DNA molecules</w:t>
      </w:r>
    </w:p>
    <w:p w14:paraId="3C67AF77" w14:textId="77777777" w:rsidR="003B0DD4" w:rsidRPr="003B0DD4" w:rsidRDefault="003B0DD4" w:rsidP="003B0DD4">
      <w:r w:rsidRPr="003B0DD4">
        <w:rPr>
          <w:b/>
          <w:bCs/>
        </w:rPr>
        <w:t>Macromolecules (3 distinct):</w:t>
      </w:r>
    </w:p>
    <w:p w14:paraId="70C345F7" w14:textId="77777777" w:rsidR="003B0DD4" w:rsidRPr="003B0DD4" w:rsidRDefault="003B0DD4" w:rsidP="003B0DD4">
      <w:r w:rsidRPr="003B0DD4">
        <w:t> Transcription factor IIIA</w:t>
      </w:r>
    </w:p>
    <w:p w14:paraId="0E5FF77D" w14:textId="49449C1E" w:rsidR="003B0DD4" w:rsidRPr="003B0DD4" w:rsidRDefault="003B0DD4" w:rsidP="003B0DD4">
      <w:r w:rsidRPr="003B0DD4">
        <w:t>Molecule details ›</w:t>
      </w:r>
    </w:p>
    <w:p w14:paraId="12A63979" w14:textId="15E3F496" w:rsidR="003B0DD4" w:rsidRPr="003B0DD4" w:rsidRDefault="003B0DD4" w:rsidP="003B0DD4">
      <w:r w:rsidRPr="003B0DD4">
        <w:rPr>
          <w:b/>
          <w:bCs/>
        </w:rPr>
        <w:t>Chains:</w:t>
      </w:r>
      <w:r w:rsidRPr="003B0DD4">
        <w:t> A, D</w:t>
      </w:r>
      <w:r w:rsidRPr="003B0DD4">
        <w:br/>
      </w:r>
      <w:r w:rsidRPr="003B0DD4">
        <w:rPr>
          <w:b/>
          <w:bCs/>
        </w:rPr>
        <w:t>Length:</w:t>
      </w:r>
      <w:r w:rsidRPr="003B0DD4">
        <w:t> 190 amino acids</w:t>
      </w:r>
      <w:r w:rsidRPr="003B0DD4">
        <w:br/>
      </w:r>
      <w:r w:rsidRPr="003B0DD4">
        <w:rPr>
          <w:b/>
          <w:bCs/>
        </w:rPr>
        <w:t>Theoretical weight:</w:t>
      </w:r>
      <w:r w:rsidRPr="003B0DD4">
        <w:t xml:space="preserve"> 22.13 </w:t>
      </w:r>
      <w:proofErr w:type="spellStart"/>
      <w:r w:rsidRPr="003B0DD4">
        <w:t>KDa</w:t>
      </w:r>
      <w:proofErr w:type="spellEnd"/>
      <w:r w:rsidRPr="003B0DD4">
        <w:br/>
      </w:r>
      <w:r w:rsidRPr="003B0DD4">
        <w:rPr>
          <w:b/>
          <w:bCs/>
        </w:rPr>
        <w:t>Source organism:</w:t>
      </w:r>
      <w:r w:rsidRPr="003B0DD4">
        <w:t> </w:t>
      </w:r>
      <w:r w:rsidRPr="003B0DD4">
        <w:rPr>
          <w:i/>
          <w:iCs/>
        </w:rPr>
        <w:t xml:space="preserve">Xenopus </w:t>
      </w:r>
      <w:proofErr w:type="spellStart"/>
      <w:r w:rsidRPr="003B0DD4">
        <w:rPr>
          <w:i/>
          <w:iCs/>
        </w:rPr>
        <w:t>laevis</w:t>
      </w:r>
      <w:proofErr w:type="spellEnd"/>
      <w:r w:rsidRPr="003B0DD4">
        <w:br/>
      </w:r>
      <w:r w:rsidRPr="003B0DD4">
        <w:rPr>
          <w:b/>
          <w:bCs/>
        </w:rPr>
        <w:t>Expression system:</w:t>
      </w:r>
      <w:r w:rsidRPr="003B0DD4">
        <w:t> </w:t>
      </w:r>
      <w:r w:rsidRPr="003B0DD4">
        <w:rPr>
          <w:i/>
          <w:iCs/>
        </w:rPr>
        <w:t>Escherichia coli BL21(DE3)</w:t>
      </w:r>
      <w:r w:rsidRPr="003B0DD4">
        <w:br/>
      </w:r>
      <w:proofErr w:type="spellStart"/>
      <w:r w:rsidRPr="003B0DD4">
        <w:rPr>
          <w:b/>
          <w:bCs/>
        </w:rPr>
        <w:t>UniProt</w:t>
      </w:r>
      <w:proofErr w:type="spellEnd"/>
      <w:r w:rsidRPr="003B0DD4">
        <w:rPr>
          <w:b/>
          <w:bCs/>
        </w:rPr>
        <w:t>:</w:t>
      </w:r>
    </w:p>
    <w:p w14:paraId="6FCB105C" w14:textId="44CB7AAE" w:rsidR="003B0DD4" w:rsidRPr="003B0DD4" w:rsidRDefault="003B0DD4" w:rsidP="003B0DD4">
      <w:r w:rsidRPr="003B0DD4">
        <w:rPr>
          <w:b/>
          <w:bCs/>
        </w:rPr>
        <w:t>Gene name:</w:t>
      </w:r>
      <w:r w:rsidRPr="003B0DD4">
        <w:t> gtf3a</w:t>
      </w:r>
      <w:r w:rsidRPr="003B0DD4">
        <w:br/>
      </w:r>
      <w:r w:rsidRPr="003B0DD4">
        <w:rPr>
          <w:b/>
          <w:bCs/>
        </w:rPr>
        <w:t>Sequence domains:</w:t>
      </w:r>
      <w:r w:rsidRPr="003B0DD4">
        <w:t> Zinc finger, C2H2 type </w:t>
      </w:r>
      <w:r w:rsidRPr="003B0DD4">
        <w:br/>
      </w:r>
      <w:r w:rsidRPr="003B0DD4">
        <w:rPr>
          <w:b/>
          <w:bCs/>
        </w:rPr>
        <w:t>Structure domains:</w:t>
      </w:r>
      <w:r w:rsidRPr="003B0DD4">
        <w:t> Classic Zinc Finger </w:t>
      </w:r>
    </w:p>
    <w:p w14:paraId="5C3F8F35" w14:textId="77777777" w:rsidR="003B0DD4" w:rsidRPr="003B0DD4" w:rsidRDefault="003B0DD4" w:rsidP="003B0DD4">
      <w:r w:rsidRPr="003B0DD4">
        <w:t> DNA (5'-</w:t>
      </w:r>
      <w:proofErr w:type="gramStart"/>
      <w:r w:rsidRPr="003B0DD4">
        <w:t>D(</w:t>
      </w:r>
      <w:proofErr w:type="gramEnd"/>
      <w:r w:rsidRPr="003B0DD4">
        <w:t>*AP*CP*GP*GP*GP*CP*CP*TP*GP*GP*TP*TP*AP*GP*TP*AP*C P*CP*TP*GP*GP*AP* TP*GP*GP*GP*AP*GP*AP*CP*C)-3')</w:t>
      </w:r>
    </w:p>
    <w:p w14:paraId="0D65D2C7" w14:textId="024406C1" w:rsidR="003B0DD4" w:rsidRPr="003B0DD4" w:rsidRDefault="003B0DD4" w:rsidP="003B0DD4">
      <w:r w:rsidRPr="003B0DD4">
        <w:t>Molecule details ›</w:t>
      </w:r>
    </w:p>
    <w:p w14:paraId="1653CCB3" w14:textId="1D8B2FDF" w:rsidR="003B0DD4" w:rsidRPr="003B0DD4" w:rsidRDefault="003B0DD4" w:rsidP="003B0DD4">
      <w:r w:rsidRPr="003B0DD4">
        <w:rPr>
          <w:b/>
          <w:bCs/>
        </w:rPr>
        <w:t>Chains:</w:t>
      </w:r>
      <w:r w:rsidRPr="003B0DD4">
        <w:t> B, E</w:t>
      </w:r>
      <w:r w:rsidRPr="003B0DD4">
        <w:br/>
      </w:r>
      <w:r w:rsidRPr="003B0DD4">
        <w:rPr>
          <w:b/>
          <w:bCs/>
        </w:rPr>
        <w:t>Length:</w:t>
      </w:r>
      <w:r w:rsidRPr="003B0DD4">
        <w:t> 31 nucleotides</w:t>
      </w:r>
      <w:r w:rsidRPr="003B0DD4">
        <w:br/>
      </w:r>
      <w:r w:rsidRPr="003B0DD4">
        <w:rPr>
          <w:b/>
          <w:bCs/>
        </w:rPr>
        <w:t>Theoretical weight:</w:t>
      </w:r>
      <w:r w:rsidRPr="003B0DD4">
        <w:t xml:space="preserve"> 9.63 </w:t>
      </w:r>
      <w:proofErr w:type="spellStart"/>
      <w:r w:rsidRPr="003B0DD4">
        <w:t>KDa</w:t>
      </w:r>
      <w:proofErr w:type="spellEnd"/>
      <w:r w:rsidRPr="003B0DD4">
        <w:br/>
      </w:r>
      <w:r w:rsidRPr="003B0DD4">
        <w:rPr>
          <w:b/>
          <w:bCs/>
        </w:rPr>
        <w:t>Source organism:</w:t>
      </w:r>
      <w:r w:rsidRPr="003B0DD4">
        <w:t> </w:t>
      </w:r>
      <w:r w:rsidRPr="003B0DD4">
        <w:rPr>
          <w:i/>
          <w:iCs/>
        </w:rPr>
        <w:t xml:space="preserve">Xenopus </w:t>
      </w:r>
      <w:proofErr w:type="spellStart"/>
      <w:r w:rsidRPr="003B0DD4">
        <w:rPr>
          <w:i/>
          <w:iCs/>
        </w:rPr>
        <w:t>laevis</w:t>
      </w:r>
      <w:proofErr w:type="spellEnd"/>
      <w:r w:rsidRPr="003B0DD4">
        <w:br/>
      </w:r>
      <w:r w:rsidRPr="003B0DD4">
        <w:rPr>
          <w:b/>
          <w:bCs/>
        </w:rPr>
        <w:t>Expression system:</w:t>
      </w:r>
      <w:r w:rsidRPr="003B0DD4">
        <w:t> Not provided</w:t>
      </w:r>
    </w:p>
    <w:p w14:paraId="27E0AF8B" w14:textId="77777777" w:rsidR="003B0DD4" w:rsidRPr="003B0DD4" w:rsidRDefault="003B0DD4" w:rsidP="003B0DD4">
      <w:r w:rsidRPr="003B0DD4">
        <w:t> DNA (5'-</w:t>
      </w:r>
      <w:proofErr w:type="gramStart"/>
      <w:r w:rsidRPr="003B0DD4">
        <w:t>D(</w:t>
      </w:r>
      <w:proofErr w:type="gramEnd"/>
      <w:r w:rsidRPr="003B0DD4">
        <w:t>*TP*GP*GP*TP*CP*TP*CP*CP*CP*AP*TP*CP*CP*AP*GP*GP*T P*AP*CP*TP*AP*AP* CP*CP*AP*GP*GP*CP*CP*CP*G)-3') Chains: C, F</w:t>
      </w:r>
    </w:p>
    <w:p w14:paraId="71BB2A08" w14:textId="77777777" w:rsidR="003B0DD4" w:rsidRPr="003B0DD4" w:rsidRDefault="003B0DD4" w:rsidP="003B0DD4">
      <w:r w:rsidRPr="003B0DD4">
        <w:t>Ligands and Environments</w:t>
      </w:r>
    </w:p>
    <w:p w14:paraId="34485A23" w14:textId="77777777" w:rsidR="003B0DD4" w:rsidRPr="003B0DD4" w:rsidRDefault="003B0DD4" w:rsidP="003B0DD4">
      <w:r w:rsidRPr="003B0DD4">
        <w:rPr>
          <w:b/>
          <w:bCs/>
        </w:rPr>
        <w:t>1 bound ligand:</w:t>
      </w:r>
    </w:p>
    <w:p w14:paraId="56B6B37A" w14:textId="2A8A8DF1" w:rsidR="003B0DD4" w:rsidRPr="003B0DD4" w:rsidRDefault="003B0DD4" w:rsidP="003B0DD4">
      <w:r w:rsidRPr="003B0DD4">
        <mc:AlternateContent>
          <mc:Choice Requires="wps">
            <w:drawing>
              <wp:inline distT="0" distB="0" distL="0" distR="0" wp14:anchorId="478EE4BE" wp14:editId="7FB84F25">
                <wp:extent cx="304800" cy="304800"/>
                <wp:effectExtent l="0" t="0" r="0" b="0"/>
                <wp:docPr id="10" name="Rectangle 10" descr="Ligand Z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CE337B" id="Rectangle 10" o:spid="_x0000_s1026" alt="Ligand Z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" filled="f" stroked="f">
                <o:lock v:ext="edit" aspectratio="t"/>
                <w10:anchorlock/>
              </v:rect>
            </w:pict>
          </mc:Fallback>
        </mc:AlternateContent>
      </w:r>
      <w:hyperlink r:id="rId24" w:history="1">
        <w:r w:rsidRPr="003B0DD4">
          <w:rPr>
            <w:rStyle w:val="Hyperlink"/>
          </w:rPr>
          <w:t>12 x ZN</w:t>
        </w:r>
      </w:hyperlink>
    </w:p>
    <w:p w14:paraId="3A102317" w14:textId="77777777" w:rsidR="003B0DD4" w:rsidRPr="003B0DD4" w:rsidRDefault="003B0DD4" w:rsidP="003B0DD4">
      <w:r w:rsidRPr="003B0DD4">
        <w:rPr>
          <w:b/>
          <w:bCs/>
        </w:rPr>
        <w:t>No modified residues</w:t>
      </w:r>
    </w:p>
    <w:p w14:paraId="181F060B" w14:textId="3A18DB8A" w:rsidR="003B0DD4" w:rsidRPr="003B0DD4" w:rsidRDefault="003B0DD4" w:rsidP="003B0DD4">
      <w:r w:rsidRPr="003B0DD4">
        <w:t>Experiments and Validation</w:t>
      </w:r>
    </w:p>
    <w:p w14:paraId="7937A1EB" w14:textId="16CE0B55" w:rsidR="003B0DD4" w:rsidRPr="003B0DD4" w:rsidRDefault="003B0DD4" w:rsidP="003B0DD4">
      <w:r w:rsidRPr="003B0DD4">
        <mc:AlternateContent>
          <mc:Choice Requires="wps">
            <w:drawing>
              <wp:inline distT="0" distB="0" distL="0" distR="0" wp14:anchorId="4FEA3519" wp14:editId="5ED46FB3">
                <wp:extent cx="304800" cy="304800"/>
                <wp:effectExtent l="0" t="0" r="0" b="0"/>
                <wp:docPr id="9" name="Rectangle 9" descr="Entry percentile sco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15790E" id="Rectangle 9" o:spid="_x0000_s1026" alt="Entry percentile score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" filled="f" stroked="f">
                <o:lock v:ext="edit" aspectratio="t"/>
                <w10:anchorlock/>
              </v:rect>
            </w:pict>
          </mc:Fallback>
        </mc:AlternateContent>
      </w:r>
    </w:p>
    <w:p w14:paraId="664BB0FA" w14:textId="66AB1E2A" w:rsidR="003B0DD4" w:rsidRPr="003B0DD4" w:rsidRDefault="003B0DD4" w:rsidP="003B0DD4">
      <w:r w:rsidRPr="003B0DD4">
        <w:rPr>
          <w:b/>
          <w:bCs/>
        </w:rPr>
        <w:t>X-ray source:</w:t>
      </w:r>
      <w:r w:rsidR="00E67D89">
        <w:rPr>
          <w:b/>
          <w:bCs/>
        </w:rPr>
        <w:t xml:space="preserve"> </w:t>
      </w:r>
      <w:r w:rsidRPr="003B0DD4">
        <w:t>NSLS BEAMLINE X12B</w:t>
      </w:r>
    </w:p>
    <w:p w14:paraId="00D1435C" w14:textId="77777777" w:rsidR="003B0DD4" w:rsidRPr="003B0DD4" w:rsidRDefault="003B0DD4" w:rsidP="003B0DD4">
      <w:proofErr w:type="gramStart"/>
      <w:r w:rsidRPr="003B0DD4">
        <w:rPr>
          <w:b/>
          <w:bCs/>
        </w:rPr>
        <w:t>Spacegroup:</w:t>
      </w:r>
      <w:r w:rsidRPr="003B0DD4">
        <w:rPr>
          <w:i/>
          <w:iCs/>
        </w:rPr>
        <w:t>P</w:t>
      </w:r>
      <w:proofErr w:type="gramEnd"/>
      <w:r w:rsidRPr="003B0DD4">
        <w:t>1</w:t>
      </w:r>
    </w:p>
    <w:p w14:paraId="7711E068" w14:textId="77777777" w:rsidR="003B0DD4" w:rsidRPr="003B0DD4" w:rsidRDefault="003B0DD4" w:rsidP="003B0DD4">
      <w:r w:rsidRPr="003B0DD4">
        <w:rPr>
          <w:b/>
          <w:bCs/>
        </w:rPr>
        <w:t>Unit cell:</w:t>
      </w:r>
    </w:p>
    <w:p w14:paraId="03DAFAA2" w14:textId="77777777" w:rsidR="003B0DD4" w:rsidRPr="003B0DD4" w:rsidRDefault="003B0DD4" w:rsidP="003B0DD4">
      <w:r w:rsidRPr="003B0DD4">
        <w:t>a: 64.18Åb: 64.712Åc: 78.035Å</w:t>
      </w:r>
    </w:p>
    <w:p w14:paraId="02CDD9D2" w14:textId="77777777" w:rsidR="003B0DD4" w:rsidRPr="003B0DD4" w:rsidRDefault="003B0DD4" w:rsidP="003B0DD4">
      <w:r w:rsidRPr="003B0DD4">
        <w:t>α: 90.07°β: 92.98°γ: 102.95°</w:t>
      </w:r>
    </w:p>
    <w:p w14:paraId="2E29ECE9" w14:textId="77777777" w:rsidR="003B0DD4" w:rsidRPr="003B0DD4" w:rsidRDefault="003B0DD4" w:rsidP="003B0DD4">
      <w:r w:rsidRPr="003B0DD4">
        <w:rPr>
          <w:b/>
          <w:bCs/>
        </w:rPr>
        <w:t>R-values:</w:t>
      </w:r>
    </w:p>
    <w:p w14:paraId="19727327" w14:textId="77777777" w:rsidR="003B0DD4" w:rsidRPr="003B0DD4" w:rsidRDefault="003B0DD4" w:rsidP="003B0DD4">
      <w:r w:rsidRPr="003B0DD4">
        <w:t>RR</w:t>
      </w:r>
      <w:r w:rsidRPr="003B0DD4">
        <w:rPr>
          <w:vertAlign w:val="subscript"/>
        </w:rPr>
        <w:t> </w:t>
      </w:r>
      <w:proofErr w:type="spellStart"/>
      <w:r w:rsidRPr="003B0DD4">
        <w:rPr>
          <w:vertAlign w:val="subscript"/>
        </w:rPr>
        <w:t>work</w:t>
      </w:r>
      <w:r w:rsidRPr="003B0DD4">
        <w:t>R</w:t>
      </w:r>
      <w:proofErr w:type="spellEnd"/>
      <w:r w:rsidRPr="003B0DD4">
        <w:rPr>
          <w:vertAlign w:val="subscript"/>
        </w:rPr>
        <w:t> free</w:t>
      </w:r>
    </w:p>
    <w:p w14:paraId="56B854BE" w14:textId="77777777" w:rsidR="003B0DD4" w:rsidRPr="003B0DD4" w:rsidRDefault="003B0DD4" w:rsidP="003B0DD4">
      <w:r w:rsidRPr="003B0DD4">
        <w:t>0.3080.3080.363</w:t>
      </w:r>
    </w:p>
    <w:p w14:paraId="7897D1FD" w14:textId="77777777" w:rsidR="003B0DD4" w:rsidRPr="003B0DD4" w:rsidRDefault="003B0DD4" w:rsidP="003B0DD4">
      <w:r w:rsidRPr="003B0DD4">
        <w:rPr>
          <w:b/>
          <w:bCs/>
        </w:rPr>
        <w:t>Expression systems:</w:t>
      </w:r>
    </w:p>
    <w:p w14:paraId="735FD65C" w14:textId="77777777" w:rsidR="003B0DD4" w:rsidRPr="003B0DD4" w:rsidRDefault="003B0DD4" w:rsidP="003B0DD4">
      <w:pPr>
        <w:numPr>
          <w:ilvl w:val="0"/>
          <w:numId w:val="16"/>
        </w:numPr>
      </w:pPr>
      <w:r w:rsidRPr="003B0DD4">
        <w:rPr>
          <w:i/>
          <w:iCs/>
        </w:rPr>
        <w:t>Escherichia coli BL21(DE3)</w:t>
      </w:r>
    </w:p>
    <w:p w14:paraId="3EAF8693" w14:textId="77777777" w:rsidR="003B0DD4" w:rsidRPr="003B0DD4" w:rsidRDefault="003B0DD4" w:rsidP="003B0DD4">
      <w:pPr>
        <w:numPr>
          <w:ilvl w:val="0"/>
          <w:numId w:val="16"/>
        </w:numPr>
      </w:pPr>
      <w:r w:rsidRPr="003B0DD4">
        <w:t>Not provided</w:t>
      </w:r>
    </w:p>
    <w:p w14:paraId="56C99578" w14:textId="77777777" w:rsidR="003B0DD4" w:rsidRDefault="003B0DD4"/>
    <w:sectPr w:rsidR="003B0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167D3"/>
    <w:multiLevelType w:val="multilevel"/>
    <w:tmpl w:val="94980A2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25B53CE"/>
    <w:multiLevelType w:val="multilevel"/>
    <w:tmpl w:val="88A0C93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1BFE172A"/>
    <w:multiLevelType w:val="multilevel"/>
    <w:tmpl w:val="C0D2C9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232216AE"/>
    <w:multiLevelType w:val="multilevel"/>
    <w:tmpl w:val="9E32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FB5572"/>
    <w:multiLevelType w:val="multilevel"/>
    <w:tmpl w:val="77C0A39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D890EDB"/>
    <w:multiLevelType w:val="multilevel"/>
    <w:tmpl w:val="293C714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3B322302"/>
    <w:multiLevelType w:val="multilevel"/>
    <w:tmpl w:val="5F969C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4702691A"/>
    <w:multiLevelType w:val="multilevel"/>
    <w:tmpl w:val="C68215A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4B746E13"/>
    <w:multiLevelType w:val="multilevel"/>
    <w:tmpl w:val="4DC2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775B09"/>
    <w:multiLevelType w:val="multilevel"/>
    <w:tmpl w:val="5D70E7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4D1B543C"/>
    <w:multiLevelType w:val="multilevel"/>
    <w:tmpl w:val="B4884E5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52FA058D"/>
    <w:multiLevelType w:val="multilevel"/>
    <w:tmpl w:val="5976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E936E9"/>
    <w:multiLevelType w:val="multilevel"/>
    <w:tmpl w:val="A10005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12B0790"/>
    <w:multiLevelType w:val="multilevel"/>
    <w:tmpl w:val="7D28F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5F24A6"/>
    <w:multiLevelType w:val="multilevel"/>
    <w:tmpl w:val="36C45A0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4846F09"/>
    <w:multiLevelType w:val="multilevel"/>
    <w:tmpl w:val="D62C004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75F75620"/>
    <w:multiLevelType w:val="multilevel"/>
    <w:tmpl w:val="8D2E907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7D044FCE"/>
    <w:multiLevelType w:val="multilevel"/>
    <w:tmpl w:val="B95CB69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10"/>
  </w:num>
  <w:num w:numId="5">
    <w:abstractNumId w:val="12"/>
  </w:num>
  <w:num w:numId="6">
    <w:abstractNumId w:val="2"/>
  </w:num>
  <w:num w:numId="7">
    <w:abstractNumId w:val="17"/>
  </w:num>
  <w:num w:numId="8">
    <w:abstractNumId w:val="11"/>
  </w:num>
  <w:num w:numId="9">
    <w:abstractNumId w:val="3"/>
  </w:num>
  <w:num w:numId="10">
    <w:abstractNumId w:val="4"/>
  </w:num>
  <w:num w:numId="11">
    <w:abstractNumId w:val="9"/>
  </w:num>
  <w:num w:numId="12">
    <w:abstractNumId w:val="14"/>
  </w:num>
  <w:num w:numId="13">
    <w:abstractNumId w:val="1"/>
  </w:num>
  <w:num w:numId="14">
    <w:abstractNumId w:val="16"/>
  </w:num>
  <w:num w:numId="15">
    <w:abstractNumId w:val="5"/>
  </w:num>
  <w:num w:numId="16">
    <w:abstractNumId w:val="15"/>
  </w:num>
  <w:num w:numId="17">
    <w:abstractNumId w:val="13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DD4"/>
    <w:rsid w:val="000F1A33"/>
    <w:rsid w:val="003B0DD4"/>
    <w:rsid w:val="00D862F3"/>
    <w:rsid w:val="00E6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B3888"/>
  <w15:chartTrackingRefBased/>
  <w15:docId w15:val="{EC0B62F3-9F55-41A7-9EF6-D2EB7CF1D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B0D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3B0D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B0DD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0D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B0D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B0DD4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ideinprint">
    <w:name w:val="hide_in_print"/>
    <w:basedOn w:val="DefaultParagraphFont"/>
    <w:rsid w:val="003B0DD4"/>
  </w:style>
  <w:style w:type="character" w:styleId="Hyperlink">
    <w:name w:val="Hyperlink"/>
    <w:basedOn w:val="DefaultParagraphFont"/>
    <w:uiPriority w:val="99"/>
    <w:unhideWhenUsed/>
    <w:rsid w:val="003B0DD4"/>
    <w:rPr>
      <w:color w:val="0000FF"/>
      <w:u w:val="single"/>
    </w:rPr>
  </w:style>
  <w:style w:type="character" w:customStyle="1" w:styleId="data-label">
    <w:name w:val="data-label"/>
    <w:basedOn w:val="DefaultParagraphFont"/>
    <w:rsid w:val="003B0DD4"/>
  </w:style>
  <w:style w:type="character" w:styleId="Strong">
    <w:name w:val="Strong"/>
    <w:basedOn w:val="DefaultParagraphFont"/>
    <w:uiPriority w:val="22"/>
    <w:qFormat/>
    <w:rsid w:val="003B0DD4"/>
    <w:rPr>
      <w:b/>
      <w:bCs/>
    </w:rPr>
  </w:style>
  <w:style w:type="character" w:customStyle="1" w:styleId="grid24">
    <w:name w:val="grid_24"/>
    <w:basedOn w:val="DefaultParagraphFont"/>
    <w:rsid w:val="003B0DD4"/>
  </w:style>
  <w:style w:type="character" w:customStyle="1" w:styleId="full-report">
    <w:name w:val="full-report"/>
    <w:basedOn w:val="DefaultParagraphFont"/>
    <w:rsid w:val="003B0DD4"/>
  </w:style>
  <w:style w:type="character" w:customStyle="1" w:styleId="data-tooltip">
    <w:name w:val="data-tooltip"/>
    <w:basedOn w:val="DefaultParagraphFont"/>
    <w:rsid w:val="003B0DD4"/>
  </w:style>
  <w:style w:type="character" w:customStyle="1" w:styleId="fieldexpansiontoggle">
    <w:name w:val="field_expansion_toggle"/>
    <w:basedOn w:val="DefaultParagraphFont"/>
    <w:rsid w:val="003B0DD4"/>
  </w:style>
  <w:style w:type="character" w:customStyle="1" w:styleId="truncate-text">
    <w:name w:val="truncate-text"/>
    <w:basedOn w:val="DefaultParagraphFont"/>
    <w:rsid w:val="003B0DD4"/>
  </w:style>
  <w:style w:type="paragraph" w:customStyle="1" w:styleId="pfamterm">
    <w:name w:val="pfam_term"/>
    <w:basedOn w:val="Normal"/>
    <w:rsid w:val="003B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setauto">
    <w:name w:val="reset_auto"/>
    <w:basedOn w:val="DefaultParagraphFont"/>
    <w:rsid w:val="003B0DD4"/>
  </w:style>
  <w:style w:type="character" w:customStyle="1" w:styleId="seqdomainterm">
    <w:name w:val="seqdomain_term"/>
    <w:basedOn w:val="DefaultParagraphFont"/>
    <w:rsid w:val="003B0DD4"/>
  </w:style>
  <w:style w:type="character" w:customStyle="1" w:styleId="cathterm">
    <w:name w:val="cath_term"/>
    <w:basedOn w:val="DefaultParagraphFont"/>
    <w:rsid w:val="003B0DD4"/>
  </w:style>
  <w:style w:type="character" w:customStyle="1" w:styleId="prefix2">
    <w:name w:val="prefix_2"/>
    <w:basedOn w:val="DefaultParagraphFont"/>
    <w:rsid w:val="003B0DD4"/>
  </w:style>
  <w:style w:type="character" w:customStyle="1" w:styleId="alpha">
    <w:name w:val="alpha"/>
    <w:basedOn w:val="DefaultParagraphFont"/>
    <w:rsid w:val="003B0DD4"/>
  </w:style>
  <w:style w:type="character" w:customStyle="1" w:styleId="grid8">
    <w:name w:val="grid_8"/>
    <w:basedOn w:val="DefaultParagraphFont"/>
    <w:rsid w:val="003B0DD4"/>
  </w:style>
  <w:style w:type="paragraph" w:customStyle="1" w:styleId="expanded">
    <w:name w:val="expanded"/>
    <w:basedOn w:val="Normal"/>
    <w:rsid w:val="003B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con">
    <w:name w:val="icon"/>
    <w:basedOn w:val="DefaultParagraphFont"/>
    <w:rsid w:val="003B0DD4"/>
  </w:style>
  <w:style w:type="paragraph" w:customStyle="1" w:styleId="first">
    <w:name w:val="first"/>
    <w:basedOn w:val="Normal"/>
    <w:rsid w:val="003B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B0D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B0D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2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5769">
          <w:marLeft w:val="194"/>
          <w:marRight w:val="1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34">
              <w:marLeft w:val="0"/>
              <w:marRight w:val="1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90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469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757">
              <w:marLeft w:val="0"/>
              <w:marRight w:val="1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70858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44917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71809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4653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3611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1554966">
              <w:marLeft w:val="142"/>
              <w:marRight w:val="1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65276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827369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3363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081825">
              <w:marLeft w:val="142"/>
              <w:marRight w:val="1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91127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5854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765375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609514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134186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0358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475132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534834">
              <w:marLeft w:val="142"/>
              <w:marRight w:val="1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884021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7881">
                      <w:marLeft w:val="67"/>
                      <w:marRight w:val="6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410686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7808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06435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0486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57735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627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781697">
                      <w:marLeft w:val="67"/>
                      <w:marRight w:val="6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366738">
          <w:marLeft w:val="194"/>
          <w:marRight w:val="1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616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99912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146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2675">
                  <w:marLeft w:val="86"/>
                  <w:marRight w:val="0"/>
                  <w:marTop w:val="15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903567959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divBdr>
                </w:div>
                <w:div w:id="1876312641">
                  <w:marLeft w:val="86"/>
                  <w:marRight w:val="0"/>
                  <w:marTop w:val="15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133904606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divBdr>
                </w:div>
              </w:divsChild>
            </w:div>
          </w:divsChild>
        </w:div>
      </w:divsChild>
    </w:div>
    <w:div w:id="211053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36116">
          <w:marLeft w:val="194"/>
          <w:marRight w:val="1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40932">
              <w:marLeft w:val="0"/>
              <w:marRight w:val="1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54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445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262">
              <w:marLeft w:val="0"/>
              <w:marRight w:val="1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7245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42818">
                  <w:marLeft w:val="0"/>
                  <w:marRight w:val="0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7014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43268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328683">
                  <w:marLeft w:val="15"/>
                  <w:marRight w:val="15"/>
                  <w:marTop w:val="15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3033781">
              <w:marLeft w:val="142"/>
              <w:marRight w:val="1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377420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642192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952647">
                      <w:marLeft w:val="0"/>
                      <w:marRight w:val="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694206">
              <w:marLeft w:val="142"/>
              <w:marRight w:val="1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628258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45044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2074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183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38090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164730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366308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746682">
              <w:marLeft w:val="142"/>
              <w:marRight w:val="142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1863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3099">
                      <w:marLeft w:val="67"/>
                      <w:marRight w:val="6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11269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913721">
                  <w:marLeft w:val="0"/>
                  <w:marRight w:val="0"/>
                  <w:marTop w:val="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44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372171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80842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05907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9539">
                      <w:marLeft w:val="67"/>
                      <w:marRight w:val="6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8491509">
          <w:marLeft w:val="194"/>
          <w:marRight w:val="19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99293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8191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677">
              <w:marLeft w:val="0"/>
              <w:marRight w:val="0"/>
              <w:marTop w:val="0"/>
              <w:marBottom w:val="13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05931">
                  <w:marLeft w:val="86"/>
                  <w:marRight w:val="0"/>
                  <w:marTop w:val="15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257709669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divBdr>
                </w:div>
                <w:div w:id="1259823950">
                  <w:marLeft w:val="86"/>
                  <w:marRight w:val="0"/>
                  <w:marTop w:val="15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  <w:div w:id="1088160708">
                  <w:marLeft w:val="0"/>
                  <w:marRight w:val="0"/>
                  <w:marTop w:val="0"/>
                  <w:marBottom w:val="0"/>
                  <w:divBdr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12" w:space="0" w:color="000000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bi.ac.uk/pdbe/entry/pdb/1tf6/portfolio/?view=entry_index#ad-image-1" TargetMode="External"/><Relationship Id="rId13" Type="http://schemas.openxmlformats.org/officeDocument/2006/relationships/hyperlink" Target="https://www.ebi.ac.uk/pdbe/entry/pdb/1tf6/biology" TargetMode="External"/><Relationship Id="rId18" Type="http://schemas.openxmlformats.org/officeDocument/2006/relationships/hyperlink" Target="https://www.ebi.ac.uk/pdbe/entry/search/index?organism_scientific_name:%22Xenopus+laevis%22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www.ebi.ac.uk/pdbe/entry/search/index?interpro_name:%22Zinc%20finger%20C2H2-type%22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ww.ebi.ac.uk/pdbe/entry/search/index?organism_scientific_name:%22Xenopus+laevis%22" TargetMode="External"/><Relationship Id="rId17" Type="http://schemas.openxmlformats.org/officeDocument/2006/relationships/hyperlink" Target="https://www.ebi.ac.uk/pdbe/entry/pdb/1tf6/DNA/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ebi.ac.uk/pdbe/entry/search/index?searchParams=%7B%22q_all_structure_family%22%3A%5B%7B%22value%22%3A%22Classic%20Zinc%20Finger%22%7D%5D%7D" TargetMode="External"/><Relationship Id="rId20" Type="http://schemas.openxmlformats.org/officeDocument/2006/relationships/hyperlink" Target="https://www.ebi.ac.uk/pdbe/entry/pdb/1tf6/biology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bi.ac.uk/pdbe/entry/pdb/1tf6/portfolio/?view=entry_index#ad-image-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www.ebi.ac.uk/pdbe/entry/pdb/1tf6/bound/ZN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ebi.ac.uk/pdbe/entry/search/index?searchParams=%7B%22q_pfam_description%22%3A%5B%7B%22value%22%3A%22Zinc%20finger%2C%20C2H2%20type%22%2C%22condition1%22%3A%22AND%22%2C%22condition2%22%3A%22Equal%20to%22%7D%5D%2C%22q_all_sequence_family%22%3A%5B%7B%22value%22%3A%22Zinc%20finger%2C%20C2H2%20type%22%2C%22condition1%22%3A%22OR%22%2C%22condition2%22%3A%22Contains%22%7D%5D%7D" TargetMode="External"/><Relationship Id="rId23" Type="http://schemas.openxmlformats.org/officeDocument/2006/relationships/hyperlink" Target="https://www.ebi.ac.uk/pdbe/entry/search/index?scop_family:%22Classic%20zinc%20finger%2C%20C2H2%22" TargetMode="External"/><Relationship Id="rId10" Type="http://schemas.openxmlformats.org/officeDocument/2006/relationships/hyperlink" Target="https://www.ebi.ac.uk/pdbe/entry/pdb/1tf6/portfolio/?view=entry_index#ad-image-2" TargetMode="External"/><Relationship Id="rId19" Type="http://schemas.openxmlformats.org/officeDocument/2006/relationships/hyperlink" Target="https://www.ebi.ac.uk/pdbe/entry/pdb/1tf6/bound/ZN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ebi.ac.uk/pdbe/entry/search/index?gene_name:gtf3a" TargetMode="External"/><Relationship Id="rId22" Type="http://schemas.openxmlformats.org/officeDocument/2006/relationships/hyperlink" Target="https://www.ebi.ac.uk/pdbe/entry/search/index?interpro_name:%22Zinc%20finger%20C2H2%20superfamily%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2021-03-31T11:58:00Z</dcterms:created>
  <dcterms:modified xsi:type="dcterms:W3CDTF">2021-03-31T12:10:00Z</dcterms:modified>
</cp:coreProperties>
</file>