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898392" w14:textId="77777777" w:rsidR="00E9788B" w:rsidRPr="00ED56A4" w:rsidRDefault="00E9788B">
      <w:pPr>
        <w:rPr>
          <w:sz w:val="36"/>
          <w:szCs w:val="36"/>
        </w:rPr>
      </w:pPr>
    </w:p>
    <w:p w14:paraId="10893841" w14:textId="77777777" w:rsidR="00E9788B" w:rsidRPr="00ED56A4" w:rsidRDefault="00E9788B">
      <w:pPr>
        <w:rPr>
          <w:sz w:val="36"/>
          <w:szCs w:val="36"/>
        </w:rPr>
      </w:pPr>
    </w:p>
    <w:p w14:paraId="7B3FE2A3" w14:textId="77777777" w:rsidR="00E9788B" w:rsidRPr="00ED56A4" w:rsidRDefault="00E9788B">
      <w:pPr>
        <w:rPr>
          <w:sz w:val="36"/>
          <w:szCs w:val="36"/>
        </w:rPr>
      </w:pPr>
    </w:p>
    <w:p w14:paraId="5CE67CED" w14:textId="77777777" w:rsidR="00E9788B" w:rsidRPr="00ED56A4" w:rsidRDefault="00E9788B">
      <w:pPr>
        <w:rPr>
          <w:sz w:val="36"/>
          <w:szCs w:val="36"/>
        </w:rPr>
      </w:pPr>
    </w:p>
    <w:p w14:paraId="115377BA" w14:textId="77777777" w:rsidR="00E9788B" w:rsidRDefault="00E9788B">
      <w:pPr>
        <w:rPr>
          <w:sz w:val="36"/>
          <w:szCs w:val="36"/>
        </w:rPr>
      </w:pPr>
    </w:p>
    <w:p w14:paraId="4A24D610" w14:textId="77777777" w:rsidR="00E9788B" w:rsidRPr="00ED56A4" w:rsidRDefault="00E9788B">
      <w:pPr>
        <w:rPr>
          <w:sz w:val="36"/>
          <w:szCs w:val="36"/>
        </w:rPr>
      </w:pPr>
    </w:p>
    <w:p w14:paraId="02350633" w14:textId="3C6D0ED4" w:rsidR="00E9788B" w:rsidRPr="00ED56A4" w:rsidRDefault="00E9788B" w:rsidP="00A256EB">
      <w:pPr>
        <w:jc w:val="center"/>
        <w:rPr>
          <w:sz w:val="36"/>
          <w:szCs w:val="36"/>
        </w:rPr>
      </w:pPr>
      <w:r w:rsidRPr="00ED56A4">
        <w:rPr>
          <w:rFonts w:hint="eastAsia"/>
          <w:sz w:val="36"/>
          <w:szCs w:val="36"/>
        </w:rPr>
        <w:t>情報通信実験B</w:t>
      </w:r>
      <w:r w:rsidR="009711AB">
        <w:rPr>
          <w:rFonts w:hint="eastAsia"/>
          <w:sz w:val="36"/>
          <w:szCs w:val="36"/>
        </w:rPr>
        <w:t xml:space="preserve"> 実験レポート</w:t>
      </w:r>
    </w:p>
    <w:p w14:paraId="473B7299"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6717F566" w14:textId="77777777" w:rsidTr="00A256EB">
        <w:tc>
          <w:tcPr>
            <w:tcW w:w="2689" w:type="dxa"/>
          </w:tcPr>
          <w:p w14:paraId="4EA82788" w14:textId="77777777" w:rsidR="00E9788B" w:rsidRPr="00ED56A4" w:rsidRDefault="00E9788B" w:rsidP="00A256EB">
            <w:pPr>
              <w:jc w:val="center"/>
              <w:rPr>
                <w:sz w:val="36"/>
                <w:szCs w:val="36"/>
              </w:rPr>
            </w:pPr>
            <w:r w:rsidRPr="00ED56A4">
              <w:rPr>
                <w:rFonts w:hint="eastAsia"/>
                <w:sz w:val="36"/>
                <w:szCs w:val="36"/>
              </w:rPr>
              <w:t>実験項目</w:t>
            </w:r>
          </w:p>
        </w:tc>
        <w:tc>
          <w:tcPr>
            <w:tcW w:w="5805" w:type="dxa"/>
          </w:tcPr>
          <w:p w14:paraId="240175FB" w14:textId="01935E50" w:rsidR="00E9788B" w:rsidRPr="00ED56A4" w:rsidRDefault="00E9788B" w:rsidP="00A256EB">
            <w:pPr>
              <w:jc w:val="center"/>
              <w:rPr>
                <w:sz w:val="36"/>
                <w:szCs w:val="36"/>
              </w:rPr>
            </w:pPr>
            <w:r w:rsidRPr="00ED56A4">
              <w:rPr>
                <w:rFonts w:hint="eastAsia"/>
                <w:sz w:val="36"/>
                <w:szCs w:val="36"/>
              </w:rPr>
              <w:t>センサと制御第</w:t>
            </w:r>
            <w:r w:rsidR="009711AB">
              <w:rPr>
                <w:rFonts w:hint="eastAsia"/>
                <w:sz w:val="36"/>
                <w:szCs w:val="36"/>
              </w:rPr>
              <w:t>2</w:t>
            </w:r>
            <w:r w:rsidRPr="00ED56A4">
              <w:rPr>
                <w:rFonts w:hint="eastAsia"/>
                <w:sz w:val="36"/>
                <w:szCs w:val="36"/>
              </w:rPr>
              <w:t>回中間レポート</w:t>
            </w:r>
          </w:p>
        </w:tc>
      </w:tr>
    </w:tbl>
    <w:p w14:paraId="1D2E3461" w14:textId="77777777" w:rsidR="00E9788B" w:rsidRPr="00ED56A4" w:rsidRDefault="00E9788B" w:rsidP="00A256EB">
      <w:pPr>
        <w:jc w:val="both"/>
        <w:rPr>
          <w:sz w:val="36"/>
          <w:szCs w:val="36"/>
        </w:rPr>
      </w:pPr>
    </w:p>
    <w:tbl>
      <w:tblPr>
        <w:tblStyle w:val="af"/>
        <w:tblW w:w="0" w:type="auto"/>
        <w:tblLook w:val="04A0" w:firstRow="1" w:lastRow="0" w:firstColumn="1" w:lastColumn="0" w:noHBand="0" w:noVBand="1"/>
      </w:tblPr>
      <w:tblGrid>
        <w:gridCol w:w="2689"/>
        <w:gridCol w:w="5805"/>
      </w:tblGrid>
      <w:tr w:rsidR="00E9788B" w:rsidRPr="00ED56A4" w14:paraId="1B72C3AF" w14:textId="77777777" w:rsidTr="00A256EB">
        <w:tc>
          <w:tcPr>
            <w:tcW w:w="2689" w:type="dxa"/>
          </w:tcPr>
          <w:p w14:paraId="109C3D6A" w14:textId="77777777" w:rsidR="00E9788B" w:rsidRPr="00ED56A4" w:rsidRDefault="00E9788B" w:rsidP="00A256EB">
            <w:pPr>
              <w:jc w:val="center"/>
              <w:rPr>
                <w:sz w:val="36"/>
                <w:szCs w:val="36"/>
              </w:rPr>
            </w:pPr>
            <w:r w:rsidRPr="00ED56A4">
              <w:rPr>
                <w:rFonts w:hint="eastAsia"/>
                <w:sz w:val="36"/>
                <w:szCs w:val="36"/>
              </w:rPr>
              <w:t>学籍番号</w:t>
            </w:r>
          </w:p>
        </w:tc>
        <w:tc>
          <w:tcPr>
            <w:tcW w:w="5805" w:type="dxa"/>
          </w:tcPr>
          <w:p w14:paraId="54ECCC9F" w14:textId="77777777" w:rsidR="00E9788B" w:rsidRPr="00ED56A4" w:rsidRDefault="00E9788B" w:rsidP="00A256EB">
            <w:pPr>
              <w:jc w:val="center"/>
              <w:rPr>
                <w:sz w:val="36"/>
                <w:szCs w:val="36"/>
              </w:rPr>
            </w:pPr>
            <w:r w:rsidRPr="00ED56A4">
              <w:rPr>
                <w:rFonts w:hint="eastAsia"/>
                <w:sz w:val="36"/>
                <w:szCs w:val="36"/>
              </w:rPr>
              <w:t>1W242038</w:t>
            </w:r>
          </w:p>
        </w:tc>
      </w:tr>
      <w:tr w:rsidR="00E9788B" w:rsidRPr="00ED56A4" w14:paraId="6A4CBB96" w14:textId="77777777" w:rsidTr="00A256EB">
        <w:tc>
          <w:tcPr>
            <w:tcW w:w="2689" w:type="dxa"/>
          </w:tcPr>
          <w:p w14:paraId="1CC9D4D6" w14:textId="77777777" w:rsidR="00E9788B" w:rsidRPr="00ED56A4" w:rsidRDefault="00E9788B" w:rsidP="00A256EB">
            <w:pPr>
              <w:jc w:val="center"/>
              <w:rPr>
                <w:sz w:val="36"/>
                <w:szCs w:val="36"/>
              </w:rPr>
            </w:pPr>
            <w:r w:rsidRPr="00ED56A4">
              <w:rPr>
                <w:rFonts w:hint="eastAsia"/>
                <w:sz w:val="36"/>
                <w:szCs w:val="36"/>
              </w:rPr>
              <w:t>名前</w:t>
            </w:r>
          </w:p>
        </w:tc>
        <w:tc>
          <w:tcPr>
            <w:tcW w:w="5805" w:type="dxa"/>
          </w:tcPr>
          <w:p w14:paraId="05F6DB6E" w14:textId="77777777" w:rsidR="00E9788B" w:rsidRPr="00ED56A4" w:rsidRDefault="00E9788B" w:rsidP="00A256EB">
            <w:pPr>
              <w:jc w:val="center"/>
              <w:rPr>
                <w:sz w:val="36"/>
                <w:szCs w:val="36"/>
              </w:rPr>
            </w:pPr>
            <w:r w:rsidRPr="00ED56A4">
              <w:rPr>
                <w:rFonts w:hint="eastAsia"/>
                <w:sz w:val="36"/>
                <w:szCs w:val="36"/>
              </w:rPr>
              <w:t>植木敬太郎</w:t>
            </w:r>
          </w:p>
        </w:tc>
      </w:tr>
      <w:tr w:rsidR="00E9788B" w:rsidRPr="00ED56A4" w14:paraId="17708C16" w14:textId="77777777" w:rsidTr="00A256EB">
        <w:tc>
          <w:tcPr>
            <w:tcW w:w="2689" w:type="dxa"/>
          </w:tcPr>
          <w:p w14:paraId="1CC56547" w14:textId="77777777" w:rsidR="00E9788B" w:rsidRPr="00ED56A4" w:rsidRDefault="00E9788B" w:rsidP="00A256EB">
            <w:pPr>
              <w:jc w:val="center"/>
              <w:rPr>
                <w:sz w:val="36"/>
                <w:szCs w:val="36"/>
              </w:rPr>
            </w:pPr>
            <w:r w:rsidRPr="00ED56A4">
              <w:rPr>
                <w:rFonts w:hint="eastAsia"/>
                <w:sz w:val="36"/>
                <w:szCs w:val="36"/>
              </w:rPr>
              <w:t>共同実験者</w:t>
            </w:r>
          </w:p>
        </w:tc>
        <w:tc>
          <w:tcPr>
            <w:tcW w:w="5805" w:type="dxa"/>
          </w:tcPr>
          <w:p w14:paraId="5BCB0AF7" w14:textId="77777777" w:rsidR="00E9788B" w:rsidRPr="00ED56A4" w:rsidRDefault="00E9788B" w:rsidP="00A256EB">
            <w:pPr>
              <w:jc w:val="center"/>
              <w:rPr>
                <w:sz w:val="36"/>
                <w:szCs w:val="36"/>
              </w:rPr>
            </w:pPr>
            <w:r w:rsidRPr="00ED56A4">
              <w:rPr>
                <w:rFonts w:hint="eastAsia"/>
                <w:sz w:val="36"/>
                <w:szCs w:val="36"/>
              </w:rPr>
              <w:t>なし</w:t>
            </w:r>
          </w:p>
        </w:tc>
      </w:tr>
    </w:tbl>
    <w:p w14:paraId="32184C2C" w14:textId="77777777" w:rsidR="00E9788B" w:rsidRDefault="00E9788B">
      <w:pPr>
        <w:rPr>
          <w:sz w:val="36"/>
          <w:szCs w:val="36"/>
        </w:rPr>
      </w:pPr>
    </w:p>
    <w:p w14:paraId="48A5FDB3" w14:textId="77777777" w:rsidR="00E9788B" w:rsidRDefault="00E9788B">
      <w:pPr>
        <w:rPr>
          <w:sz w:val="36"/>
          <w:szCs w:val="36"/>
        </w:rPr>
      </w:pPr>
    </w:p>
    <w:p w14:paraId="3813769A" w14:textId="77777777" w:rsidR="00E9788B" w:rsidRDefault="00E9788B">
      <w:pPr>
        <w:rPr>
          <w:sz w:val="36"/>
          <w:szCs w:val="36"/>
        </w:rPr>
      </w:pPr>
    </w:p>
    <w:p w14:paraId="3AB4DC3D" w14:textId="77777777" w:rsidR="00E9788B" w:rsidRDefault="00E9788B">
      <w:pPr>
        <w:rPr>
          <w:sz w:val="36"/>
          <w:szCs w:val="36"/>
        </w:rPr>
      </w:pPr>
    </w:p>
    <w:p w14:paraId="242A9471" w14:textId="77777777" w:rsidR="00E9788B" w:rsidRDefault="00E9788B">
      <w:pPr>
        <w:rPr>
          <w:sz w:val="36"/>
          <w:szCs w:val="36"/>
        </w:rPr>
      </w:pPr>
    </w:p>
    <w:p w14:paraId="3C52009A" w14:textId="788ACD87" w:rsidR="002A352D" w:rsidRPr="00E10F2B" w:rsidRDefault="002A352D" w:rsidP="00E9788B">
      <w:pPr>
        <w:pStyle w:val="a9"/>
        <w:numPr>
          <w:ilvl w:val="0"/>
          <w:numId w:val="2"/>
        </w:numPr>
      </w:pPr>
      <w:r w:rsidRPr="00E10F2B">
        <w:rPr>
          <w:rFonts w:hint="eastAsia"/>
        </w:rPr>
        <w:lastRenderedPageBreak/>
        <w:t>概要</w:t>
      </w:r>
    </w:p>
    <w:p w14:paraId="081A7A93" w14:textId="0E890C8D" w:rsidR="009711AB" w:rsidRPr="00E10F2B" w:rsidRDefault="002A352D" w:rsidP="009711AB">
      <w:pPr>
        <w:ind w:left="360" w:firstLineChars="100" w:firstLine="210"/>
      </w:pPr>
      <w:r w:rsidRPr="00E10F2B">
        <w:rPr>
          <w:rFonts w:hint="eastAsia"/>
        </w:rPr>
        <w:t>本実験は，</w:t>
      </w:r>
      <w:r w:rsidR="009711AB">
        <w:rPr>
          <w:rFonts w:hint="eastAsia"/>
        </w:rPr>
        <w:t>「センサと制御」の実験におけるStep 2の取り組み内容を報告するものである．Step 2では，各種センサやアクチュエータの動作確認を進めるとともに，自ら回路とプログラムを組んでセンサ情報を音・光・動作等に反映させるスキルの確率が目的である．以下，動作確認の状況，独自に取り組んだ回路とプログラム，および最終制作物の検討内容について報告する．</w:t>
      </w:r>
    </w:p>
    <w:p w14:paraId="19BB60DE" w14:textId="77777777" w:rsidR="00891163" w:rsidRPr="00E10F2B" w:rsidRDefault="00891163" w:rsidP="009711AB"/>
    <w:p w14:paraId="1E325ADB" w14:textId="3B30C911" w:rsidR="00FC2657" w:rsidRDefault="009711AB" w:rsidP="00FC2657">
      <w:pPr>
        <w:pStyle w:val="a9"/>
        <w:numPr>
          <w:ilvl w:val="0"/>
          <w:numId w:val="2"/>
        </w:numPr>
      </w:pPr>
      <w:r>
        <w:rPr>
          <w:rFonts w:hint="eastAsia"/>
        </w:rPr>
        <w:t>動作確認</w:t>
      </w:r>
    </w:p>
    <w:p w14:paraId="3B4C0FF4" w14:textId="7B4CC2DF" w:rsidR="00FC2657" w:rsidRDefault="00FC2657" w:rsidP="00FC2657">
      <w:pPr>
        <w:ind w:left="360" w:firstLineChars="128" w:firstLine="269"/>
      </w:pPr>
      <w:r w:rsidRPr="009711AB">
        <w:t>第1回中間レポートで報告した LED</w:t>
      </w:r>
      <w:r w:rsidR="00A64F24">
        <w:t>，</w:t>
      </w:r>
      <w:r w:rsidRPr="009711AB">
        <w:t>超音波距離センサ</w:t>
      </w:r>
      <w:r w:rsidR="00A64F24">
        <w:t>，</w:t>
      </w:r>
      <w:r w:rsidRPr="009711AB">
        <w:t>サーボおよび諸準備項目（Lesson 0〜4, 11, 14）以外に</w:t>
      </w:r>
      <w:r w:rsidR="00A64F24">
        <w:t>，</w:t>
      </w:r>
      <w:r w:rsidRPr="009711AB">
        <w:t>以下の Lesson について動作確認を行った</w:t>
      </w:r>
      <w:r w:rsidR="00A64F24">
        <w:t>．</w:t>
      </w:r>
    </w:p>
    <w:p w14:paraId="700CD1CA" w14:textId="77777777" w:rsidR="00FC2657" w:rsidRDefault="00FC2657" w:rsidP="00FC2657">
      <w:pPr>
        <w:ind w:firstLine="360"/>
      </w:pPr>
      <w:r>
        <w:rPr>
          <w:rFonts w:hint="eastAsia"/>
        </w:rPr>
        <w:t>・</w:t>
      </w:r>
      <w:r w:rsidRPr="009711AB">
        <w:t>Lesson 5　Digital Inputs</w:t>
      </w:r>
    </w:p>
    <w:p w14:paraId="36D91D88" w14:textId="77777777" w:rsidR="00FC2657" w:rsidRDefault="00FC2657" w:rsidP="00FC2657">
      <w:pPr>
        <w:ind w:firstLine="360"/>
      </w:pPr>
      <w:r>
        <w:rPr>
          <w:rFonts w:hint="eastAsia"/>
        </w:rPr>
        <w:t>・</w:t>
      </w:r>
      <w:r w:rsidRPr="009711AB">
        <w:t>Lesson 6　Ball Switch</w:t>
      </w:r>
    </w:p>
    <w:p w14:paraId="424EBAA8" w14:textId="77777777" w:rsidR="00FC2657" w:rsidRDefault="00FC2657" w:rsidP="00FC2657">
      <w:pPr>
        <w:ind w:firstLine="360"/>
      </w:pPr>
      <w:r>
        <w:rPr>
          <w:rFonts w:hint="eastAsia"/>
        </w:rPr>
        <w:t>・</w:t>
      </w:r>
      <w:r w:rsidRPr="009711AB">
        <w:t>Lesson 7　Making Sounds</w:t>
      </w:r>
    </w:p>
    <w:p w14:paraId="615B871C" w14:textId="77777777" w:rsidR="00FC2657" w:rsidRDefault="00FC2657" w:rsidP="00FC2657">
      <w:pPr>
        <w:ind w:firstLine="360"/>
      </w:pPr>
      <w:r>
        <w:rPr>
          <w:rFonts w:hint="eastAsia"/>
        </w:rPr>
        <w:t>・</w:t>
      </w:r>
      <w:r w:rsidRPr="009711AB">
        <w:t>Lesson 8　Passive Buzzer</w:t>
      </w:r>
    </w:p>
    <w:p w14:paraId="0F5B3356" w14:textId="77777777" w:rsidR="00FC2657" w:rsidRDefault="00FC2657" w:rsidP="00FC2657">
      <w:pPr>
        <w:ind w:firstLine="360"/>
      </w:pPr>
      <w:r>
        <w:rPr>
          <w:rFonts w:hint="eastAsia"/>
        </w:rPr>
        <w:t>・</w:t>
      </w:r>
      <w:r w:rsidRPr="009711AB">
        <w:t>Lesson 9　DHT11 Temperature and Humidity Sensor</w:t>
      </w:r>
    </w:p>
    <w:p w14:paraId="38CD2EE1" w14:textId="77777777" w:rsidR="00FC2657" w:rsidRDefault="00FC2657" w:rsidP="00FC2657">
      <w:pPr>
        <w:ind w:firstLine="360"/>
      </w:pPr>
      <w:r>
        <w:rPr>
          <w:rFonts w:hint="eastAsia"/>
        </w:rPr>
        <w:t>・</w:t>
      </w:r>
      <w:r w:rsidRPr="009711AB">
        <w:t>Lesson 12　Analog Joystick Module</w:t>
      </w:r>
    </w:p>
    <w:p w14:paraId="328C2FE7" w14:textId="77777777" w:rsidR="00FC2657" w:rsidRDefault="00FC2657" w:rsidP="00FC2657">
      <w:pPr>
        <w:ind w:firstLine="360"/>
      </w:pPr>
      <w:r>
        <w:rPr>
          <w:rFonts w:hint="eastAsia"/>
        </w:rPr>
        <w:t>・</w:t>
      </w:r>
      <w:r w:rsidRPr="009711AB">
        <w:t>Lesson 19　Photocell</w:t>
      </w:r>
    </w:p>
    <w:p w14:paraId="4716734E" w14:textId="77777777" w:rsidR="00FC2657" w:rsidRDefault="00FC2657" w:rsidP="00FC2657">
      <w:pPr>
        <w:ind w:firstLine="360"/>
      </w:pPr>
      <w:r>
        <w:rPr>
          <w:rFonts w:hint="eastAsia"/>
        </w:rPr>
        <w:t>・</w:t>
      </w:r>
      <w:r w:rsidRPr="009711AB">
        <w:t>Lesson 20　LCD Display</w:t>
      </w:r>
    </w:p>
    <w:p w14:paraId="43524EA1" w14:textId="77777777" w:rsidR="00FC2657" w:rsidRPr="009711AB" w:rsidRDefault="00FC2657" w:rsidP="00FC2657">
      <w:pPr>
        <w:ind w:firstLine="360"/>
      </w:pPr>
      <w:r>
        <w:rPr>
          <w:rFonts w:hint="eastAsia"/>
        </w:rPr>
        <w:t>・</w:t>
      </w:r>
      <w:r w:rsidRPr="009711AB">
        <w:t>Lesson 23　Four Digital Seven Segment Display</w:t>
      </w:r>
    </w:p>
    <w:p w14:paraId="479F416B" w14:textId="17B3FC55" w:rsidR="00FC2657" w:rsidRDefault="00FC2657" w:rsidP="00FC2657">
      <w:pPr>
        <w:ind w:left="360" w:firstLineChars="100" w:firstLine="210"/>
      </w:pPr>
      <w:r w:rsidRPr="009711AB">
        <w:t>以上の9項目について</w:t>
      </w:r>
      <w:r w:rsidR="00A64F24">
        <w:t>，</w:t>
      </w:r>
      <w:r w:rsidRPr="009711AB">
        <w:t>それぞれ配線およびサンプルプログラムの実行により正常な動作を確認した</w:t>
      </w:r>
      <w:r w:rsidR="00A64F24">
        <w:t>．</w:t>
      </w:r>
    </w:p>
    <w:p w14:paraId="6FFF96E0" w14:textId="77777777" w:rsidR="00FC2657" w:rsidRPr="00FC2657" w:rsidRDefault="00FC2657" w:rsidP="00FC2657">
      <w:pPr>
        <w:ind w:left="360"/>
      </w:pPr>
    </w:p>
    <w:p w14:paraId="072BC9FD" w14:textId="54FBA0DA" w:rsidR="00FC2657" w:rsidRDefault="00FC2657" w:rsidP="00FC2657">
      <w:pPr>
        <w:pStyle w:val="a9"/>
        <w:numPr>
          <w:ilvl w:val="0"/>
          <w:numId w:val="2"/>
        </w:numPr>
      </w:pPr>
      <w:r>
        <w:rPr>
          <w:rFonts w:hint="eastAsia"/>
        </w:rPr>
        <w:t>独自の回路とプログラム</w:t>
      </w:r>
    </w:p>
    <w:p w14:paraId="0EFA0722" w14:textId="080F1A6D" w:rsidR="00FC2657" w:rsidRDefault="00FC2657" w:rsidP="00FC2657">
      <w:r>
        <w:rPr>
          <w:rFonts w:hint="eastAsia"/>
        </w:rPr>
        <w:t>3.1 ジョイスティックによるサーボモータの制御</w:t>
      </w:r>
    </w:p>
    <w:p w14:paraId="18933000" w14:textId="35A38D68" w:rsidR="00FC2657" w:rsidRDefault="00FC2657" w:rsidP="00FC2657">
      <w:pPr>
        <w:ind w:left="360"/>
      </w:pPr>
      <w:r>
        <w:rPr>
          <w:rFonts w:hint="eastAsia"/>
        </w:rPr>
        <w:t>⑴ 取り組んだ内容</w:t>
      </w:r>
    </w:p>
    <w:p w14:paraId="48EF670C" w14:textId="77777777" w:rsidR="00E40F3F" w:rsidRDefault="00FC2657" w:rsidP="00E40F3F">
      <w:pPr>
        <w:ind w:left="360" w:firstLineChars="100" w:firstLine="210"/>
      </w:pPr>
      <w:r w:rsidRPr="00FC2657">
        <w:rPr>
          <w:rFonts w:hint="eastAsia"/>
        </w:rPr>
        <w:t>アナログジョイスティックモジュールの</w:t>
      </w:r>
      <w:r w:rsidRPr="00FC2657">
        <w:t>X軸入力を用いて</w:t>
      </w:r>
      <w:r w:rsidR="00A64F24">
        <w:t>，</w:t>
      </w:r>
      <w:r w:rsidRPr="00FC2657">
        <w:t>サーボモータの角度をリアルタイムに制御する回路とプログラムを作成した</w:t>
      </w:r>
      <w:r w:rsidR="00A64F24">
        <w:t>．</w:t>
      </w:r>
      <w:r w:rsidRPr="00FC2657">
        <w:t>ジョイスティックのX軸をアナログ入力（A0）で読み取り</w:t>
      </w:r>
      <w:r w:rsidR="00A64F24">
        <w:t>，</w:t>
      </w:r>
      <w:r w:rsidRPr="00FC2657">
        <w:t>map() 関数により0</w:t>
      </w:r>
      <w:r w:rsidRPr="00FC2657">
        <w:rPr>
          <w:rFonts w:hint="eastAsia"/>
        </w:rPr>
        <w:t>〜</w:t>
      </w:r>
      <w:r w:rsidRPr="00FC2657">
        <w:t>180度のサーボ角度に変換して出力する構成である</w:t>
      </w:r>
      <w:r w:rsidR="00A64F24">
        <w:t>．</w:t>
      </w:r>
      <w:r w:rsidRPr="00FC2657">
        <w:t>また</w:t>
      </w:r>
      <w:r w:rsidR="00A64F24">
        <w:t>，</w:t>
      </w:r>
      <w:r w:rsidRPr="00FC2657">
        <w:t>シリアルモニタにジョイスティックの生の値と変換後の角度を表示するようにした</w:t>
      </w:r>
      <w:r>
        <w:rPr>
          <w:rFonts w:hint="eastAsia"/>
        </w:rPr>
        <w:t>．</w:t>
      </w:r>
    </w:p>
    <w:p w14:paraId="3898D9EC" w14:textId="026AB973" w:rsidR="00FC2657" w:rsidRDefault="00E40F3F" w:rsidP="00E40F3F">
      <w:pPr>
        <w:ind w:firstLine="360"/>
      </w:pPr>
      <w:r>
        <w:rPr>
          <w:rFonts w:hint="eastAsia"/>
        </w:rPr>
        <w:t>⑵得</w:t>
      </w:r>
      <w:r w:rsidR="00FC2657">
        <w:rPr>
          <w:rFonts w:hint="eastAsia"/>
        </w:rPr>
        <w:t>られた動作結果</w:t>
      </w:r>
    </w:p>
    <w:p w14:paraId="68EEEE9B" w14:textId="478146C8" w:rsidR="00533203" w:rsidRDefault="00FC2657" w:rsidP="00533203">
      <w:pPr>
        <w:ind w:left="360" w:firstLineChars="128" w:firstLine="269"/>
      </w:pPr>
      <w:r>
        <w:rPr>
          <w:rFonts w:hint="eastAsia"/>
        </w:rPr>
        <w:t>ジョイスティックを左右に倒すと，それに追従してサーボモータの角度がスムーズに変化することを確認できた．動作の様子</w:t>
      </w:r>
      <w:r w:rsidR="00533203">
        <w:rPr>
          <w:rFonts w:hint="eastAsia"/>
        </w:rPr>
        <w:t>は以下の動画を参照されたい</w:t>
      </w:r>
      <w:r>
        <w:rPr>
          <w:rFonts w:hint="eastAsia"/>
        </w:rPr>
        <w:t>．</w:t>
      </w:r>
      <w:hyperlink r:id="rId8" w:history="1">
        <w:r w:rsidR="00533203" w:rsidRPr="00F32AE7">
          <w:rPr>
            <w:rStyle w:val="af0"/>
          </w:rPr>
          <w:t>https://drive.google.com/file/d/17EfNQ5FGcBkvD7XHd1DV48rlxVB54rB-/view?usp=drivesdk</w:t>
        </w:r>
      </w:hyperlink>
    </w:p>
    <w:p w14:paraId="27603B3C" w14:textId="77777777" w:rsidR="00533203" w:rsidRPr="00533203" w:rsidRDefault="00533203" w:rsidP="00533203">
      <w:pPr>
        <w:rPr>
          <w:rFonts w:hint="eastAsia"/>
        </w:rPr>
      </w:pPr>
    </w:p>
    <w:p w14:paraId="02F69E5C" w14:textId="52B030B3" w:rsidR="00F67267" w:rsidRDefault="00F67267" w:rsidP="00533203">
      <w:pPr>
        <w:rPr>
          <w:rFonts w:hint="eastAsia"/>
        </w:rPr>
      </w:pPr>
    </w:p>
    <w:p w14:paraId="0854262B" w14:textId="0CB1A06A" w:rsidR="00A64F24" w:rsidRDefault="00A64F24" w:rsidP="00A64F24">
      <w:pPr>
        <w:ind w:firstLine="360"/>
      </w:pPr>
      <w:r>
        <w:rPr>
          <w:rFonts w:hint="eastAsia"/>
        </w:rPr>
        <w:t>⑶考察・感想</w:t>
      </w:r>
    </w:p>
    <w:p w14:paraId="2FE43837" w14:textId="20D06FAA" w:rsidR="00A64F24" w:rsidRDefault="00A64F24" w:rsidP="00E40F3F">
      <w:pPr>
        <w:ind w:left="360" w:firstLineChars="128" w:firstLine="269"/>
      </w:pPr>
      <w:r>
        <w:rPr>
          <w:rFonts w:hint="eastAsia"/>
        </w:rPr>
        <w:t>map()関数によ</w:t>
      </w:r>
      <w:r w:rsidR="00E40F3F">
        <w:rPr>
          <w:rFonts w:hint="eastAsia"/>
        </w:rPr>
        <w:t>ってアナログ入力値(0~1023)をサーボの角度(0~180度)に線形変換するだけで，直感的で違和感のない操作感が得られた．</w:t>
      </w:r>
      <w:r w:rsidR="00234D5C">
        <w:rPr>
          <w:rFonts w:hint="eastAsia"/>
        </w:rPr>
        <w:t>d</w:t>
      </w:r>
      <w:r w:rsidR="00E40F3F">
        <w:rPr>
          <w:rFonts w:hint="eastAsia"/>
        </w:rPr>
        <w:t>elayを20msに設定したことで，応答性と安定性のバランスがとれていたと感じる．</w:t>
      </w:r>
    </w:p>
    <w:p w14:paraId="585D5D08" w14:textId="7B27A88C" w:rsidR="00E40F3F" w:rsidRDefault="00E40F3F" w:rsidP="00E40F3F">
      <w:pPr>
        <w:ind w:left="360" w:firstLineChars="128" w:firstLine="269"/>
      </w:pPr>
      <w:r>
        <w:rPr>
          <w:rFonts w:hint="eastAsia"/>
        </w:rPr>
        <w:t>また，現状ではX軸のみの1軸制御であるが，Y軸の入力も読み取り，サーボを2つ使うことで上下・左右の2軸制御に発展させることが出来る．これにより，例えばカメラの向きを自由に操作するパン・チルト台のような応用が考えられる．</w:t>
      </w:r>
    </w:p>
    <w:p w14:paraId="61C1FA2B" w14:textId="2D04090E" w:rsidR="00BE6CE9" w:rsidRDefault="00BE6CE9" w:rsidP="00BE6CE9">
      <w:r>
        <w:rPr>
          <w:rFonts w:hint="eastAsia"/>
        </w:rPr>
        <w:t>3.2 超音波距離センサによるブザーの音程制御</w:t>
      </w:r>
    </w:p>
    <w:p w14:paraId="594C0F8C" w14:textId="77777777" w:rsidR="00BE6CE9" w:rsidRDefault="00BE6CE9" w:rsidP="00BE6CE9">
      <w:pPr>
        <w:ind w:left="360"/>
      </w:pPr>
      <w:r>
        <w:rPr>
          <w:rFonts w:hint="eastAsia"/>
        </w:rPr>
        <w:t>⑴ 取り組んだ内容</w:t>
      </w:r>
    </w:p>
    <w:p w14:paraId="4F43862A" w14:textId="6950744B" w:rsidR="00BE6CE9" w:rsidRDefault="00BE6CE9" w:rsidP="00BE6CE9">
      <w:pPr>
        <w:ind w:left="360" w:firstLineChars="100" w:firstLine="210"/>
      </w:pPr>
      <w:r w:rsidRPr="00BE6CE9">
        <w:t>超音波距離センサ（HC-SR04）で測定した距離に応じて</w:t>
      </w:r>
      <w:r w:rsidR="002101FF">
        <w:t>，</w:t>
      </w:r>
      <w:r w:rsidRPr="00BE6CE9">
        <w:t>パッシブブザーの音程をリアルタイムに変化させる回路とプログラムを作成した</w:t>
      </w:r>
      <w:r w:rsidR="002101FF">
        <w:t>．</w:t>
      </w:r>
      <w:r w:rsidRPr="00BE6CE9">
        <w:t>距離の有効範囲を2〜20cmとし</w:t>
      </w:r>
      <w:r w:rsidR="002101FF">
        <w:t>，</w:t>
      </w:r>
      <w:r w:rsidRPr="00BE6CE9">
        <w:t>近いほど高音（2000Hz）</w:t>
      </w:r>
      <w:r w:rsidR="002101FF">
        <w:t>，</w:t>
      </w:r>
      <w:r w:rsidRPr="00BE6CE9">
        <w:t>遠いほど低音（200Hz）となるように map() 関数で変換した</w:t>
      </w:r>
      <w:r w:rsidR="002101FF">
        <w:t>．</w:t>
      </w:r>
      <w:r w:rsidRPr="00BE6CE9">
        <w:t>また</w:t>
      </w:r>
      <w:r w:rsidR="002101FF">
        <w:t>，</w:t>
      </w:r>
      <w:r w:rsidRPr="00BE6CE9">
        <w:t>距離の測定値には5回分の移動平均によるスムージングを施し</w:t>
      </w:r>
      <w:r w:rsidR="002101FF">
        <w:t>，</w:t>
      </w:r>
      <w:r w:rsidRPr="00BE6CE9">
        <w:t>音程のばらつきを抑える工夫を行った</w:t>
      </w:r>
      <w:r w:rsidR="002101FF">
        <w:t>．</w:t>
      </w:r>
    </w:p>
    <w:p w14:paraId="725AFCAF" w14:textId="1427A076" w:rsidR="00BE6CE9" w:rsidRDefault="00BE6CE9" w:rsidP="00BE6CE9">
      <w:pPr>
        <w:ind w:firstLine="360"/>
      </w:pPr>
      <w:r>
        <w:rPr>
          <w:rFonts w:hint="eastAsia"/>
        </w:rPr>
        <w:t>⑵得られた動作結果</w:t>
      </w:r>
    </w:p>
    <w:p w14:paraId="457E87E7" w14:textId="72CD92ED" w:rsidR="00BE6CE9" w:rsidRDefault="002101FF" w:rsidP="002101FF">
      <w:pPr>
        <w:ind w:left="360" w:firstLineChars="100" w:firstLine="210"/>
      </w:pPr>
      <w:r w:rsidRPr="002101FF">
        <w:t>手をセンサに近づけたり遠ざけたりすると</w:t>
      </w:r>
      <w:r>
        <w:t>，</w:t>
      </w:r>
      <w:r w:rsidRPr="002101FF">
        <w:t>距離に応じてブザーの音程が連続的に変化することを確認できた</w:t>
      </w:r>
      <w:r>
        <w:t>．</w:t>
      </w:r>
      <w:r w:rsidRPr="002101FF">
        <w:t>スムージングの効果により</w:t>
      </w:r>
      <w:r>
        <w:t>，</w:t>
      </w:r>
      <w:r w:rsidRPr="002101FF">
        <w:t>急な値の変動が抑えられ</w:t>
      </w:r>
      <w:r>
        <w:t>，</w:t>
      </w:r>
      <w:r w:rsidRPr="002101FF">
        <w:t>比較的滑らかに音程が遷移した</w:t>
      </w:r>
      <w:r>
        <w:t>．</w:t>
      </w:r>
      <w:r w:rsidRPr="002101FF">
        <w:t>シリアルモニタ上でも距離と周波数の対応を確認できた</w:t>
      </w:r>
      <w:r>
        <w:t>．</w:t>
      </w:r>
      <w:r w:rsidRPr="002101FF">
        <w:t>動作の様子は以下の動画を参照されたい</w:t>
      </w:r>
      <w:r>
        <w:t>．</w:t>
      </w:r>
    </w:p>
    <w:p w14:paraId="22308814" w14:textId="538A81F0" w:rsidR="00BE6CE9" w:rsidRDefault="002101FF" w:rsidP="002101FF">
      <w:pPr>
        <w:ind w:left="360"/>
        <w:rPr>
          <w:rFonts w:hint="eastAsia"/>
        </w:rPr>
      </w:pPr>
      <w:hyperlink r:id="rId9" w:history="1">
        <w:r w:rsidRPr="00A57B8E">
          <w:rPr>
            <w:rStyle w:val="af0"/>
          </w:rPr>
          <w:t>https://drive.google.com</w:t>
        </w:r>
        <w:r w:rsidRPr="00A57B8E">
          <w:rPr>
            <w:rStyle w:val="af0"/>
          </w:rPr>
          <w:t>/</w:t>
        </w:r>
        <w:r w:rsidRPr="00A57B8E">
          <w:rPr>
            <w:rStyle w:val="af0"/>
          </w:rPr>
          <w:t>file/d/15dMXXgF0SXSbA317QcRnqEqK</w:t>
        </w:r>
        <w:r w:rsidRPr="00A57B8E">
          <w:rPr>
            <w:rStyle w:val="af0"/>
            <w:rFonts w:hint="eastAsia"/>
          </w:rPr>
          <w:t>-</w:t>
        </w:r>
        <w:r w:rsidRPr="00A57B8E">
          <w:rPr>
            <w:rStyle w:val="af0"/>
          </w:rPr>
          <w:t>4YIUvKy/view?usp=drivesdk</w:t>
        </w:r>
      </w:hyperlink>
    </w:p>
    <w:p w14:paraId="3AE134F8" w14:textId="77777777" w:rsidR="00BE6CE9" w:rsidRDefault="00BE6CE9" w:rsidP="00BE6CE9">
      <w:pPr>
        <w:ind w:firstLine="360"/>
      </w:pPr>
      <w:r>
        <w:rPr>
          <w:rFonts w:hint="eastAsia"/>
        </w:rPr>
        <w:t>⑶考察・感想</w:t>
      </w:r>
    </w:p>
    <w:p w14:paraId="40093FC3" w14:textId="167B4548" w:rsidR="002101FF" w:rsidRPr="002101FF" w:rsidRDefault="002101FF" w:rsidP="002101FF">
      <w:pPr>
        <w:ind w:left="360" w:firstLineChars="100" w:firstLine="210"/>
      </w:pPr>
      <w:r>
        <w:rPr>
          <w:rFonts w:hint="eastAsia"/>
        </w:rPr>
        <w:t>3.1</w:t>
      </w:r>
      <w:r w:rsidRPr="002101FF">
        <w:t>と同様に map() 関数による線形変換で実現できたが</w:t>
      </w:r>
      <w:r w:rsidR="00C04719">
        <w:t>，</w:t>
      </w:r>
      <w:r w:rsidRPr="002101FF">
        <w:t>今回は入力と出力の大小関係を反転させる（距離が近い→周波数が高い）必要があり</w:t>
      </w:r>
      <w:r w:rsidR="00C04719">
        <w:t>，</w:t>
      </w:r>
      <w:r w:rsidRPr="002101FF">
        <w:t>map() の引数の順序を工夫した点が興味深かった</w:t>
      </w:r>
      <w:r w:rsidR="00C04719">
        <w:t>．</w:t>
      </w:r>
    </w:p>
    <w:p w14:paraId="3DDFEFC3" w14:textId="4937097C" w:rsidR="002101FF" w:rsidRPr="002101FF" w:rsidRDefault="002101FF" w:rsidP="00C04719">
      <w:pPr>
        <w:ind w:left="360" w:firstLineChars="100" w:firstLine="210"/>
      </w:pPr>
      <w:r w:rsidRPr="002101FF">
        <w:t>移動平均によるスムージングがなければ</w:t>
      </w:r>
      <w:r w:rsidR="00C04719">
        <w:t>，</w:t>
      </w:r>
      <w:r w:rsidRPr="002101FF">
        <w:t>超音波センサの測定値のばらつきにより音程が細かく揺れてしまうことが予想される</w:t>
      </w:r>
      <w:r w:rsidR="00C04719">
        <w:t>．</w:t>
      </w:r>
      <w:r w:rsidRPr="002101FF">
        <w:t>5回の平均を取ることで安定した動作が得られたが</w:t>
      </w:r>
      <w:r w:rsidR="00C04719">
        <w:t>，</w:t>
      </w:r>
      <w:r w:rsidRPr="002101FF">
        <w:t>その分だけ応答に若干の遅延が生じるため</w:t>
      </w:r>
      <w:r w:rsidR="00C04719">
        <w:t>，</w:t>
      </w:r>
      <w:r w:rsidRPr="002101FF">
        <w:t>スムージングの回数は応答性とのトレードオフであると感じた</w:t>
      </w:r>
      <w:r w:rsidR="00C04719">
        <w:t>．</w:t>
      </w:r>
    </w:p>
    <w:p w14:paraId="52FDDB90" w14:textId="736FECA7" w:rsidR="002101FF" w:rsidRPr="002101FF" w:rsidRDefault="002101FF" w:rsidP="00C04719">
      <w:pPr>
        <w:ind w:left="360" w:firstLineChars="100" w:firstLine="210"/>
      </w:pPr>
      <w:r w:rsidRPr="002101FF">
        <w:t>また</w:t>
      </w:r>
      <w:r w:rsidR="00C04719">
        <w:t>，</w:t>
      </w:r>
      <w:r w:rsidRPr="002101FF">
        <w:t>距離と音程の関係を線形ではなく対数的に変換すれば</w:t>
      </w:r>
      <w:r w:rsidR="00C04719">
        <w:t>，</w:t>
      </w:r>
      <w:r w:rsidRPr="002101FF">
        <w:t>人間の聴覚特性により近い自然な音程変化が得られる可能性があり</w:t>
      </w:r>
      <w:r w:rsidR="00C04719">
        <w:t>，</w:t>
      </w:r>
      <w:r w:rsidRPr="002101FF">
        <w:t>今後の改善点として考えられる</w:t>
      </w:r>
      <w:r w:rsidR="00C04719">
        <w:t>．</w:t>
      </w:r>
    </w:p>
    <w:p w14:paraId="27622ACB" w14:textId="7045B87A" w:rsidR="00896E8F" w:rsidRDefault="00896E8F" w:rsidP="00896E8F">
      <w:pPr>
        <w:pStyle w:val="a9"/>
        <w:numPr>
          <w:ilvl w:val="0"/>
          <w:numId w:val="2"/>
        </w:numPr>
        <w:rPr>
          <w:rFonts w:hint="eastAsia"/>
        </w:rPr>
      </w:pPr>
      <w:r>
        <w:rPr>
          <w:rFonts w:hint="eastAsia"/>
        </w:rPr>
        <w:t>最終制作物について</w:t>
      </w:r>
    </w:p>
    <w:p w14:paraId="196D8031" w14:textId="694A9F51" w:rsidR="00896E8F" w:rsidRDefault="00896E8F" w:rsidP="00896E8F">
      <w:pPr>
        <w:pStyle w:val="a9"/>
        <w:numPr>
          <w:ilvl w:val="1"/>
          <w:numId w:val="7"/>
        </w:numPr>
      </w:pPr>
      <w:r>
        <w:t>制作物の概要</w:t>
      </w:r>
    </w:p>
    <w:p w14:paraId="5A57BDA1" w14:textId="77777777" w:rsidR="00896E8F" w:rsidRDefault="00896E8F" w:rsidP="00896E8F">
      <w:pPr>
        <w:ind w:leftChars="200" w:left="420" w:firstLineChars="100" w:firstLine="210"/>
      </w:pPr>
      <w:r>
        <w:rPr>
          <w:rFonts w:hint="eastAsia"/>
        </w:rPr>
        <w:t>手を叩くとその方向に自走して近づき</w:t>
      </w:r>
      <w:r>
        <w:rPr>
          <w:rFonts w:hint="eastAsia"/>
        </w:rPr>
        <w:t>，蓋</w:t>
      </w:r>
      <w:r>
        <w:rPr>
          <w:rFonts w:hint="eastAsia"/>
        </w:rPr>
        <w:t>が自動で開閉する「音で呼べる自動開閉ごみ箱」を制作する</w:t>
      </w:r>
      <w:r>
        <w:rPr>
          <w:rFonts w:hint="eastAsia"/>
        </w:rPr>
        <w:t>．</w:t>
      </w:r>
      <w:r>
        <w:rPr>
          <w:rFonts w:hint="eastAsia"/>
        </w:rPr>
        <w:t>左右に配置した</w:t>
      </w:r>
      <w:r>
        <w:t>2つのサウンドセンサで拍手の方向を判別し</w:t>
      </w:r>
      <w:r>
        <w:rPr>
          <w:rFonts w:hint="eastAsia"/>
        </w:rPr>
        <w:t>，</w:t>
      </w:r>
      <w:r>
        <w:lastRenderedPageBreak/>
        <w:t>DCモーター2つによる左右の車輪駆動で音源の方向へ移動する</w:t>
      </w:r>
      <w:r>
        <w:rPr>
          <w:rFonts w:hint="eastAsia"/>
        </w:rPr>
        <w:t>．</w:t>
      </w:r>
      <w:r>
        <w:t>接近後は超音波距離センサで手を検知し</w:t>
      </w:r>
      <w:r>
        <w:rPr>
          <w:rFonts w:hint="eastAsia"/>
        </w:rPr>
        <w:t>，</w:t>
      </w:r>
      <w:r>
        <w:t>サーボモータで</w:t>
      </w:r>
      <w:r>
        <w:rPr>
          <w:rFonts w:hint="eastAsia"/>
        </w:rPr>
        <w:t>蓋</w:t>
      </w:r>
      <w:r>
        <w:t>を自動的に開閉する</w:t>
      </w:r>
      <w:r>
        <w:rPr>
          <w:rFonts w:hint="eastAsia"/>
        </w:rPr>
        <w:t>．</w:t>
      </w:r>
      <w:r>
        <w:t>さらに</w:t>
      </w:r>
      <w:r>
        <w:rPr>
          <w:rFonts w:hint="eastAsia"/>
        </w:rPr>
        <w:t>，</w:t>
      </w:r>
      <w:r>
        <w:t>ごみ箱内部にもう1つ超音波センサを設置し</w:t>
      </w:r>
      <w:r>
        <w:rPr>
          <w:rFonts w:hint="eastAsia"/>
        </w:rPr>
        <w:t>，</w:t>
      </w:r>
      <w:r>
        <w:t>ごみの量が一定以上になった場合にLCDやブザーで満杯を通知する機能も備える</w:t>
      </w:r>
      <w:r>
        <w:rPr>
          <w:rFonts w:hint="eastAsia"/>
        </w:rPr>
        <w:t>．</w:t>
      </w:r>
    </w:p>
    <w:p w14:paraId="38E29B52" w14:textId="17BD1ACE" w:rsidR="00896E8F" w:rsidRDefault="00896E8F" w:rsidP="00896E8F">
      <w:r>
        <w:rPr>
          <w:rFonts w:hint="eastAsia"/>
        </w:rPr>
        <w:t xml:space="preserve">4.2 </w:t>
      </w:r>
      <w:r>
        <w:t>アピールポイント</w:t>
      </w:r>
    </w:p>
    <w:p w14:paraId="686D666A" w14:textId="6D689848" w:rsidR="00896E8F" w:rsidRDefault="00896E8F" w:rsidP="00896E8F">
      <w:pPr>
        <w:ind w:leftChars="200" w:left="420" w:firstLineChars="100" w:firstLine="210"/>
      </w:pPr>
      <w:r>
        <w:rPr>
          <w:rFonts w:hint="eastAsia"/>
        </w:rPr>
        <w:t>単なる自動開閉ごみ箱にとどまらず</w:t>
      </w:r>
      <w:r>
        <w:rPr>
          <w:rFonts w:hint="eastAsia"/>
        </w:rPr>
        <w:t>，</w:t>
      </w:r>
      <w:r>
        <w:rPr>
          <w:rFonts w:hint="eastAsia"/>
        </w:rPr>
        <w:t>音の方向検知と自走機能を組み合わせた点が最大の特徴である</w:t>
      </w:r>
      <w:r>
        <w:rPr>
          <w:rFonts w:hint="eastAsia"/>
        </w:rPr>
        <w:t>．</w:t>
      </w:r>
      <w:r>
        <w:rPr>
          <w:rFonts w:hint="eastAsia"/>
        </w:rPr>
        <w:t>ユーザーがごみ箱のそばまで行く必要がなく</w:t>
      </w:r>
      <w:r>
        <w:rPr>
          <w:rFonts w:hint="eastAsia"/>
        </w:rPr>
        <w:t>，</w:t>
      </w:r>
      <w:r>
        <w:rPr>
          <w:rFonts w:hint="eastAsia"/>
        </w:rPr>
        <w:t>手を叩くだけでごみ箱が来てくれるという</w:t>
      </w:r>
      <w:r>
        <w:rPr>
          <w:rFonts w:hint="eastAsia"/>
        </w:rPr>
        <w:t>，</w:t>
      </w:r>
      <w:r>
        <w:rPr>
          <w:rFonts w:hint="eastAsia"/>
        </w:rPr>
        <w:t>利便性と面白さを両立した制作物を目指す</w:t>
      </w:r>
      <w:r>
        <w:rPr>
          <w:rFonts w:hint="eastAsia"/>
        </w:rPr>
        <w:t>．</w:t>
      </w:r>
      <w:r>
        <w:t xml:space="preserve"> </w:t>
      </w:r>
    </w:p>
    <w:p w14:paraId="47FED13D" w14:textId="44AB5B70" w:rsidR="00896E8F" w:rsidRDefault="00896E8F" w:rsidP="00896E8F">
      <w:r>
        <w:rPr>
          <w:rFonts w:hint="eastAsia"/>
        </w:rPr>
        <w:t xml:space="preserve">4.3 </w:t>
      </w:r>
      <w:r>
        <w:t>実現のために解決すべき課題</w:t>
      </w:r>
    </w:p>
    <w:p w14:paraId="4EFA2FB1" w14:textId="3F8EA8F6" w:rsidR="00896E8F" w:rsidRDefault="00896E8F" w:rsidP="00896E8F">
      <w:pPr>
        <w:ind w:left="420"/>
      </w:pPr>
      <w:r>
        <w:rPr>
          <w:rFonts w:hint="eastAsia"/>
        </w:rPr>
        <w:t>・</w:t>
      </w:r>
      <w:r>
        <w:rPr>
          <w:rFonts w:hint="eastAsia"/>
        </w:rPr>
        <w:t>サウンドセンサ</w:t>
      </w:r>
      <w:r>
        <w:t>2つによる音の方向判別の精度確保（左右の音量差から方向を安定して判定する方法の検討）</w:t>
      </w:r>
    </w:p>
    <w:p w14:paraId="6F0489FE" w14:textId="3AED1EC9" w:rsidR="00896E8F" w:rsidRDefault="00896E8F" w:rsidP="00896E8F">
      <w:pPr>
        <w:ind w:leftChars="200" w:left="420"/>
      </w:pPr>
      <w:r>
        <w:rPr>
          <w:rFonts w:hint="eastAsia"/>
        </w:rPr>
        <w:t>・</w:t>
      </w:r>
      <w:r>
        <w:t>DCモーター2つの制御による直進・旋回の実現（DRV8835を用いた駆動制御の実装）</w:t>
      </w:r>
    </w:p>
    <w:p w14:paraId="1C2EB64F" w14:textId="50D57C03" w:rsidR="00896E8F" w:rsidRDefault="00896E8F" w:rsidP="00896E8F">
      <w:pPr>
        <w:ind w:leftChars="200" w:left="420"/>
      </w:pPr>
      <w:r>
        <w:rPr>
          <w:rFonts w:hint="eastAsia"/>
        </w:rPr>
        <w:t>・</w:t>
      </w:r>
      <w:r>
        <w:rPr>
          <w:rFonts w:hint="eastAsia"/>
        </w:rPr>
        <w:t>移動の停止タイミングの判定（超音波センサでユーザーとの距離を測り</w:t>
      </w:r>
      <w:r>
        <w:rPr>
          <w:rFonts w:hint="eastAsia"/>
        </w:rPr>
        <w:t>，</w:t>
      </w:r>
      <w:r>
        <w:rPr>
          <w:rFonts w:hint="eastAsia"/>
        </w:rPr>
        <w:t>適切な距離で停止する制御）</w:t>
      </w:r>
    </w:p>
    <w:p w14:paraId="4714B0DE" w14:textId="1293003A" w:rsidR="00896E8F" w:rsidRDefault="00896E8F" w:rsidP="00896E8F">
      <w:pPr>
        <w:ind w:leftChars="200" w:left="420"/>
      </w:pPr>
      <w:r>
        <w:rPr>
          <w:rFonts w:hint="eastAsia"/>
        </w:rPr>
        <w:t>・</w:t>
      </w:r>
      <w:r>
        <w:rPr>
          <w:rFonts w:hint="eastAsia"/>
        </w:rPr>
        <w:t>ごみ箱本体の筐体設計（モーター・車輪の取り付け</w:t>
      </w:r>
      <w:r>
        <w:rPr>
          <w:rFonts w:hint="eastAsia"/>
        </w:rPr>
        <w:t>，</w:t>
      </w:r>
      <w:r>
        <w:rPr>
          <w:rFonts w:hint="eastAsia"/>
        </w:rPr>
        <w:t>重心バランスの確保）</w:t>
      </w:r>
    </w:p>
    <w:p w14:paraId="7FD20904" w14:textId="09C5295A" w:rsidR="00896E8F" w:rsidRDefault="00896E8F" w:rsidP="00896E8F">
      <w:pPr>
        <w:ind w:leftChars="200" w:left="420"/>
      </w:pPr>
      <w:r>
        <w:rPr>
          <w:rFonts w:hint="eastAsia"/>
        </w:rPr>
        <w:t>・</w:t>
      </w:r>
      <w:r>
        <w:rPr>
          <w:rFonts w:hint="eastAsia"/>
        </w:rPr>
        <w:t>サウンドセンサの追加購入</w:t>
      </w:r>
    </w:p>
    <w:p w14:paraId="14A30414" w14:textId="3D9BB545" w:rsidR="00896E8F" w:rsidRDefault="00896E8F" w:rsidP="00896E8F">
      <w:r>
        <w:rPr>
          <w:rFonts w:hint="eastAsia"/>
        </w:rPr>
        <w:t xml:space="preserve">4.4 </w:t>
      </w:r>
      <w:r>
        <w:t>準備・進捗状況</w:t>
      </w:r>
    </w:p>
    <w:p w14:paraId="41CA116C" w14:textId="0303D105" w:rsidR="00896E8F" w:rsidRDefault="00896E8F" w:rsidP="00896E8F">
      <w:pPr>
        <w:ind w:leftChars="200" w:left="420" w:firstLineChars="100" w:firstLine="210"/>
        <w:rPr>
          <w:rFonts w:hint="eastAsia"/>
        </w:rPr>
      </w:pPr>
      <w:r>
        <w:rPr>
          <w:rFonts w:hint="eastAsia"/>
        </w:rPr>
        <w:t>超音波距離センサ</w:t>
      </w:r>
      <w:r>
        <w:rPr>
          <w:rFonts w:hint="eastAsia"/>
        </w:rPr>
        <w:t>，</w:t>
      </w:r>
      <w:r>
        <w:rPr>
          <w:rFonts w:hint="eastAsia"/>
        </w:rPr>
        <w:t>サーボモータ</w:t>
      </w:r>
      <w:r>
        <w:rPr>
          <w:rFonts w:hint="eastAsia"/>
        </w:rPr>
        <w:t>，</w:t>
      </w:r>
      <w:r>
        <w:t>DCモーター</w:t>
      </w:r>
      <w:r>
        <w:rPr>
          <w:rFonts w:hint="eastAsia"/>
        </w:rPr>
        <w:t>，</w:t>
      </w:r>
      <w:r>
        <w:t>ブザー</w:t>
      </w:r>
      <w:r>
        <w:rPr>
          <w:rFonts w:hint="eastAsia"/>
        </w:rPr>
        <w:t>，</w:t>
      </w:r>
      <w:r>
        <w:t>LCDの動作確認は完了している</w:t>
      </w:r>
      <w:r>
        <w:rPr>
          <w:rFonts w:hint="eastAsia"/>
        </w:rPr>
        <w:t>．</w:t>
      </w:r>
      <w:r>
        <w:t>サウンドセンサは現在1つ手元にあり</w:t>
      </w:r>
      <w:r>
        <w:rPr>
          <w:rFonts w:hint="eastAsia"/>
        </w:rPr>
        <w:t>，</w:t>
      </w:r>
      <w:r>
        <w:t>もう1つを追加購入する予定である</w:t>
      </w:r>
      <w:r>
        <w:rPr>
          <w:rFonts w:hint="eastAsia"/>
        </w:rPr>
        <w:t>．</w:t>
      </w:r>
      <w:r>
        <w:t>今後はまず音の方向検知とDCモーターによる移動制御を個別に実装・検証し</w:t>
      </w:r>
      <w:r>
        <w:rPr>
          <w:rFonts w:hint="eastAsia"/>
        </w:rPr>
        <w:t>，</w:t>
      </w:r>
      <w:r>
        <w:t>その後各機能を統合していく方針である</w:t>
      </w:r>
      <w:r>
        <w:rPr>
          <w:rFonts w:hint="eastAsia"/>
        </w:rPr>
        <w:t>．</w:t>
      </w:r>
    </w:p>
    <w:p w14:paraId="10C4A3FF" w14:textId="7760F7A4" w:rsidR="00896E8F" w:rsidRPr="002101FF" w:rsidRDefault="00896E8F" w:rsidP="00896E8F">
      <w:pPr>
        <w:pStyle w:val="a9"/>
        <w:numPr>
          <w:ilvl w:val="0"/>
          <w:numId w:val="2"/>
        </w:numPr>
        <w:rPr>
          <w:rFonts w:hint="eastAsia"/>
        </w:rPr>
      </w:pPr>
      <w:r>
        <w:rPr>
          <w:rFonts w:hint="eastAsia"/>
        </w:rPr>
        <w:t>参考文献</w:t>
      </w:r>
    </w:p>
    <w:sectPr w:rsidR="00896E8F" w:rsidRPr="002101FF" w:rsidSect="006A1F23">
      <w:footerReference w:type="default" r:id="rId10"/>
      <w:pgSz w:w="11906" w:h="16838"/>
      <w:pgMar w:top="1985" w:right="1701" w:bottom="1701" w:left="1701" w:header="851" w:footer="992" w:gutter="0"/>
      <w:pgNumType w:start="0"/>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AB75C" w14:textId="77777777" w:rsidR="00FF4C4F" w:rsidRDefault="00FF4C4F" w:rsidP="009D132C">
      <w:r>
        <w:separator/>
      </w:r>
    </w:p>
  </w:endnote>
  <w:endnote w:type="continuationSeparator" w:id="0">
    <w:p w14:paraId="14FD3A76" w14:textId="77777777" w:rsidR="00FF4C4F" w:rsidRDefault="00FF4C4F" w:rsidP="009D13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heme="majorHAnsi" w:eastAsiaTheme="majorEastAsia" w:hAnsiTheme="majorHAnsi" w:cstheme="majorBidi"/>
        <w:sz w:val="28"/>
        <w:szCs w:val="28"/>
        <w:lang w:val="ja-JP"/>
      </w:rPr>
      <w:id w:val="-1834984772"/>
      <w:docPartObj>
        <w:docPartGallery w:val="Page Numbers (Bottom of Page)"/>
        <w:docPartUnique/>
      </w:docPartObj>
    </w:sdtPr>
    <w:sdtEndPr>
      <w:rPr>
        <w:lang w:val="en-US"/>
      </w:rPr>
    </w:sdtEndPr>
    <w:sdtContent>
      <w:p w14:paraId="4D3DDB10" w14:textId="4E74C2BF" w:rsidR="006A1F23" w:rsidRDefault="006A1F23">
        <w:pPr>
          <w:pStyle w:val="ad"/>
          <w:jc w:val="right"/>
          <w:rPr>
            <w:rFonts w:asciiTheme="majorHAnsi" w:eastAsiaTheme="majorEastAsia" w:hAnsiTheme="majorHAnsi" w:cstheme="majorBidi"/>
            <w:sz w:val="28"/>
            <w:szCs w:val="28"/>
          </w:rPr>
        </w:pPr>
        <w:r>
          <w:rPr>
            <w:rFonts w:asciiTheme="majorHAnsi" w:eastAsiaTheme="majorEastAsia" w:hAnsiTheme="majorHAnsi" w:cstheme="majorBidi"/>
            <w:sz w:val="28"/>
            <w:szCs w:val="28"/>
            <w:lang w:val="ja-JP"/>
          </w:rPr>
          <w:t xml:space="preserve">p. </w:t>
        </w:r>
        <w:r>
          <w:rPr>
            <w:rFonts w:cs="Times New Roman"/>
            <w:sz w:val="22"/>
            <w:szCs w:val="22"/>
          </w:rPr>
          <w:fldChar w:fldCharType="begin"/>
        </w:r>
        <w:r>
          <w:instrText>PAGE    \* MERGEFORMAT</w:instrText>
        </w:r>
        <w:r>
          <w:rPr>
            <w:rFonts w:cs="Times New Roman"/>
            <w:sz w:val="22"/>
            <w:szCs w:val="22"/>
          </w:rPr>
          <w:fldChar w:fldCharType="separate"/>
        </w:r>
        <w:r>
          <w:rPr>
            <w:rFonts w:asciiTheme="majorHAnsi" w:eastAsiaTheme="majorEastAsia" w:hAnsiTheme="majorHAnsi" w:cstheme="majorBidi"/>
            <w:sz w:val="28"/>
            <w:szCs w:val="28"/>
            <w:lang w:val="ja-JP"/>
          </w:rPr>
          <w:t>2</w:t>
        </w:r>
        <w:r>
          <w:rPr>
            <w:rFonts w:asciiTheme="majorHAnsi" w:eastAsiaTheme="majorEastAsia" w:hAnsiTheme="majorHAnsi" w:cstheme="majorBidi"/>
            <w:sz w:val="28"/>
            <w:szCs w:val="28"/>
          </w:rPr>
          <w:fldChar w:fldCharType="end"/>
        </w:r>
      </w:p>
    </w:sdtContent>
  </w:sdt>
  <w:p w14:paraId="5791144B" w14:textId="77777777" w:rsidR="006A1F23" w:rsidRDefault="006A1F23">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8BB15E" w14:textId="77777777" w:rsidR="00FF4C4F" w:rsidRDefault="00FF4C4F" w:rsidP="009D132C">
      <w:r>
        <w:separator/>
      </w:r>
    </w:p>
  </w:footnote>
  <w:footnote w:type="continuationSeparator" w:id="0">
    <w:p w14:paraId="2D15AFFD" w14:textId="77777777" w:rsidR="00FF4C4F" w:rsidRDefault="00FF4C4F" w:rsidP="009D13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9C5"/>
    <w:multiLevelType w:val="hybridMultilevel"/>
    <w:tmpl w:val="19E85E72"/>
    <w:lvl w:ilvl="0" w:tplc="F8F2E230">
      <w:start w:val="1"/>
      <w:numFmt w:val="decimal"/>
      <w:lvlText w:val="%1."/>
      <w:lvlJc w:val="left"/>
      <w:pPr>
        <w:ind w:left="360" w:hanging="360"/>
      </w:pPr>
      <w:rPr>
        <w:rFonts w:hint="default"/>
      </w:rPr>
    </w:lvl>
    <w:lvl w:ilvl="1" w:tplc="04090017">
      <w:start w:val="1"/>
      <w:numFmt w:val="aiueoFullWidth"/>
      <w:lvlText w:val="(%2)"/>
      <w:lvlJc w:val="left"/>
      <w:pPr>
        <w:ind w:left="880" w:hanging="440"/>
      </w:pPr>
    </w:lvl>
    <w:lvl w:ilvl="2" w:tplc="D5B06CEE">
      <w:start w:val="1"/>
      <w:numFmt w:val="decimalEnclosedParen"/>
      <w:lvlText w:val="%3"/>
      <w:lvlJc w:val="left"/>
      <w:pPr>
        <w:ind w:left="1240" w:hanging="360"/>
      </w:pPr>
      <w:rPr>
        <w:rFonts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ABE1CC3"/>
    <w:multiLevelType w:val="multilevel"/>
    <w:tmpl w:val="225C6D0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04A7786"/>
    <w:multiLevelType w:val="hybridMultilevel"/>
    <w:tmpl w:val="F7924328"/>
    <w:lvl w:ilvl="0" w:tplc="55A88056">
      <w:start w:val="1"/>
      <w:numFmt w:val="decimalEnclosedParen"/>
      <w:lvlText w:val="%1"/>
      <w:lvlJc w:val="left"/>
      <w:pPr>
        <w:ind w:left="720" w:hanging="360"/>
      </w:pPr>
      <w:rPr>
        <w:rFonts w:hint="default"/>
      </w:rPr>
    </w:lvl>
    <w:lvl w:ilvl="1" w:tplc="04090017" w:tentative="1">
      <w:start w:val="1"/>
      <w:numFmt w:val="aiueoFullWidth"/>
      <w:lvlText w:val="(%2)"/>
      <w:lvlJc w:val="left"/>
      <w:pPr>
        <w:ind w:left="1240" w:hanging="440"/>
      </w:pPr>
    </w:lvl>
    <w:lvl w:ilvl="2" w:tplc="04090011" w:tentative="1">
      <w:start w:val="1"/>
      <w:numFmt w:val="decimalEnclosedCircle"/>
      <w:lvlText w:val="%3"/>
      <w:lvlJc w:val="left"/>
      <w:pPr>
        <w:ind w:left="1680" w:hanging="440"/>
      </w:pPr>
    </w:lvl>
    <w:lvl w:ilvl="3" w:tplc="0409000F" w:tentative="1">
      <w:start w:val="1"/>
      <w:numFmt w:val="decimal"/>
      <w:lvlText w:val="%4."/>
      <w:lvlJc w:val="left"/>
      <w:pPr>
        <w:ind w:left="2120" w:hanging="440"/>
      </w:pPr>
    </w:lvl>
    <w:lvl w:ilvl="4" w:tplc="04090017" w:tentative="1">
      <w:start w:val="1"/>
      <w:numFmt w:val="aiueoFullWidth"/>
      <w:lvlText w:val="(%5)"/>
      <w:lvlJc w:val="left"/>
      <w:pPr>
        <w:ind w:left="2560" w:hanging="440"/>
      </w:pPr>
    </w:lvl>
    <w:lvl w:ilvl="5" w:tplc="04090011" w:tentative="1">
      <w:start w:val="1"/>
      <w:numFmt w:val="decimalEnclosedCircle"/>
      <w:lvlText w:val="%6"/>
      <w:lvlJc w:val="left"/>
      <w:pPr>
        <w:ind w:left="3000" w:hanging="440"/>
      </w:pPr>
    </w:lvl>
    <w:lvl w:ilvl="6" w:tplc="0409000F" w:tentative="1">
      <w:start w:val="1"/>
      <w:numFmt w:val="decimal"/>
      <w:lvlText w:val="%7."/>
      <w:lvlJc w:val="left"/>
      <w:pPr>
        <w:ind w:left="3440" w:hanging="440"/>
      </w:pPr>
    </w:lvl>
    <w:lvl w:ilvl="7" w:tplc="04090017" w:tentative="1">
      <w:start w:val="1"/>
      <w:numFmt w:val="aiueoFullWidth"/>
      <w:lvlText w:val="(%8)"/>
      <w:lvlJc w:val="left"/>
      <w:pPr>
        <w:ind w:left="3880" w:hanging="440"/>
      </w:pPr>
    </w:lvl>
    <w:lvl w:ilvl="8" w:tplc="04090011" w:tentative="1">
      <w:start w:val="1"/>
      <w:numFmt w:val="decimalEnclosedCircle"/>
      <w:lvlText w:val="%9"/>
      <w:lvlJc w:val="left"/>
      <w:pPr>
        <w:ind w:left="4320" w:hanging="440"/>
      </w:pPr>
    </w:lvl>
  </w:abstractNum>
  <w:abstractNum w:abstractNumId="3" w15:restartNumberingAfterBreak="0">
    <w:nsid w:val="4E1A0AF3"/>
    <w:multiLevelType w:val="multilevel"/>
    <w:tmpl w:val="9F1EBC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54FC08AA"/>
    <w:multiLevelType w:val="multilevel"/>
    <w:tmpl w:val="4AB68B6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B0B4A4C"/>
    <w:multiLevelType w:val="multilevel"/>
    <w:tmpl w:val="138A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ACF25FB"/>
    <w:multiLevelType w:val="multilevel"/>
    <w:tmpl w:val="D15C5FDC"/>
    <w:lvl w:ilvl="0">
      <w:start w:val="1"/>
      <w:numFmt w:val="decimal"/>
      <w:lvlText w:val="%1."/>
      <w:lvlJc w:val="left"/>
      <w:pPr>
        <w:ind w:left="360" w:hanging="360"/>
      </w:pPr>
      <w:rPr>
        <w:rFonts w:hint="default"/>
      </w:rPr>
    </w:lvl>
    <w:lvl w:ilvl="1">
      <w:start w:val="1"/>
      <w:numFmt w:val="decimal"/>
      <w:isLgl/>
      <w:lvlText w:val="%1.%2"/>
      <w:lvlJc w:val="left"/>
      <w:pPr>
        <w:ind w:left="390" w:hanging="39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num w:numId="1" w16cid:durableId="1626305684">
    <w:abstractNumId w:val="6"/>
  </w:num>
  <w:num w:numId="2" w16cid:durableId="1683818382">
    <w:abstractNumId w:val="0"/>
  </w:num>
  <w:num w:numId="3" w16cid:durableId="1145390967">
    <w:abstractNumId w:val="3"/>
  </w:num>
  <w:num w:numId="4" w16cid:durableId="1870680051">
    <w:abstractNumId w:val="1"/>
  </w:num>
  <w:num w:numId="5" w16cid:durableId="305203120">
    <w:abstractNumId w:val="5"/>
  </w:num>
  <w:num w:numId="6" w16cid:durableId="484401142">
    <w:abstractNumId w:val="2"/>
  </w:num>
  <w:num w:numId="7" w16cid:durableId="991076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dirty"/>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352D"/>
    <w:rsid w:val="000D1D42"/>
    <w:rsid w:val="001D7B2E"/>
    <w:rsid w:val="002101FF"/>
    <w:rsid w:val="00234D5C"/>
    <w:rsid w:val="00256BAB"/>
    <w:rsid w:val="002A352D"/>
    <w:rsid w:val="002D1548"/>
    <w:rsid w:val="002D69A8"/>
    <w:rsid w:val="00380E88"/>
    <w:rsid w:val="004B4B3D"/>
    <w:rsid w:val="004E7F7A"/>
    <w:rsid w:val="00512BD0"/>
    <w:rsid w:val="00533203"/>
    <w:rsid w:val="00687900"/>
    <w:rsid w:val="00690CCC"/>
    <w:rsid w:val="006A1F23"/>
    <w:rsid w:val="00746067"/>
    <w:rsid w:val="00751883"/>
    <w:rsid w:val="00773775"/>
    <w:rsid w:val="00777985"/>
    <w:rsid w:val="00787DD0"/>
    <w:rsid w:val="00836FCE"/>
    <w:rsid w:val="00890A86"/>
    <w:rsid w:val="00891163"/>
    <w:rsid w:val="00896E8F"/>
    <w:rsid w:val="009711AB"/>
    <w:rsid w:val="009D132C"/>
    <w:rsid w:val="00A363EE"/>
    <w:rsid w:val="00A424FB"/>
    <w:rsid w:val="00A64F24"/>
    <w:rsid w:val="00AC48B0"/>
    <w:rsid w:val="00B32504"/>
    <w:rsid w:val="00B43DB6"/>
    <w:rsid w:val="00BA7D2B"/>
    <w:rsid w:val="00BE6CE9"/>
    <w:rsid w:val="00C04719"/>
    <w:rsid w:val="00C8713F"/>
    <w:rsid w:val="00CC6513"/>
    <w:rsid w:val="00CD14C4"/>
    <w:rsid w:val="00CF68ED"/>
    <w:rsid w:val="00D31CCD"/>
    <w:rsid w:val="00E10F2B"/>
    <w:rsid w:val="00E40F3F"/>
    <w:rsid w:val="00E9788B"/>
    <w:rsid w:val="00F67267"/>
    <w:rsid w:val="00FC2657"/>
    <w:rsid w:val="00FF4C4F"/>
    <w:rsid w:val="00FF78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0B99276E"/>
  <w15:chartTrackingRefBased/>
  <w15:docId w15:val="{6C193F11-EB35-454A-A2E4-2DE01C2EA2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2A352D"/>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2A352D"/>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2A352D"/>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2A352D"/>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2A352D"/>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2A352D"/>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2A352D"/>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2A352D"/>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2A352D"/>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2A352D"/>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2A352D"/>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2A352D"/>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2A352D"/>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2A352D"/>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2A352D"/>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2A352D"/>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2A352D"/>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2A352D"/>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2A352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2A352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A352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2A352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A352D"/>
    <w:pPr>
      <w:spacing w:before="160" w:after="160"/>
      <w:jc w:val="center"/>
    </w:pPr>
    <w:rPr>
      <w:i/>
      <w:iCs/>
      <w:color w:val="404040" w:themeColor="text1" w:themeTint="BF"/>
    </w:rPr>
  </w:style>
  <w:style w:type="character" w:customStyle="1" w:styleId="a8">
    <w:name w:val="引用文 (文字)"/>
    <w:basedOn w:val="a0"/>
    <w:link w:val="a7"/>
    <w:uiPriority w:val="29"/>
    <w:rsid w:val="002A352D"/>
    <w:rPr>
      <w:i/>
      <w:iCs/>
      <w:color w:val="404040" w:themeColor="text1" w:themeTint="BF"/>
    </w:rPr>
  </w:style>
  <w:style w:type="paragraph" w:styleId="a9">
    <w:name w:val="List Paragraph"/>
    <w:basedOn w:val="a"/>
    <w:uiPriority w:val="34"/>
    <w:qFormat/>
    <w:rsid w:val="002A352D"/>
    <w:pPr>
      <w:ind w:left="720"/>
      <w:contextualSpacing/>
    </w:pPr>
  </w:style>
  <w:style w:type="character" w:styleId="21">
    <w:name w:val="Intense Emphasis"/>
    <w:basedOn w:val="a0"/>
    <w:uiPriority w:val="21"/>
    <w:qFormat/>
    <w:rsid w:val="002A352D"/>
    <w:rPr>
      <w:i/>
      <w:iCs/>
      <w:color w:val="0F4761" w:themeColor="accent1" w:themeShade="BF"/>
    </w:rPr>
  </w:style>
  <w:style w:type="paragraph" w:styleId="22">
    <w:name w:val="Intense Quote"/>
    <w:basedOn w:val="a"/>
    <w:next w:val="a"/>
    <w:link w:val="23"/>
    <w:uiPriority w:val="30"/>
    <w:qFormat/>
    <w:rsid w:val="002A35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2A352D"/>
    <w:rPr>
      <w:i/>
      <w:iCs/>
      <w:color w:val="0F4761" w:themeColor="accent1" w:themeShade="BF"/>
    </w:rPr>
  </w:style>
  <w:style w:type="character" w:styleId="24">
    <w:name w:val="Intense Reference"/>
    <w:basedOn w:val="a0"/>
    <w:uiPriority w:val="32"/>
    <w:qFormat/>
    <w:rsid w:val="002A352D"/>
    <w:rPr>
      <w:b/>
      <w:bCs/>
      <w:smallCaps/>
      <w:color w:val="0F4761" w:themeColor="accent1" w:themeShade="BF"/>
      <w:spacing w:val="5"/>
    </w:rPr>
  </w:style>
  <w:style w:type="character" w:styleId="aa">
    <w:name w:val="Placeholder Text"/>
    <w:basedOn w:val="a0"/>
    <w:uiPriority w:val="99"/>
    <w:semiHidden/>
    <w:rsid w:val="000D1D42"/>
    <w:rPr>
      <w:color w:val="666666"/>
    </w:rPr>
  </w:style>
  <w:style w:type="paragraph" w:styleId="ab">
    <w:name w:val="header"/>
    <w:basedOn w:val="a"/>
    <w:link w:val="ac"/>
    <w:uiPriority w:val="99"/>
    <w:unhideWhenUsed/>
    <w:rsid w:val="009D132C"/>
    <w:pPr>
      <w:tabs>
        <w:tab w:val="center" w:pos="4252"/>
        <w:tab w:val="right" w:pos="8504"/>
      </w:tabs>
      <w:snapToGrid w:val="0"/>
    </w:pPr>
  </w:style>
  <w:style w:type="character" w:customStyle="1" w:styleId="ac">
    <w:name w:val="ヘッダー (文字)"/>
    <w:basedOn w:val="a0"/>
    <w:link w:val="ab"/>
    <w:uiPriority w:val="99"/>
    <w:rsid w:val="009D132C"/>
  </w:style>
  <w:style w:type="paragraph" w:styleId="ad">
    <w:name w:val="footer"/>
    <w:basedOn w:val="a"/>
    <w:link w:val="ae"/>
    <w:uiPriority w:val="99"/>
    <w:unhideWhenUsed/>
    <w:rsid w:val="009D132C"/>
    <w:pPr>
      <w:tabs>
        <w:tab w:val="center" w:pos="4252"/>
        <w:tab w:val="right" w:pos="8504"/>
      </w:tabs>
      <w:snapToGrid w:val="0"/>
    </w:pPr>
  </w:style>
  <w:style w:type="character" w:customStyle="1" w:styleId="ae">
    <w:name w:val="フッター (文字)"/>
    <w:basedOn w:val="a0"/>
    <w:link w:val="ad"/>
    <w:uiPriority w:val="99"/>
    <w:rsid w:val="009D132C"/>
  </w:style>
  <w:style w:type="table" w:styleId="af">
    <w:name w:val="Table Grid"/>
    <w:basedOn w:val="a1"/>
    <w:uiPriority w:val="39"/>
    <w:rsid w:val="00E978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Hyperlink"/>
    <w:basedOn w:val="a0"/>
    <w:uiPriority w:val="99"/>
    <w:unhideWhenUsed/>
    <w:rsid w:val="00533203"/>
    <w:rPr>
      <w:color w:val="467886" w:themeColor="hyperlink"/>
      <w:u w:val="single"/>
    </w:rPr>
  </w:style>
  <w:style w:type="character" w:styleId="af1">
    <w:name w:val="Unresolved Mention"/>
    <w:basedOn w:val="a0"/>
    <w:uiPriority w:val="99"/>
    <w:semiHidden/>
    <w:unhideWhenUsed/>
    <w:rsid w:val="00533203"/>
    <w:rPr>
      <w:color w:val="605E5C"/>
      <w:shd w:val="clear" w:color="auto" w:fill="E1DFDD"/>
    </w:rPr>
  </w:style>
  <w:style w:type="character" w:styleId="af2">
    <w:name w:val="FollowedHyperlink"/>
    <w:basedOn w:val="a0"/>
    <w:uiPriority w:val="99"/>
    <w:semiHidden/>
    <w:unhideWhenUsed/>
    <w:rsid w:val="002101F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7EfNQ5FGcBkvD7XHd1DV48rlxVB54rB-/view?usp=drivesdk"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5dMXXgF0SXSbA317QcRnqEqK-4YIUvKy/view?usp=drivesdk"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79BAB-9010-42E9-8F1D-9323BF4CEE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1267</TotalTime>
  <Pages>4</Pages>
  <Words>440</Words>
  <Characters>2510</Characters>
  <Application>Microsoft Office Word</Application>
  <DocSecurity>0</DocSecurity>
  <Lines>20</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S242640163</dc:creator>
  <cp:keywords/>
  <dc:description/>
  <cp:lastModifiedBy>S242640163</cp:lastModifiedBy>
  <cp:revision>40</cp:revision>
  <dcterms:created xsi:type="dcterms:W3CDTF">2026-04-17T12:00:00Z</dcterms:created>
  <dcterms:modified xsi:type="dcterms:W3CDTF">2026-04-18T12:13:00Z</dcterms:modified>
</cp:coreProperties>
</file>