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910" w:rsidRPr="00A020B5" w:rsidRDefault="005E5910" w:rsidP="005E5910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 xml:space="preserve">Practice Problems </w:t>
      </w:r>
      <w:r w:rsidR="006843B3">
        <w:rPr>
          <w:sz w:val="36"/>
          <w:szCs w:val="36"/>
        </w:rPr>
        <w:t>Section 14</w:t>
      </w:r>
      <w:r w:rsidR="00327D41">
        <w:rPr>
          <w:sz w:val="36"/>
          <w:szCs w:val="36"/>
        </w:rPr>
        <w:t xml:space="preserve"> Solutions</w:t>
      </w:r>
    </w:p>
    <w:p w:rsidR="008E6310" w:rsidRDefault="00750B96" w:rsidP="008E6310">
      <w:pPr>
        <w:pStyle w:val="ListParagraph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A</w:t>
      </w:r>
      <w:r w:rsidR="00C92E5F">
        <w:rPr>
          <w:rFonts w:eastAsia="Times New Roman"/>
        </w:rPr>
        <w:t xml:space="preserve"> sinusoidal </w:t>
      </w:r>
      <w:r w:rsidR="00165AFC">
        <w:rPr>
          <w:rFonts w:eastAsia="Times New Roman"/>
        </w:rPr>
        <w:t xml:space="preserve">(simple harmonic) </w:t>
      </w:r>
      <w:r w:rsidR="00C92E5F">
        <w:rPr>
          <w:rFonts w:eastAsia="Times New Roman"/>
        </w:rPr>
        <w:t>electromagnetic wave in vacuum has a frequency of 5.0 x 10</w:t>
      </w:r>
      <w:r w:rsidR="00C92E5F">
        <w:rPr>
          <w:rFonts w:eastAsia="Times New Roman"/>
          <w:vertAlign w:val="superscript"/>
        </w:rPr>
        <w:t xml:space="preserve">15 </w:t>
      </w:r>
      <w:r w:rsidR="00C92E5F">
        <w:rPr>
          <w:rFonts w:eastAsia="Times New Roman"/>
        </w:rPr>
        <w:t>Hz.</w:t>
      </w:r>
      <w:r w:rsidR="003D2F5E">
        <w:rPr>
          <w:rFonts w:eastAsia="Times New Roman"/>
        </w:rPr>
        <w:t xml:space="preserve"> T</w:t>
      </w:r>
      <w:r w:rsidR="00165AFC">
        <w:rPr>
          <w:rFonts w:eastAsia="Times New Roman"/>
        </w:rPr>
        <w:t xml:space="preserve">he wave has </w:t>
      </w:r>
      <w:r w:rsidR="00A05435">
        <w:rPr>
          <w:rFonts w:eastAsia="Times New Roman"/>
        </w:rPr>
        <w:t>magnetic field amplitude equal to</w:t>
      </w:r>
      <w:r w:rsidR="00165AFC">
        <w:rPr>
          <w:rFonts w:eastAsia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-4</m:t>
            </m:r>
          </m:sup>
        </m:sSup>
      </m:oMath>
      <w:r w:rsidR="00165AFC">
        <w:rPr>
          <w:rFonts w:eastAsia="Times New Roman"/>
        </w:rPr>
        <w:t xml:space="preserve"> T.</w:t>
      </w:r>
      <w:r w:rsidR="0015788C">
        <w:rPr>
          <w:rFonts w:eastAsia="Times New Roman"/>
        </w:rPr>
        <w:t xml:space="preserve"> The wave is traveling in the</w:t>
      </w:r>
      <w:r w:rsidR="0015788C" w:rsidRPr="008E6310">
        <w:rPr>
          <w:rFonts w:eastAsia="Times New Roman"/>
        </w:rPr>
        <w:t xml:space="preserve"> </w:t>
      </w:r>
      <w:r w:rsidR="0015788C" w:rsidRPr="008E6310">
        <w:rPr>
          <w:rFonts w:eastAsia="Times New Roman"/>
          <w:u w:val="single"/>
        </w:rPr>
        <w:t>+</w:t>
      </w:r>
      <m:oMath>
        <m:acc>
          <m:accPr>
            <m:ctrlPr>
              <w:rPr>
                <w:rFonts w:ascii="Cambria Math" w:eastAsia="Times New Roman" w:hAnsi="Cambria Math"/>
                <w:i/>
                <w:u w:val="single"/>
              </w:rPr>
            </m:ctrlPr>
          </m:accPr>
          <m:e>
            <m:r>
              <w:rPr>
                <w:rFonts w:ascii="Cambria Math" w:eastAsia="Times New Roman" w:hAnsi="Cambria Math"/>
                <w:u w:val="single"/>
              </w:rPr>
              <m:t>i</m:t>
            </m:r>
          </m:e>
        </m:acc>
      </m:oMath>
      <w:r w:rsidR="0015788C" w:rsidRPr="008E6310">
        <w:rPr>
          <w:rFonts w:eastAsia="Times New Roman"/>
          <w:u w:val="single"/>
        </w:rPr>
        <w:t xml:space="preserve"> direction</w:t>
      </w:r>
      <w:r w:rsidR="00D81489">
        <w:rPr>
          <w:rFonts w:eastAsia="Times New Roman"/>
        </w:rPr>
        <w:t xml:space="preserve"> and</w:t>
      </w:r>
      <w:r w:rsidR="0015788C" w:rsidRPr="008E6310">
        <w:rPr>
          <w:rFonts w:eastAsia="Times New Roman"/>
        </w:rPr>
        <w:t xml:space="preserve"> the magnetic field initially points in the </w:t>
      </w:r>
      <m:oMath>
        <m:r>
          <w:rPr>
            <w:rFonts w:ascii="Cambria Math" w:eastAsia="Times New Roman" w:hAnsi="Cambria Math"/>
            <w:u w:val="single"/>
          </w:rPr>
          <m:t>-</m:t>
        </m:r>
        <m:acc>
          <m:accPr>
            <m:ctrlPr>
              <w:rPr>
                <w:rFonts w:ascii="Cambria Math" w:eastAsia="Times New Roman" w:hAnsi="Cambria Math"/>
                <w:i/>
                <w:u w:val="single"/>
              </w:rPr>
            </m:ctrlPr>
          </m:accPr>
          <m:e>
            <m:r>
              <w:rPr>
                <w:rFonts w:ascii="Cambria Math" w:eastAsia="Times New Roman" w:hAnsi="Cambria Math"/>
                <w:u w:val="single"/>
              </w:rPr>
              <m:t>k</m:t>
            </m:r>
          </m:e>
        </m:acc>
      </m:oMath>
      <w:r w:rsidR="0015788C" w:rsidRPr="00C70F53">
        <w:rPr>
          <w:rFonts w:eastAsia="Times New Roman"/>
          <w:u w:val="single"/>
        </w:rPr>
        <w:t xml:space="preserve"> direction</w:t>
      </w:r>
      <w:r w:rsidR="0015788C">
        <w:rPr>
          <w:rFonts w:eastAsia="Times New Roman"/>
          <w:u w:val="single"/>
        </w:rPr>
        <w:t>.</w:t>
      </w:r>
    </w:p>
    <w:p w:rsidR="008E6310" w:rsidRDefault="008E6310" w:rsidP="008E6310">
      <w:pPr>
        <w:pStyle w:val="ListParagraph"/>
        <w:ind w:left="360"/>
        <w:rPr>
          <w:rFonts w:eastAsia="Times New Roman"/>
        </w:rPr>
      </w:pPr>
    </w:p>
    <w:p w:rsidR="006A65E4" w:rsidRDefault="0015788C" w:rsidP="00327D41">
      <w:pPr>
        <w:pStyle w:val="ListParagraph"/>
        <w:ind w:left="360"/>
        <w:rPr>
          <w:rFonts w:eastAsia="Times New Roman"/>
          <w:b/>
          <w:u w:val="single"/>
        </w:rPr>
      </w:pPr>
      <w:r>
        <w:rPr>
          <w:rFonts w:eastAsia="Times New Roman"/>
        </w:rPr>
        <w:t>Write</w:t>
      </w:r>
      <w:r w:rsidR="00165AFC" w:rsidRPr="008E6310">
        <w:rPr>
          <w:rFonts w:eastAsia="Times New Roman"/>
        </w:rPr>
        <w:t xml:space="preserve"> the equation which describes the electric fi</w:t>
      </w:r>
      <w:r w:rsidR="00C70F53">
        <w:rPr>
          <w:rFonts w:eastAsia="Times New Roman"/>
        </w:rPr>
        <w:t>eld (magnitude and direction) of</w:t>
      </w:r>
      <w:r w:rsidR="00165AFC" w:rsidRPr="008E6310">
        <w:rPr>
          <w:rFonts w:eastAsia="Times New Roman"/>
        </w:rPr>
        <w:t xml:space="preserve"> this wave as a function of position </w:t>
      </w:r>
      <m:oMath>
        <m:r>
          <w:rPr>
            <w:rFonts w:ascii="Cambria Math" w:eastAsia="Times New Roman" w:hAnsi="Cambria Math"/>
          </w:rPr>
          <m:t>x</m:t>
        </m:r>
      </m:oMath>
      <w:r w:rsidR="00165AFC" w:rsidRPr="008E6310">
        <w:rPr>
          <w:rFonts w:eastAsia="Times New Roman"/>
        </w:rPr>
        <w:t xml:space="preserve"> and time </w:t>
      </w:r>
      <m:oMath>
        <m:r>
          <w:rPr>
            <w:rFonts w:ascii="Cambria Math" w:eastAsia="Times New Roman" w:hAnsi="Cambria Math"/>
          </w:rPr>
          <m:t>t</m:t>
        </m:r>
      </m:oMath>
      <w:r w:rsidR="00165AFC" w:rsidRPr="008E6310">
        <w:rPr>
          <w:rFonts w:eastAsia="Times New Roman"/>
        </w:rPr>
        <w:t>.</w:t>
      </w:r>
      <w:r w:rsidR="008E6310">
        <w:rPr>
          <w:rFonts w:eastAsia="Times New Roman"/>
        </w:rPr>
        <w:t xml:space="preserve"> </w:t>
      </w:r>
      <w:r w:rsidR="008E6310" w:rsidRPr="008E6310">
        <w:rPr>
          <w:rFonts w:eastAsia="Times New Roman"/>
          <w:b/>
          <w:u w:val="single"/>
        </w:rPr>
        <w:t>Show yo</w:t>
      </w:r>
      <w:r w:rsidR="00C70F53">
        <w:rPr>
          <w:rFonts w:eastAsia="Times New Roman"/>
          <w:b/>
          <w:u w:val="single"/>
        </w:rPr>
        <w:t>ur work in finding all constants and make sure to specify the direct</w:t>
      </w:r>
      <w:r w:rsidR="005E5910">
        <w:rPr>
          <w:rFonts w:eastAsia="Times New Roman"/>
          <w:b/>
          <w:u w:val="single"/>
        </w:rPr>
        <w:t>ion of the electric field</w:t>
      </w:r>
      <w:r w:rsidR="00327D41">
        <w:rPr>
          <w:rFonts w:eastAsia="Times New Roman"/>
          <w:b/>
          <w:u w:val="single"/>
        </w:rPr>
        <w:t>.</w:t>
      </w:r>
    </w:p>
    <w:p w:rsidR="00327D41" w:rsidRDefault="00327D41" w:rsidP="00327D41">
      <w:pPr>
        <w:pStyle w:val="ListParagraph"/>
        <w:ind w:left="360"/>
        <w:rPr>
          <w:rFonts w:eastAsia="Times New Roman"/>
          <w:b/>
          <w:u w:val="single"/>
        </w:rPr>
      </w:pPr>
    </w:p>
    <w:p w:rsidR="00327D41" w:rsidRDefault="00327D41" w:rsidP="00327D41">
      <w:pPr>
        <w:pStyle w:val="ListParagraph"/>
        <w:ind w:left="36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The wave function magnitude for a simple harmonic electromagnetic wave is </w:t>
      </w:r>
    </w:p>
    <w:p w:rsidR="00327D41" w:rsidRDefault="00327D41" w:rsidP="00327D41">
      <w:pPr>
        <w:pStyle w:val="ListParagraph"/>
        <w:ind w:left="360"/>
        <w:rPr>
          <w:rFonts w:eastAsia="Times New Roman"/>
          <w:color w:val="FF0000"/>
        </w:rPr>
      </w:pPr>
    </w:p>
    <w:p w:rsidR="00327D41" w:rsidRPr="00327D41" w:rsidRDefault="00327D41" w:rsidP="00327D41">
      <w:pPr>
        <w:pStyle w:val="ListParagraph"/>
        <w:ind w:left="360"/>
        <w:rPr>
          <w:rFonts w:eastAsia="Times New Roman"/>
          <w:color w:val="FF0000"/>
        </w:rPr>
      </w:pPr>
      <m:oMathPara>
        <m:oMath>
          <m:r>
            <w:rPr>
              <w:rFonts w:ascii="Cambria Math" w:eastAsia="Times New Roman" w:hAnsi="Cambria Math"/>
              <w:color w:val="FF0000"/>
            </w:rPr>
            <m:t>E</m:t>
          </m:r>
          <m:d>
            <m:d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FF0000"/>
                </w:rPr>
                <m:t>x,t</m:t>
              </m:r>
            </m:e>
          </m:d>
          <m:r>
            <w:rPr>
              <w:rFonts w:ascii="Cambria Math" w:eastAsia="Times New Roman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color w:val="FF0000"/>
                </w:rPr>
                <m:t>max</m:t>
              </m:r>
            </m:sub>
          </m:sSub>
          <m:func>
            <m:funcPr>
              <m:ctrlPr>
                <w:rPr>
                  <w:rFonts w:ascii="Cambria Math" w:eastAsia="Times New Roman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FF0000"/>
                    </w:rPr>
                    <m:t>kx±ωt</m:t>
                  </m:r>
                </m:e>
              </m:d>
            </m:e>
          </m:func>
        </m:oMath>
      </m:oMathPara>
    </w:p>
    <w:p w:rsidR="00327D41" w:rsidRDefault="00327D41" w:rsidP="00327D41">
      <w:pPr>
        <w:pStyle w:val="ListParagraph"/>
        <w:ind w:left="360"/>
        <w:rPr>
          <w:rFonts w:eastAsia="Times New Roman"/>
          <w:color w:val="FF0000"/>
        </w:rPr>
      </w:pPr>
    </w:p>
    <w:p w:rsidR="00327D41" w:rsidRDefault="00327D41" w:rsidP="00327D41">
      <w:pPr>
        <w:pStyle w:val="ListParagraph"/>
        <w:ind w:left="36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Thus, we must find </w:t>
      </w:r>
      <m:oMath>
        <m:sSub>
          <m:sSubPr>
            <m:ctrlPr>
              <w:rPr>
                <w:rFonts w:ascii="Cambria Math" w:eastAsia="Times New Roman" w:hAnsi="Cambria Math"/>
                <w:i/>
                <w:color w:val="FF0000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FF0000"/>
              </w:rPr>
              <m:t>max</m:t>
            </m:r>
          </m:sub>
        </m:sSub>
        <m:r>
          <w:rPr>
            <w:rFonts w:ascii="Cambria Math" w:eastAsia="Times New Roman" w:hAnsi="Cambria Math"/>
            <w:color w:val="FF0000"/>
          </w:rPr>
          <m:t>, k, ω</m:t>
        </m:r>
      </m:oMath>
      <w:r>
        <w:rPr>
          <w:rFonts w:eastAsia="Times New Roman"/>
          <w:color w:val="FF0000"/>
        </w:rPr>
        <w:t xml:space="preserve"> and the direction of travel to specify the wave. In addition, we must find the direction in which the electric field oscillates.</w:t>
      </w:r>
    </w:p>
    <w:p w:rsidR="00327D41" w:rsidRDefault="00327D41" w:rsidP="00327D41">
      <w:pPr>
        <w:pStyle w:val="ListParagraph"/>
        <w:ind w:left="360"/>
        <w:rPr>
          <w:rFonts w:eastAsia="Times New Roman"/>
          <w:color w:val="FF0000"/>
        </w:rPr>
      </w:pPr>
    </w:p>
    <w:p w:rsidR="00327D41" w:rsidRDefault="00327D41" w:rsidP="00327D41">
      <w:pPr>
        <w:pStyle w:val="ListParagraph"/>
        <w:ind w:left="36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Let’s find the direction of oscillation first: The wave is traveling in the </w:t>
      </w:r>
      <m:oMath>
        <m:acc>
          <m:accPr>
            <m:ctrlPr>
              <w:rPr>
                <w:rFonts w:ascii="Cambria Math" w:eastAsia="Times New Roman" w:hAnsi="Cambria Math"/>
                <w:i/>
                <w:color w:val="FF0000"/>
              </w:rPr>
            </m:ctrlPr>
          </m:accPr>
          <m:e>
            <m:r>
              <w:rPr>
                <w:rFonts w:ascii="Cambria Math" w:eastAsia="Times New Roman" w:hAnsi="Cambria Math"/>
                <w:color w:val="FF0000"/>
              </w:rPr>
              <m:t>i</m:t>
            </m:r>
          </m:e>
        </m:acc>
      </m:oMath>
      <w:r>
        <w:rPr>
          <w:rFonts w:eastAsia="Times New Roman"/>
          <w:color w:val="FF0000"/>
        </w:rPr>
        <w:t xml:space="preserve"> direction and the magnetic field points in the </w:t>
      </w:r>
      <m:oMath>
        <m:r>
          <w:rPr>
            <w:rFonts w:ascii="Cambria Math" w:eastAsia="Times New Roman" w:hAnsi="Cambria Math"/>
            <w:color w:val="FF0000"/>
          </w:rPr>
          <m:t>-</m:t>
        </m:r>
        <m:acc>
          <m:accPr>
            <m:ctrlPr>
              <w:rPr>
                <w:rFonts w:ascii="Cambria Math" w:eastAsia="Times New Roman" w:hAnsi="Cambria Math"/>
                <w:i/>
                <w:color w:val="FF0000"/>
              </w:rPr>
            </m:ctrlPr>
          </m:accPr>
          <m:e>
            <m:r>
              <w:rPr>
                <w:rFonts w:ascii="Cambria Math" w:eastAsia="Times New Roman" w:hAnsi="Cambria Math"/>
                <w:color w:val="FF0000"/>
              </w:rPr>
              <m:t>k</m:t>
            </m:r>
          </m:e>
        </m:acc>
      </m:oMath>
      <w:r>
        <w:rPr>
          <w:rFonts w:eastAsia="Times New Roman"/>
          <w:color w:val="FF0000"/>
        </w:rPr>
        <w:t xml:space="preserve"> direction. An electromagnetic wave always propagates in the dire</w:t>
      </w:r>
      <w:proofErr w:type="spellStart"/>
      <w:r>
        <w:rPr>
          <w:rFonts w:eastAsia="Times New Roman"/>
          <w:color w:val="FF0000"/>
        </w:rPr>
        <w:t>ction</w:t>
      </w:r>
      <w:proofErr w:type="spellEnd"/>
      <w:r>
        <w:rPr>
          <w:rFonts w:eastAsia="Times New Roman"/>
          <w:color w:val="FF0000"/>
        </w:rPr>
        <w:t xml:space="preserve"> of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  <w:color w:val="FF0000"/>
              </w:rPr>
            </m:ctrlPr>
          </m:accPr>
          <m:e>
            <m:r>
              <w:rPr>
                <w:rFonts w:ascii="Cambria Math" w:eastAsia="Times New Roman" w:hAnsi="Cambria Math"/>
                <w:color w:val="FF0000"/>
              </w:rPr>
              <m:t>E</m:t>
            </m:r>
          </m:e>
        </m:acc>
        <m:r>
          <w:rPr>
            <w:rFonts w:ascii="Cambria Math" w:eastAsia="Times New Roman" w:hAnsi="Cambria Math"/>
            <w:color w:val="FF0000"/>
          </w:rPr>
          <m:t>×</m:t>
        </m:r>
        <m:acc>
          <m:accPr>
            <m:chr m:val="⃗"/>
            <m:ctrlPr>
              <w:rPr>
                <w:rFonts w:ascii="Cambria Math" w:eastAsia="Times New Roman" w:hAnsi="Cambria Math"/>
                <w:i/>
                <w:color w:val="FF0000"/>
              </w:rPr>
            </m:ctrlPr>
          </m:accPr>
          <m:e>
            <m:r>
              <w:rPr>
                <w:rFonts w:ascii="Cambria Math" w:eastAsia="Times New Roman" w:hAnsi="Cambria Math"/>
                <w:color w:val="FF0000"/>
              </w:rPr>
              <m:t>B</m:t>
            </m:r>
          </m:e>
        </m:acc>
      </m:oMath>
      <w:r>
        <w:rPr>
          <w:rFonts w:eastAsia="Times New Roman"/>
          <w:color w:val="FF0000"/>
        </w:rPr>
        <w:t xml:space="preserve">. For this cross product to point in the </w:t>
      </w:r>
      <m:oMath>
        <m:acc>
          <m:accPr>
            <m:ctrlPr>
              <w:rPr>
                <w:rFonts w:ascii="Cambria Math" w:eastAsia="Times New Roman" w:hAnsi="Cambria Math"/>
                <w:i/>
                <w:color w:val="FF0000"/>
              </w:rPr>
            </m:ctrlPr>
          </m:accPr>
          <m:e>
            <m:r>
              <w:rPr>
                <w:rFonts w:ascii="Cambria Math" w:eastAsia="Times New Roman" w:hAnsi="Cambria Math"/>
                <w:color w:val="FF0000"/>
              </w:rPr>
              <m:t>i</m:t>
            </m:r>
          </m:e>
        </m:acc>
      </m:oMath>
      <w:r>
        <w:rPr>
          <w:rFonts w:eastAsia="Times New Roman"/>
          <w:color w:val="FF0000"/>
        </w:rPr>
        <w:t xml:space="preserve"> direction, </w:t>
      </w:r>
      <w:r w:rsidRPr="00327D41">
        <w:rPr>
          <w:rFonts w:eastAsia="Times New Roman"/>
          <w:b/>
          <w:color w:val="FF0000"/>
        </w:rPr>
        <w:t xml:space="preserve">the electric field must point in the </w:t>
      </w:r>
      <m:oMath>
        <m:r>
          <m:rPr>
            <m:sty m:val="bi"/>
          </m:rPr>
          <w:rPr>
            <w:rFonts w:ascii="Cambria Math" w:eastAsia="Times New Roman" w:hAnsi="Cambria Math"/>
            <w:color w:val="FF0000"/>
          </w:rPr>
          <m:t>-</m:t>
        </m:r>
        <m:acc>
          <m:accPr>
            <m:ctrlPr>
              <w:rPr>
                <w:rFonts w:ascii="Cambria Math" w:eastAsia="Times New Roman" w:hAnsi="Cambria Math"/>
                <w:b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</w:rPr>
              <m:t>j</m:t>
            </m:r>
          </m:e>
        </m:acc>
      </m:oMath>
      <w:r w:rsidRPr="00327D41">
        <w:rPr>
          <w:rFonts w:eastAsia="Times New Roman"/>
          <w:b/>
          <w:color w:val="FF0000"/>
        </w:rPr>
        <w:t xml:space="preserve"> direction.</w:t>
      </w:r>
    </w:p>
    <w:p w:rsidR="00327D41" w:rsidRDefault="00327D41" w:rsidP="00327D41">
      <w:pPr>
        <w:pStyle w:val="ListParagraph"/>
        <w:ind w:left="360"/>
        <w:rPr>
          <w:rFonts w:eastAsia="Times New Roman"/>
          <w:color w:val="FF0000"/>
        </w:rPr>
      </w:pPr>
    </w:p>
    <w:p w:rsidR="00327D41" w:rsidRDefault="00327D41" w:rsidP="00327D41">
      <w:pPr>
        <w:pStyle w:val="ListParagraph"/>
        <w:numPr>
          <w:ilvl w:val="0"/>
          <w:numId w:val="42"/>
        </w:numPr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Since the wave is propagating in the positive x-direction, we choose the “minus” sign in the wave function.</w:t>
      </w:r>
    </w:p>
    <w:p w:rsidR="00327D41" w:rsidRDefault="00D50A95" w:rsidP="00327D41">
      <w:pPr>
        <w:pStyle w:val="ListParagraph"/>
        <w:numPr>
          <w:ilvl w:val="0"/>
          <w:numId w:val="42"/>
        </w:numPr>
        <w:rPr>
          <w:rFonts w:eastAsia="Times New Roman"/>
          <w:color w:val="FF000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FF0000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FF0000"/>
              </w:rPr>
              <m:t>max</m:t>
            </m:r>
          </m:sub>
        </m:sSub>
        <m:r>
          <w:rPr>
            <w:rFonts w:ascii="Cambria Math" w:eastAsia="Times New Roman" w:hAnsi="Cambria Math"/>
            <w:color w:val="FF0000"/>
          </w:rPr>
          <m:t>=c</m:t>
        </m:r>
        <m:sSub>
          <m:sSubPr>
            <m:ctrlPr>
              <w:rPr>
                <w:rFonts w:ascii="Cambria Math" w:eastAsia="Times New Roman" w:hAnsi="Cambria Math"/>
                <w:i/>
                <w:color w:val="FF0000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FF0000"/>
              </w:rPr>
              <m:t>max</m:t>
            </m:r>
          </m:sub>
        </m:sSub>
        <m:r>
          <w:rPr>
            <w:rFonts w:ascii="Cambria Math" w:eastAsia="Times New Roman" w:hAnsi="Cambria Math"/>
            <w:color w:val="FF0000"/>
          </w:rPr>
          <m:t>=3.00×</m:t>
        </m:r>
        <m:sSup>
          <m:sSupPr>
            <m:ctrlPr>
              <w:rPr>
                <w:rFonts w:ascii="Cambria Math" w:eastAsia="Times New Roman" w:hAnsi="Cambria Math"/>
                <w:i/>
                <w:color w:val="FF0000"/>
              </w:rPr>
            </m:ctrlPr>
          </m:sSupPr>
          <m:e>
            <m:r>
              <w:rPr>
                <w:rFonts w:ascii="Cambria Math" w:eastAsia="Times New Roman" w:hAnsi="Cambria Math"/>
                <w:color w:val="FF0000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FF0000"/>
              </w:rPr>
              <m:t>4</m:t>
            </m:r>
          </m:sup>
        </m:sSup>
        <m:r>
          <w:rPr>
            <w:rFonts w:ascii="Cambria Math" w:eastAsia="Times New Roman" w:hAnsi="Cambria Math"/>
            <w:color w:val="FF0000"/>
          </w:rPr>
          <m:t xml:space="preserve"> </m:t>
        </m:r>
        <m:r>
          <m:rPr>
            <m:nor/>
          </m:rPr>
          <w:rPr>
            <w:rFonts w:ascii="Cambria Math" w:eastAsia="Times New Roman" w:hAnsi="Cambria Math"/>
            <w:color w:val="FF0000"/>
          </w:rPr>
          <m:t>N/C</m:t>
        </m:r>
      </m:oMath>
    </w:p>
    <w:p w:rsidR="00327D41" w:rsidRDefault="00327D41" w:rsidP="00327D41">
      <w:pPr>
        <w:pStyle w:val="ListParagraph"/>
        <w:numPr>
          <w:ilvl w:val="0"/>
          <w:numId w:val="42"/>
        </w:numPr>
        <w:rPr>
          <w:rFonts w:eastAsia="Times New Roman"/>
          <w:color w:val="FF0000"/>
        </w:rPr>
      </w:pPr>
      <m:oMath>
        <m:r>
          <w:rPr>
            <w:rFonts w:ascii="Cambria Math" w:eastAsia="Times New Roman" w:hAnsi="Cambria Math"/>
            <w:color w:val="FF0000"/>
          </w:rPr>
          <m:t>ω=2πf=π×</m:t>
        </m:r>
        <m:sSup>
          <m:sSupPr>
            <m:ctrlPr>
              <w:rPr>
                <w:rFonts w:ascii="Cambria Math" w:eastAsia="Times New Roman" w:hAnsi="Cambria Math"/>
                <w:i/>
                <w:color w:val="FF0000"/>
              </w:rPr>
            </m:ctrlPr>
          </m:sSupPr>
          <m:e>
            <m:r>
              <w:rPr>
                <w:rFonts w:ascii="Cambria Math" w:eastAsia="Times New Roman" w:hAnsi="Cambria Math"/>
                <w:color w:val="FF0000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FF0000"/>
              </w:rPr>
              <m:t>16</m:t>
            </m:r>
          </m:sup>
        </m:sSup>
        <m:r>
          <m:rPr>
            <m:nor/>
          </m:rPr>
          <w:rPr>
            <w:rFonts w:ascii="Cambria Math" w:eastAsia="Times New Roman" w:hAnsi="Cambria Math"/>
            <w:color w:val="FF0000"/>
          </w:rPr>
          <m:t xml:space="preserve"> rad/s</m:t>
        </m:r>
      </m:oMath>
    </w:p>
    <w:p w:rsidR="00327D41" w:rsidRDefault="00327D41" w:rsidP="00327D41">
      <w:pPr>
        <w:pStyle w:val="ListParagraph"/>
        <w:numPr>
          <w:ilvl w:val="0"/>
          <w:numId w:val="42"/>
        </w:numPr>
        <w:rPr>
          <w:rFonts w:eastAsia="Times New Roman"/>
          <w:color w:val="FF0000"/>
        </w:rPr>
      </w:pPr>
      <m:oMath>
        <m:r>
          <w:rPr>
            <w:rFonts w:ascii="Cambria Math" w:eastAsia="Times New Roman" w:hAnsi="Cambria Math"/>
            <w:color w:val="FF0000"/>
          </w:rPr>
          <m:t>k=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</w:rPr>
              <m:t>2π</m:t>
            </m:r>
          </m:num>
          <m:den>
            <m:r>
              <w:rPr>
                <w:rFonts w:ascii="Cambria Math" w:eastAsia="Times New Roman" w:hAnsi="Cambria Math"/>
                <w:color w:val="FF0000"/>
              </w:rPr>
              <m:t>λ</m:t>
            </m:r>
          </m:den>
        </m:f>
        <m:r>
          <w:rPr>
            <w:rFonts w:ascii="Cambria Math" w:eastAsia="Times New Roman" w:hAnsi="Cambria Math"/>
            <w:color w:val="FF0000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</w:rPr>
              <m:t>2πf</m:t>
            </m:r>
          </m:num>
          <m:den>
            <m:r>
              <w:rPr>
                <w:rFonts w:ascii="Cambria Math" w:eastAsia="Times New Roman" w:hAnsi="Cambria Math"/>
                <w:color w:val="FF0000"/>
              </w:rPr>
              <m:t>c</m:t>
            </m:r>
          </m:den>
        </m:f>
        <m:r>
          <w:rPr>
            <w:rFonts w:ascii="Cambria Math" w:eastAsia="Times New Roman" w:hAnsi="Cambria Math"/>
            <w:color w:val="FF0000"/>
          </w:rPr>
          <m:t>=3.33π×</m:t>
        </m:r>
        <m:sSup>
          <m:sSupPr>
            <m:ctrlPr>
              <w:rPr>
                <w:rFonts w:ascii="Cambria Math" w:eastAsia="Times New Roman" w:hAnsi="Cambria Math"/>
                <w:i/>
                <w:color w:val="FF0000"/>
              </w:rPr>
            </m:ctrlPr>
          </m:sSupPr>
          <m:e>
            <m:r>
              <w:rPr>
                <w:rFonts w:ascii="Cambria Math" w:eastAsia="Times New Roman" w:hAnsi="Cambria Math"/>
                <w:color w:val="FF0000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FF0000"/>
              </w:rPr>
              <m:t>7</m:t>
            </m:r>
          </m:sup>
        </m:sSup>
        <m:r>
          <w:rPr>
            <w:rFonts w:ascii="Cambria Math" w:eastAsia="Times New Roman" w:hAnsi="Cambria Math"/>
            <w:color w:val="FF0000"/>
          </w:rPr>
          <m:t xml:space="preserve"> </m:t>
        </m:r>
        <m:r>
          <m:rPr>
            <m:nor/>
          </m:rPr>
          <w:rPr>
            <w:rFonts w:ascii="Cambria Math" w:eastAsia="Times New Roman" w:hAnsi="Cambria Math"/>
            <w:color w:val="FF0000"/>
          </w:rPr>
          <m:t>rad/m</m:t>
        </m:r>
      </m:oMath>
    </w:p>
    <w:p w:rsidR="00327D41" w:rsidRDefault="00327D41" w:rsidP="00327D41">
      <w:pPr>
        <w:ind w:left="36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Thus, our final answer is:</w:t>
      </w:r>
    </w:p>
    <w:p w:rsidR="00327D41" w:rsidRPr="00327D41" w:rsidRDefault="00D50A95" w:rsidP="00327D41">
      <w:pPr>
        <w:ind w:left="360"/>
        <w:rPr>
          <w:rFonts w:eastAsia="Times New Roman"/>
          <w:b/>
          <w:color w:val="FF0000"/>
          <w:sz w:val="28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</w:rPr>
                <m:t>E</m:t>
              </m:r>
            </m:e>
          </m:acc>
          <m:d>
            <m:dPr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28"/>
            </w:rPr>
            <m:t>=(3.00×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28"/>
            </w:rPr>
            <m:t xml:space="preserve"> </m:t>
          </m:r>
          <m:r>
            <m:rPr>
              <m:nor/>
            </m:rPr>
            <w:rPr>
              <w:rFonts w:ascii="Cambria Math" w:eastAsia="Times New Roman" w:hAnsi="Cambria Math"/>
              <w:b/>
              <w:color w:val="FF0000"/>
              <w:sz w:val="28"/>
            </w:rPr>
            <m:t>N/C</m:t>
          </m:r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28"/>
            </w:rPr>
            <m:t>)</m:t>
          </m:r>
          <m:func>
            <m:funcPr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8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FF0000"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</w:rPr>
                        <m:t>3.33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</w:rPr>
                        <m:t>π×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color w:val="FF0000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color w:val="FF0000"/>
                              <w:sz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color w:val="FF0000"/>
                              <w:sz w:val="28"/>
                            </w:rPr>
                            <m:t>7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/>
                          <w:b/>
                          <w:color w:val="FF0000"/>
                          <w:sz w:val="28"/>
                        </w:rPr>
                        <m:t>rad/m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</w:rPr>
                    <m:t>x-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FF0000"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</w:rPr>
                        <m:t>π×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color w:val="FF0000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color w:val="FF0000"/>
                              <w:sz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color w:val="FF0000"/>
                              <w:sz w:val="28"/>
                            </w:rPr>
                            <m:t>16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eastAsia="Times New Roman" w:hAnsi="Cambria Math"/>
                          <w:b/>
                          <w:color w:val="FF0000"/>
                          <w:sz w:val="28"/>
                        </w:rPr>
                        <m:t xml:space="preserve"> rad/s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</w:rPr>
                    <m:t>t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28"/>
            </w:rPr>
            <m:t>(-</m:t>
          </m:r>
          <m:acc>
            <m:accPr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</w:rPr>
                <m:t>j</m:t>
              </m:r>
            </m:e>
          </m:acc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28"/>
            </w:rPr>
            <m:t>)</m:t>
          </m:r>
        </m:oMath>
      </m:oMathPara>
    </w:p>
    <w:p w:rsidR="00165AFC" w:rsidRDefault="00165AFC" w:rsidP="006A65E4">
      <w:pPr>
        <w:rPr>
          <w:rFonts w:eastAsia="Times New Roman"/>
        </w:rPr>
      </w:pPr>
    </w:p>
    <w:p w:rsidR="00165AFC" w:rsidRDefault="00165AFC" w:rsidP="006A65E4">
      <w:pPr>
        <w:rPr>
          <w:rFonts w:eastAsia="Times New Roman"/>
        </w:rPr>
      </w:pPr>
    </w:p>
    <w:p w:rsidR="00165AFC" w:rsidRDefault="00165AFC" w:rsidP="006A65E4">
      <w:pPr>
        <w:rPr>
          <w:rFonts w:eastAsia="Times New Roman"/>
        </w:rPr>
      </w:pPr>
    </w:p>
    <w:p w:rsidR="0015788C" w:rsidRDefault="0015788C" w:rsidP="0015788C">
      <w:bookmarkStart w:id="0" w:name="_GoBack"/>
      <w:bookmarkEnd w:id="0"/>
    </w:p>
    <w:p w:rsidR="0015788C" w:rsidRPr="00750B96" w:rsidRDefault="0015788C" w:rsidP="0015788C">
      <w:pPr>
        <w:rPr>
          <w:sz w:val="32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v=λf</m:t>
        </m:r>
      </m:oMath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ω≡2πf</m:t>
        </m:r>
      </m:oMath>
      <w:r w:rsidRPr="00750B9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k≡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vac</m:t>
            </m:r>
          </m:sub>
        </m:sSub>
        <m:r>
          <w:rPr>
            <w:rFonts w:ascii="Cambria Math" w:hAnsi="Cambria Math"/>
            <w:sz w:val="28"/>
            <w:szCs w:val="28"/>
          </w:rPr>
          <m:t>=c=3.0×1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m/s</m:t>
        </m:r>
      </m:oMath>
      <w:r w:rsidRPr="00750B96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=4π×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-7</m:t>
            </m:r>
          </m:sup>
        </m:sSup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T·m/A</m:t>
        </m:r>
      </m:oMath>
    </w:p>
    <w:p w:rsidR="0015788C" w:rsidRDefault="0015788C" w:rsidP="0015788C">
      <w:pPr>
        <w:rPr>
          <w:sz w:val="28"/>
        </w:rPr>
      </w:pPr>
      <w:r>
        <w:t>For a wave traveling along the x-axis</w:t>
      </w:r>
      <w:r>
        <w:rPr>
          <w:sz w:val="32"/>
        </w:rPr>
        <w:t xml:space="preserve">: </w:t>
      </w:r>
      <m:oMath>
        <m:r>
          <w:rPr>
            <w:rFonts w:ascii="Cambria Math" w:hAnsi="Cambria Math"/>
            <w:sz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x,t</m:t>
            </m:r>
          </m:e>
        </m:d>
        <m:r>
          <w:rPr>
            <w:rFonts w:ascii="Cambria Math" w:hAnsi="Cambria Math"/>
            <w:sz w:val="28"/>
          </w:rPr>
          <m:t>=E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kx±ωt</m:t>
                </m:r>
              </m:e>
            </m:d>
          </m:e>
        </m:func>
      </m:oMath>
      <w:r>
        <w:rPr>
          <w:sz w:val="28"/>
        </w:rPr>
        <w:t xml:space="preserve">        </w:t>
      </w:r>
    </w:p>
    <w:p w:rsidR="00E7244D" w:rsidRPr="0015788C" w:rsidRDefault="0015788C" w:rsidP="00CE47A4">
      <w:pPr>
        <w:rPr>
          <w:sz w:val="32"/>
        </w:rPr>
      </w:pPr>
      <w:r>
        <w:t xml:space="preserve">Direction of travel of the wave is the direction of 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S</m:t>
            </m:r>
          </m:e>
        </m:acc>
        <m:r>
          <w:rPr>
            <w:rFonts w:ascii="Cambria Math" w:hAnsi="Cambria Math"/>
            <w:sz w:val="32"/>
          </w:rPr>
          <m:t>≡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E</m:t>
                </m:r>
              </m:e>
            </m:acc>
            <m:r>
              <w:rPr>
                <w:rFonts w:ascii="Cambria Math" w:hAnsi="Cambria Math"/>
                <w:sz w:val="32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</m:acc>
          </m:num>
          <m:den>
            <m:r>
              <w:rPr>
                <w:rFonts w:ascii="Cambria Math" w:hAnsi="Cambria Math"/>
                <w:sz w:val="32"/>
              </w:rPr>
              <m:t>μ</m:t>
            </m:r>
          </m:den>
        </m:f>
      </m:oMath>
      <w:r w:rsidRPr="00750B96">
        <w:rPr>
          <w:sz w:val="32"/>
        </w:rPr>
        <w:t xml:space="preserve">                  </w:t>
      </w:r>
      <m:oMath>
        <m:r>
          <w:rPr>
            <w:rFonts w:ascii="Cambria Math" w:hAnsi="Cambria Math"/>
            <w:sz w:val="32"/>
          </w:rPr>
          <m:t>E=cB</m:t>
        </m:r>
      </m:oMath>
      <w:r>
        <w:rPr>
          <w:sz w:val="32"/>
        </w:rPr>
        <w:tab/>
      </w:r>
      <w:r>
        <w:rPr>
          <w:sz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ϵ</m:t>
            </m:r>
          </m:e>
          <m:sub>
            <m:r>
              <w:rPr>
                <w:rFonts w:ascii="Cambria Math" w:hAnsi="Cambria Math"/>
                <w:sz w:val="32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</w:rPr>
              <m:t>0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sectPr w:rsidR="00E7244D" w:rsidRPr="0015788C" w:rsidSect="003032B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D96"/>
    <w:multiLevelType w:val="hybridMultilevel"/>
    <w:tmpl w:val="6D583F24"/>
    <w:lvl w:ilvl="0" w:tplc="298406F0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D73"/>
    <w:multiLevelType w:val="hybridMultilevel"/>
    <w:tmpl w:val="4600F06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5E4293"/>
    <w:multiLevelType w:val="hybridMultilevel"/>
    <w:tmpl w:val="650CF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6D57"/>
    <w:multiLevelType w:val="hybridMultilevel"/>
    <w:tmpl w:val="47389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20D61"/>
    <w:multiLevelType w:val="hybridMultilevel"/>
    <w:tmpl w:val="BCE0911E"/>
    <w:lvl w:ilvl="0" w:tplc="5AA85F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D2A"/>
    <w:multiLevelType w:val="hybridMultilevel"/>
    <w:tmpl w:val="DF5A21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FC0604"/>
    <w:multiLevelType w:val="hybridMultilevel"/>
    <w:tmpl w:val="108E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91455"/>
    <w:multiLevelType w:val="hybridMultilevel"/>
    <w:tmpl w:val="5308D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B76CE"/>
    <w:multiLevelType w:val="hybridMultilevel"/>
    <w:tmpl w:val="B5AA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0862"/>
    <w:multiLevelType w:val="hybridMultilevel"/>
    <w:tmpl w:val="724C33F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74C40DA"/>
    <w:multiLevelType w:val="hybridMultilevel"/>
    <w:tmpl w:val="340AE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8448F"/>
    <w:multiLevelType w:val="hybridMultilevel"/>
    <w:tmpl w:val="E348D8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1C18"/>
    <w:multiLevelType w:val="hybridMultilevel"/>
    <w:tmpl w:val="3ED623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80A02"/>
    <w:multiLevelType w:val="hybridMultilevel"/>
    <w:tmpl w:val="21A4D1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A14"/>
    <w:multiLevelType w:val="hybridMultilevel"/>
    <w:tmpl w:val="7CA4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3444D"/>
    <w:multiLevelType w:val="hybridMultilevel"/>
    <w:tmpl w:val="38244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943F1"/>
    <w:multiLevelType w:val="hybridMultilevel"/>
    <w:tmpl w:val="408A4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900DCD"/>
    <w:multiLevelType w:val="hybridMultilevel"/>
    <w:tmpl w:val="099E6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F010A"/>
    <w:multiLevelType w:val="hybridMultilevel"/>
    <w:tmpl w:val="6172C48E"/>
    <w:lvl w:ilvl="0" w:tplc="7E68F32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F77211"/>
    <w:multiLevelType w:val="hybridMultilevel"/>
    <w:tmpl w:val="76F6438C"/>
    <w:lvl w:ilvl="0" w:tplc="FBB01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C6043"/>
    <w:multiLevelType w:val="hybridMultilevel"/>
    <w:tmpl w:val="881AE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8775E"/>
    <w:multiLevelType w:val="hybridMultilevel"/>
    <w:tmpl w:val="4956E1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C6065A"/>
    <w:multiLevelType w:val="hybridMultilevel"/>
    <w:tmpl w:val="9A680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41746"/>
    <w:multiLevelType w:val="hybridMultilevel"/>
    <w:tmpl w:val="212048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35696"/>
    <w:multiLevelType w:val="hybridMultilevel"/>
    <w:tmpl w:val="BB5412A0"/>
    <w:lvl w:ilvl="0" w:tplc="3A2042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8719D"/>
    <w:multiLevelType w:val="hybridMultilevel"/>
    <w:tmpl w:val="F82E8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05633"/>
    <w:multiLevelType w:val="hybridMultilevel"/>
    <w:tmpl w:val="E25EF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926A2"/>
    <w:multiLevelType w:val="hybridMultilevel"/>
    <w:tmpl w:val="A7B459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37BB7"/>
    <w:multiLevelType w:val="hybridMultilevel"/>
    <w:tmpl w:val="4E1CFEF2"/>
    <w:lvl w:ilvl="0" w:tplc="1BCA97E4">
      <w:start w:val="1"/>
      <w:numFmt w:val="decimal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0D7C11"/>
    <w:multiLevelType w:val="hybridMultilevel"/>
    <w:tmpl w:val="3BDE45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F03B1D"/>
    <w:multiLevelType w:val="hybridMultilevel"/>
    <w:tmpl w:val="1AACB4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AE21FA"/>
    <w:multiLevelType w:val="hybridMultilevel"/>
    <w:tmpl w:val="FC363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204F4"/>
    <w:multiLevelType w:val="hybridMultilevel"/>
    <w:tmpl w:val="8B40AF6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397552"/>
    <w:multiLevelType w:val="hybridMultilevel"/>
    <w:tmpl w:val="10060C02"/>
    <w:lvl w:ilvl="0" w:tplc="261A23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54F73"/>
    <w:multiLevelType w:val="hybridMultilevel"/>
    <w:tmpl w:val="723AB1F2"/>
    <w:lvl w:ilvl="0" w:tplc="4A0288D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B27951"/>
    <w:multiLevelType w:val="hybridMultilevel"/>
    <w:tmpl w:val="81AC3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F4055"/>
    <w:multiLevelType w:val="hybridMultilevel"/>
    <w:tmpl w:val="76F04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432C0"/>
    <w:multiLevelType w:val="hybridMultilevel"/>
    <w:tmpl w:val="B778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73054"/>
    <w:multiLevelType w:val="hybridMultilevel"/>
    <w:tmpl w:val="71CE61F4"/>
    <w:lvl w:ilvl="0" w:tplc="B8D675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D5903"/>
    <w:multiLevelType w:val="hybridMultilevel"/>
    <w:tmpl w:val="144E43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0B4293"/>
    <w:multiLevelType w:val="hybridMultilevel"/>
    <w:tmpl w:val="ABD6D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E4E97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2127B"/>
    <w:multiLevelType w:val="hybridMultilevel"/>
    <w:tmpl w:val="35A443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7"/>
  </w:num>
  <w:num w:numId="3">
    <w:abstractNumId w:val="35"/>
  </w:num>
  <w:num w:numId="4">
    <w:abstractNumId w:val="26"/>
  </w:num>
  <w:num w:numId="5">
    <w:abstractNumId w:val="3"/>
  </w:num>
  <w:num w:numId="6">
    <w:abstractNumId w:val="38"/>
  </w:num>
  <w:num w:numId="7">
    <w:abstractNumId w:val="33"/>
  </w:num>
  <w:num w:numId="8">
    <w:abstractNumId w:val="24"/>
  </w:num>
  <w:num w:numId="9">
    <w:abstractNumId w:val="19"/>
  </w:num>
  <w:num w:numId="10">
    <w:abstractNumId w:val="6"/>
  </w:num>
  <w:num w:numId="11">
    <w:abstractNumId w:val="11"/>
  </w:num>
  <w:num w:numId="12">
    <w:abstractNumId w:val="10"/>
  </w:num>
  <w:num w:numId="13">
    <w:abstractNumId w:val="0"/>
  </w:num>
  <w:num w:numId="14">
    <w:abstractNumId w:val="7"/>
  </w:num>
  <w:num w:numId="15">
    <w:abstractNumId w:val="23"/>
  </w:num>
  <w:num w:numId="16">
    <w:abstractNumId w:val="34"/>
  </w:num>
  <w:num w:numId="17">
    <w:abstractNumId w:val="36"/>
  </w:num>
  <w:num w:numId="18">
    <w:abstractNumId w:val="40"/>
  </w:num>
  <w:num w:numId="19">
    <w:abstractNumId w:val="21"/>
  </w:num>
  <w:num w:numId="20">
    <w:abstractNumId w:val="18"/>
  </w:num>
  <w:num w:numId="21">
    <w:abstractNumId w:val="28"/>
  </w:num>
  <w:num w:numId="22">
    <w:abstractNumId w:val="2"/>
  </w:num>
  <w:num w:numId="23">
    <w:abstractNumId w:val="41"/>
  </w:num>
  <w:num w:numId="24">
    <w:abstractNumId w:val="1"/>
  </w:num>
  <w:num w:numId="25">
    <w:abstractNumId w:val="25"/>
  </w:num>
  <w:num w:numId="26">
    <w:abstractNumId w:val="13"/>
  </w:num>
  <w:num w:numId="27">
    <w:abstractNumId w:val="30"/>
  </w:num>
  <w:num w:numId="28">
    <w:abstractNumId w:val="5"/>
  </w:num>
  <w:num w:numId="29">
    <w:abstractNumId w:val="9"/>
  </w:num>
  <w:num w:numId="30">
    <w:abstractNumId w:val="16"/>
  </w:num>
  <w:num w:numId="31">
    <w:abstractNumId w:val="8"/>
  </w:num>
  <w:num w:numId="32">
    <w:abstractNumId w:val="12"/>
  </w:num>
  <w:num w:numId="33">
    <w:abstractNumId w:val="39"/>
  </w:num>
  <w:num w:numId="34">
    <w:abstractNumId w:val="32"/>
  </w:num>
  <w:num w:numId="35">
    <w:abstractNumId w:val="27"/>
  </w:num>
  <w:num w:numId="36">
    <w:abstractNumId w:val="17"/>
  </w:num>
  <w:num w:numId="37">
    <w:abstractNumId w:val="29"/>
  </w:num>
  <w:num w:numId="38">
    <w:abstractNumId w:val="31"/>
  </w:num>
  <w:num w:numId="39">
    <w:abstractNumId w:val="20"/>
  </w:num>
  <w:num w:numId="40">
    <w:abstractNumId w:val="22"/>
  </w:num>
  <w:num w:numId="41">
    <w:abstractNumId w:val="15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1F2"/>
    <w:rsid w:val="00044DAE"/>
    <w:rsid w:val="00081875"/>
    <w:rsid w:val="000C02CE"/>
    <w:rsid w:val="000C5B66"/>
    <w:rsid w:val="000D4609"/>
    <w:rsid w:val="000D56B2"/>
    <w:rsid w:val="000E5A9A"/>
    <w:rsid w:val="00147F79"/>
    <w:rsid w:val="0015788C"/>
    <w:rsid w:val="00164E26"/>
    <w:rsid w:val="00165AFC"/>
    <w:rsid w:val="001752E6"/>
    <w:rsid w:val="001A5C9E"/>
    <w:rsid w:val="0025283E"/>
    <w:rsid w:val="00271C61"/>
    <w:rsid w:val="002868AB"/>
    <w:rsid w:val="00290232"/>
    <w:rsid w:val="00290593"/>
    <w:rsid w:val="002C3974"/>
    <w:rsid w:val="002C7DEA"/>
    <w:rsid w:val="002D0999"/>
    <w:rsid w:val="002D64DB"/>
    <w:rsid w:val="002F3A50"/>
    <w:rsid w:val="003032B0"/>
    <w:rsid w:val="00327958"/>
    <w:rsid w:val="00327D41"/>
    <w:rsid w:val="00341F23"/>
    <w:rsid w:val="00344409"/>
    <w:rsid w:val="0034583B"/>
    <w:rsid w:val="00370CC7"/>
    <w:rsid w:val="00376164"/>
    <w:rsid w:val="003A6C28"/>
    <w:rsid w:val="003C6DF5"/>
    <w:rsid w:val="003D2F5E"/>
    <w:rsid w:val="003E37D4"/>
    <w:rsid w:val="003F2F02"/>
    <w:rsid w:val="003F35A3"/>
    <w:rsid w:val="00426CF1"/>
    <w:rsid w:val="00443618"/>
    <w:rsid w:val="00443CBF"/>
    <w:rsid w:val="00466B26"/>
    <w:rsid w:val="004A57B0"/>
    <w:rsid w:val="00542744"/>
    <w:rsid w:val="00566A76"/>
    <w:rsid w:val="00573F12"/>
    <w:rsid w:val="005D20F2"/>
    <w:rsid w:val="005E2D0F"/>
    <w:rsid w:val="005E5910"/>
    <w:rsid w:val="00637E99"/>
    <w:rsid w:val="00651697"/>
    <w:rsid w:val="00673AA7"/>
    <w:rsid w:val="00674885"/>
    <w:rsid w:val="006843B3"/>
    <w:rsid w:val="006A4176"/>
    <w:rsid w:val="006A65E4"/>
    <w:rsid w:val="006B193A"/>
    <w:rsid w:val="006C7858"/>
    <w:rsid w:val="006D70F6"/>
    <w:rsid w:val="006F2472"/>
    <w:rsid w:val="0070082A"/>
    <w:rsid w:val="00702862"/>
    <w:rsid w:val="00706945"/>
    <w:rsid w:val="00710A32"/>
    <w:rsid w:val="007161B5"/>
    <w:rsid w:val="00730463"/>
    <w:rsid w:val="00750B96"/>
    <w:rsid w:val="00762739"/>
    <w:rsid w:val="007937E4"/>
    <w:rsid w:val="007B256E"/>
    <w:rsid w:val="007E59D9"/>
    <w:rsid w:val="007F21F2"/>
    <w:rsid w:val="00810165"/>
    <w:rsid w:val="0082304C"/>
    <w:rsid w:val="00826705"/>
    <w:rsid w:val="00835175"/>
    <w:rsid w:val="00856905"/>
    <w:rsid w:val="00890D43"/>
    <w:rsid w:val="008A18CE"/>
    <w:rsid w:val="008A2E8D"/>
    <w:rsid w:val="008B0EA9"/>
    <w:rsid w:val="008C0663"/>
    <w:rsid w:val="008E6310"/>
    <w:rsid w:val="008F6EC9"/>
    <w:rsid w:val="00904609"/>
    <w:rsid w:val="0090542B"/>
    <w:rsid w:val="009428F1"/>
    <w:rsid w:val="00950F1A"/>
    <w:rsid w:val="00963CC2"/>
    <w:rsid w:val="00964D79"/>
    <w:rsid w:val="0099062C"/>
    <w:rsid w:val="009A3698"/>
    <w:rsid w:val="009C2AC0"/>
    <w:rsid w:val="00A05435"/>
    <w:rsid w:val="00A3511D"/>
    <w:rsid w:val="00A472C6"/>
    <w:rsid w:val="00A55D59"/>
    <w:rsid w:val="00A734E0"/>
    <w:rsid w:val="00A86A0B"/>
    <w:rsid w:val="00AC6058"/>
    <w:rsid w:val="00AE52F6"/>
    <w:rsid w:val="00AF3307"/>
    <w:rsid w:val="00AF71C8"/>
    <w:rsid w:val="00B07C68"/>
    <w:rsid w:val="00B3127A"/>
    <w:rsid w:val="00B319BF"/>
    <w:rsid w:val="00B35DAF"/>
    <w:rsid w:val="00B540B5"/>
    <w:rsid w:val="00B6461A"/>
    <w:rsid w:val="00B64C9E"/>
    <w:rsid w:val="00B966B9"/>
    <w:rsid w:val="00B97E96"/>
    <w:rsid w:val="00BD0164"/>
    <w:rsid w:val="00BE48E8"/>
    <w:rsid w:val="00C245FD"/>
    <w:rsid w:val="00C70F53"/>
    <w:rsid w:val="00C85508"/>
    <w:rsid w:val="00C86784"/>
    <w:rsid w:val="00C875C6"/>
    <w:rsid w:val="00C92E5F"/>
    <w:rsid w:val="00C94458"/>
    <w:rsid w:val="00C94478"/>
    <w:rsid w:val="00C947AA"/>
    <w:rsid w:val="00CB43BE"/>
    <w:rsid w:val="00CE0761"/>
    <w:rsid w:val="00CE47A4"/>
    <w:rsid w:val="00CE64A3"/>
    <w:rsid w:val="00CF3F1A"/>
    <w:rsid w:val="00D50A95"/>
    <w:rsid w:val="00D564EC"/>
    <w:rsid w:val="00D57C5A"/>
    <w:rsid w:val="00D81489"/>
    <w:rsid w:val="00DA0438"/>
    <w:rsid w:val="00DA22F2"/>
    <w:rsid w:val="00DA2D48"/>
    <w:rsid w:val="00DB10A6"/>
    <w:rsid w:val="00DB6004"/>
    <w:rsid w:val="00DD5B9A"/>
    <w:rsid w:val="00DF3075"/>
    <w:rsid w:val="00DF554C"/>
    <w:rsid w:val="00E23645"/>
    <w:rsid w:val="00E52789"/>
    <w:rsid w:val="00E62E29"/>
    <w:rsid w:val="00E7244D"/>
    <w:rsid w:val="00EB2905"/>
    <w:rsid w:val="00EB2BE6"/>
    <w:rsid w:val="00EC0047"/>
    <w:rsid w:val="00EC53A7"/>
    <w:rsid w:val="00EE2168"/>
    <w:rsid w:val="00F00699"/>
    <w:rsid w:val="00F038F8"/>
    <w:rsid w:val="00F218F7"/>
    <w:rsid w:val="00F21BBA"/>
    <w:rsid w:val="00F274BD"/>
    <w:rsid w:val="00F4481A"/>
    <w:rsid w:val="00F65975"/>
    <w:rsid w:val="00F66E2D"/>
    <w:rsid w:val="00F72033"/>
    <w:rsid w:val="00F87FF8"/>
    <w:rsid w:val="00F93672"/>
    <w:rsid w:val="00FB3D23"/>
    <w:rsid w:val="00FE79D1"/>
    <w:rsid w:val="00FF1C3A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1FF5"/>
  <w15:docId w15:val="{B5D94688-F144-422B-9B37-5E4CA5F2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4D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609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7E99"/>
    <w:rPr>
      <w:color w:val="808080"/>
    </w:rPr>
  </w:style>
  <w:style w:type="table" w:styleId="TableGrid">
    <w:name w:val="Table Grid"/>
    <w:basedOn w:val="TableNormal"/>
    <w:uiPriority w:val="59"/>
    <w:rsid w:val="00044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523">
                  <w:marLeft w:val="1500"/>
                  <w:marRight w:val="0"/>
                  <w:marTop w:val="0"/>
                  <w:marBottom w:val="0"/>
                  <w:divBdr>
                    <w:top w:val="single" w:sz="18" w:space="8" w:color="E2E7DA"/>
                    <w:left w:val="single" w:sz="18" w:space="8" w:color="E2E7DA"/>
                    <w:bottom w:val="single" w:sz="18" w:space="8" w:color="E2E7DA"/>
                    <w:right w:val="single" w:sz="18" w:space="8" w:color="E2E7DA"/>
                  </w:divBdr>
                  <w:divsChild>
                    <w:div w:id="21379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0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9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8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3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261EB-4DF4-4CFA-9A8D-77371E0A9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NHMCCD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Stancato, David</cp:lastModifiedBy>
  <cp:revision>7</cp:revision>
  <cp:lastPrinted>2012-11-07T22:16:00Z</cp:lastPrinted>
  <dcterms:created xsi:type="dcterms:W3CDTF">2017-11-15T20:08:00Z</dcterms:created>
  <dcterms:modified xsi:type="dcterms:W3CDTF">2019-10-30T20:14:00Z</dcterms:modified>
</cp:coreProperties>
</file>