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5A" w:rsidRDefault="0069179B">
      <w:r>
        <w:t>Multithreading</w:t>
      </w:r>
    </w:p>
    <w:p w:rsidR="0069179B" w:rsidRDefault="0069179B">
      <w:r>
        <w:t>Implement runnable interface or extend thread object</w:t>
      </w:r>
      <w:r w:rsidR="0073033D">
        <w:br/>
      </w:r>
      <w:r w:rsidR="003E0F89">
        <w:t>Concurrency, Synchronization, Deadlocks</w:t>
      </w:r>
    </w:p>
    <w:p w:rsidR="004F4F7D" w:rsidRDefault="004F4F7D">
      <w:r>
        <w:t>Each thread is represented by a thread object</w:t>
      </w:r>
    </w:p>
    <w:p w:rsidR="004F4F7D" w:rsidRDefault="004F4F7D">
      <w:r>
        <w:t>Thread object runs an object that implements Runnable</w:t>
      </w:r>
      <w:r>
        <w:br/>
        <w:t xml:space="preserve">starts by calling the </w:t>
      </w:r>
      <w:proofErr w:type="gramStart"/>
      <w:r>
        <w:t>start(</w:t>
      </w:r>
      <w:proofErr w:type="gramEnd"/>
      <w:r>
        <w:t>) method on the object</w:t>
      </w:r>
      <w:r>
        <w:br/>
      </w:r>
      <w:proofErr w:type="spellStart"/>
      <w:r>
        <w:t>thread.start</w:t>
      </w:r>
      <w:proofErr w:type="spellEnd"/>
      <w:r>
        <w:t>()</w:t>
      </w:r>
    </w:p>
    <w:p w:rsidR="004F4F7D" w:rsidRDefault="004F4F7D">
      <w:r>
        <w:t>Implementing runnable can bind many threads to single object</w:t>
      </w:r>
      <w:bookmarkStart w:id="0" w:name="_GoBack"/>
      <w:bookmarkEnd w:id="0"/>
    </w:p>
    <w:sectPr w:rsidR="004F4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04"/>
    <w:rsid w:val="00015204"/>
    <w:rsid w:val="00057D47"/>
    <w:rsid w:val="003E0F89"/>
    <w:rsid w:val="004F4F7D"/>
    <w:rsid w:val="0069179B"/>
    <w:rsid w:val="0073033D"/>
    <w:rsid w:val="00D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BD41"/>
  <w15:chartTrackingRefBased/>
  <w15:docId w15:val="{5201C216-F867-4AEA-B09F-943FB59B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7F35C-4049-4DC6-8240-408A1677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4</cp:revision>
  <dcterms:created xsi:type="dcterms:W3CDTF">2019-11-19T10:10:00Z</dcterms:created>
  <dcterms:modified xsi:type="dcterms:W3CDTF">2019-11-19T10:43:00Z</dcterms:modified>
</cp:coreProperties>
</file>