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800"/>
              <w:left w:type="dxa" w:w="480"/>
              <w:bottom w:type="dxa" w:w="800"/>
              <w:right w:type="dxa" w:w="480"/>
            </w:tcMar>
          </w:tcPr>
          <w:p>
            <w:pPr>
              <w:spacing w:before="0" w:after="120"/>
              <w:jc w:val="center"/>
            </w:pPr>
            <w:r>
              <w:rPr>
                <w:rFonts w:ascii="Arial" w:cs="Arial" w:eastAsia="Arial" w:hAnsi="Arial"/>
                <w:b/>
                <w:bCs/>
                <w:color w:val="FFFFFF"/>
                <w:sz w:val="72"/>
                <w:szCs w:val="72"/>
              </w:rPr>
              <w:t xml:space="preserve">SCHOLARA</w:t>
            </w:r>
          </w:p>
          <w:p>
            <w:pPr>
              <w:spacing w:before="0" w:after="120"/>
              <w:jc w:val="center"/>
            </w:pPr>
            <w:r>
              <w:rPr>
                <w:rFonts w:ascii="Arial" w:cs="Arial" w:eastAsia="Arial" w:hAnsi="Arial"/>
                <w:color w:val="BAE6FD"/>
                <w:sz w:val="32"/>
                <w:szCs w:val="32"/>
              </w:rPr>
              <w:t xml:space="preserve">RAG-Powered Scholarship Search Engine</w:t>
            </w:r>
          </w:p>
          <w:p>
            <w:pPr>
              <w:spacing w:before="0" w:after="0"/>
              <w:jc w:val="center"/>
            </w:pPr>
            <w:r>
              <w:rPr>
                <w:rFonts w:ascii="Arial" w:cs="Arial" w:eastAsia="Arial" w:hAnsi="Arial"/>
                <w:color w:val="E0F2FE"/>
                <w:sz w:val="24"/>
                <w:szCs w:val="24"/>
              </w:rPr>
              <w:t xml:space="preserve">Complete Project Documentation</w:t>
            </w:r>
          </w:p>
        </w:tc>
      </w:tr>
    </w:tbl>
    <w:p>
      <w:pPr>
        <w:spacing w:before="0" w:after="60"/>
      </w:pPr>
      <w:r>
        <w:t xml:space="preserve"/>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DBEAFE" w:val="clear"/>
            <w:tcMar>
              <w:top w:type="dxa" w:w="100"/>
              <w:left w:type="dxa" w:w="160"/>
              <w:bottom w:type="dxa" w:w="100"/>
              <w:right w:type="dxa" w:w="160"/>
            </w:tcMar>
          </w:tcPr>
          <w:p>
            <w:r>
              <w:rPr>
                <w:rFonts w:ascii="Arial" w:cs="Arial" w:eastAsia="Arial" w:hAnsi="Arial"/>
                <w:b/>
                <w:bCs/>
                <w:color w:val="1E3A5F"/>
                <w:sz w:val="22"/>
                <w:szCs w:val="22"/>
              </w:rPr>
              <w:t xml:space="preserve">Project</w:t>
            </w:r>
          </w:p>
        </w:tc>
        <w:tc>
          <w:tcPr>
            <w:tcW w:type="dxa" w:w="48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2"/>
                <w:szCs w:val="22"/>
              </w:rPr>
              <w:t xml:space="preserve">Scholara Global — Scholarship Search Engine</w:t>
            </w:r>
          </w:p>
        </w:tc>
      </w:tr>
      <w:tr>
        <w:tc>
          <w:tcPr>
            <w:tcW w:type="dxa" w:w="4500"/>
            <w:tcBorders>
              <w:top w:val="single" w:color="CCCCCC" w:sz="1"/>
              <w:left w:val="single" w:color="CCCCCC" w:sz="1"/>
              <w:bottom w:val="single" w:color="CCCCCC" w:sz="1"/>
              <w:right w:val="single" w:color="CCCCCC" w:sz="1"/>
            </w:tcBorders>
            <w:shd w:fill="DBEAFE" w:val="clear"/>
            <w:tcMar>
              <w:top w:type="dxa" w:w="100"/>
              <w:left w:type="dxa" w:w="160"/>
              <w:bottom w:type="dxa" w:w="100"/>
              <w:right w:type="dxa" w:w="160"/>
            </w:tcMar>
          </w:tcPr>
          <w:p>
            <w:r>
              <w:rPr>
                <w:rFonts w:ascii="Arial" w:cs="Arial" w:eastAsia="Arial" w:hAnsi="Arial"/>
                <w:b/>
                <w:bCs/>
                <w:color w:val="1E3A5F"/>
                <w:sz w:val="22"/>
                <w:szCs w:val="22"/>
              </w:rPr>
              <w:t xml:space="preserve">Tech Stack</w:t>
            </w:r>
          </w:p>
        </w:tc>
        <w:tc>
          <w:tcPr>
            <w:tcW w:type="dxa" w:w="48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2"/>
                <w:szCs w:val="22"/>
              </w:rPr>
              <w:t xml:space="preserve">React, TypeScript, Cloudflare Workers, TF-IDF RAG</w:t>
            </w:r>
          </w:p>
        </w:tc>
      </w:tr>
      <w:tr>
        <w:tc>
          <w:tcPr>
            <w:tcW w:type="dxa" w:w="4500"/>
            <w:tcBorders>
              <w:top w:val="single" w:color="CCCCCC" w:sz="1"/>
              <w:left w:val="single" w:color="CCCCCC" w:sz="1"/>
              <w:bottom w:val="single" w:color="CCCCCC" w:sz="1"/>
              <w:right w:val="single" w:color="CCCCCC" w:sz="1"/>
            </w:tcBorders>
            <w:shd w:fill="DBEAFE" w:val="clear"/>
            <w:tcMar>
              <w:top w:type="dxa" w:w="100"/>
              <w:left w:type="dxa" w:w="160"/>
              <w:bottom w:type="dxa" w:w="100"/>
              <w:right w:type="dxa" w:w="160"/>
            </w:tcMar>
          </w:tcPr>
          <w:p>
            <w:r>
              <w:rPr>
                <w:rFonts w:ascii="Arial" w:cs="Arial" w:eastAsia="Arial" w:hAnsi="Arial"/>
                <w:b/>
                <w:bCs/>
                <w:color w:val="1E3A5F"/>
                <w:sz w:val="22"/>
                <w:szCs w:val="22"/>
              </w:rPr>
              <w:t xml:space="preserve">Target Users</w:t>
            </w:r>
          </w:p>
        </w:tc>
        <w:tc>
          <w:tcPr>
            <w:tcW w:type="dxa" w:w="48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2"/>
                <w:szCs w:val="22"/>
              </w:rPr>
              <w:t xml:space="preserve">Students from Central Asia &amp; Southeast Asia</w:t>
            </w:r>
          </w:p>
        </w:tc>
      </w:tr>
      <w:tr>
        <w:tc>
          <w:tcPr>
            <w:tcW w:type="dxa" w:w="4500"/>
            <w:tcBorders>
              <w:top w:val="single" w:color="CCCCCC" w:sz="1"/>
              <w:left w:val="single" w:color="CCCCCC" w:sz="1"/>
              <w:bottom w:val="single" w:color="CCCCCC" w:sz="1"/>
              <w:right w:val="single" w:color="CCCCCC" w:sz="1"/>
            </w:tcBorders>
            <w:shd w:fill="DBEAFE" w:val="clear"/>
            <w:tcMar>
              <w:top w:type="dxa" w:w="100"/>
              <w:left w:type="dxa" w:w="160"/>
              <w:bottom w:type="dxa" w:w="100"/>
              <w:right w:type="dxa" w:w="160"/>
            </w:tcMar>
          </w:tcPr>
          <w:p>
            <w:r>
              <w:rPr>
                <w:rFonts w:ascii="Arial" w:cs="Arial" w:eastAsia="Arial" w:hAnsi="Arial"/>
                <w:b/>
                <w:bCs/>
                <w:color w:val="1E3A5F"/>
                <w:sz w:val="22"/>
                <w:szCs w:val="22"/>
              </w:rPr>
              <w:t xml:space="preserve">Scholarships in Database</w:t>
            </w:r>
          </w:p>
        </w:tc>
        <w:tc>
          <w:tcPr>
            <w:tcW w:type="dxa" w:w="48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2"/>
                <w:szCs w:val="22"/>
              </w:rPr>
              <w:t xml:space="preserve">25 curated global scholarships</w:t>
            </w:r>
          </w:p>
        </w:tc>
      </w:tr>
      <w:tr>
        <w:tc>
          <w:tcPr>
            <w:tcW w:type="dxa" w:w="4500"/>
            <w:tcBorders>
              <w:top w:val="single" w:color="CCCCCC" w:sz="1"/>
              <w:left w:val="single" w:color="CCCCCC" w:sz="1"/>
              <w:bottom w:val="single" w:color="CCCCCC" w:sz="1"/>
              <w:right w:val="single" w:color="CCCCCC" w:sz="1"/>
            </w:tcBorders>
            <w:shd w:fill="DBEAFE" w:val="clear"/>
            <w:tcMar>
              <w:top w:type="dxa" w:w="100"/>
              <w:left w:type="dxa" w:w="160"/>
              <w:bottom w:type="dxa" w:w="100"/>
              <w:right w:type="dxa" w:w="160"/>
            </w:tcMar>
          </w:tcPr>
          <w:p>
            <w:r>
              <w:rPr>
                <w:rFonts w:ascii="Arial" w:cs="Arial" w:eastAsia="Arial" w:hAnsi="Arial"/>
                <w:b/>
                <w:bCs/>
                <w:color w:val="1E3A5F"/>
                <w:sz w:val="22"/>
                <w:szCs w:val="22"/>
              </w:rPr>
              <w:t xml:space="preserve">API Cost</w:t>
            </w:r>
          </w:p>
        </w:tc>
        <w:tc>
          <w:tcPr>
            <w:tcW w:type="dxa" w:w="48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065F46"/>
                <w:sz w:val="22"/>
                <w:szCs w:val="22"/>
              </w:rPr>
              <w:t xml:space="preserve">$0 — RAG runs entirely offline</w:t>
            </w:r>
          </w:p>
        </w:tc>
      </w:tr>
      <w:tr>
        <w:tc>
          <w:tcPr>
            <w:tcW w:type="dxa" w:w="4500"/>
            <w:tcBorders>
              <w:top w:val="single" w:color="CCCCCC" w:sz="1"/>
              <w:left w:val="single" w:color="CCCCCC" w:sz="1"/>
              <w:bottom w:val="single" w:color="CCCCCC" w:sz="1"/>
              <w:right w:val="single" w:color="CCCCCC" w:sz="1"/>
            </w:tcBorders>
            <w:shd w:fill="DBEAFE" w:val="clear"/>
            <w:tcMar>
              <w:top w:type="dxa" w:w="100"/>
              <w:left w:type="dxa" w:w="160"/>
              <w:bottom w:type="dxa" w:w="100"/>
              <w:right w:type="dxa" w:w="160"/>
            </w:tcMar>
          </w:tcPr>
          <w:p>
            <w:r>
              <w:rPr>
                <w:rFonts w:ascii="Arial" w:cs="Arial" w:eastAsia="Arial" w:hAnsi="Arial"/>
                <w:b/>
                <w:bCs/>
                <w:color w:val="1E3A5F"/>
                <w:sz w:val="22"/>
                <w:szCs w:val="22"/>
              </w:rPr>
              <w:t xml:space="preserve">Date</w:t>
            </w:r>
          </w:p>
        </w:tc>
        <w:tc>
          <w:tcPr>
            <w:tcW w:type="dxa" w:w="48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2"/>
                <w:szCs w:val="22"/>
              </w:rPr>
              <w:t xml:space="preserve">February 2026</w:t>
            </w:r>
          </w:p>
        </w:tc>
      </w:tr>
    </w:tbl>
    <w:p>
      <w:pPr>
        <w:spacing w:before="0" w:after="60"/>
      </w:pPr>
      <w:r>
        <w:t xml:space="preserve"/>
      </w:r>
    </w:p>
    <w:p>
      <w:pPr>
        <w:spacing w:before="0" w:after="60"/>
      </w:pPr>
      <w:r>
        <w:t xml:space="preserve"/>
      </w:r>
    </w:p>
    <w:p>
      <w:r>
        <w:br w:type="page"/>
      </w:r>
    </w:p>
    <w:p>
      <w:pPr>
        <w:pStyle w:val="Heading1"/>
        <w:pBdr>
          <w:bottom w:val="single" w:color="2563EB" w:sz="8" w:space="4"/>
        </w:pBdr>
        <w:spacing w:before="400" w:after="200"/>
      </w:pPr>
      <w:r>
        <w:rPr>
          <w:rFonts w:ascii="Arial" w:cs="Arial" w:eastAsia="Arial" w:hAnsi="Arial"/>
          <w:b/>
          <w:bCs/>
          <w:color w:val="1E3A5F"/>
          <w:sz w:val="36"/>
          <w:szCs w:val="36"/>
        </w:rPr>
        <w:t xml:space="preserve">1. What Is Scholara?</w:t>
      </w:r>
    </w:p>
    <w:p>
      <w:pPr>
        <w:spacing w:before="80" w:after="80"/>
      </w:pPr>
      <w:r>
        <w:rPr>
          <w:rFonts w:ascii="Arial" w:cs="Arial" w:eastAsia="Arial" w:hAnsi="Arial"/>
          <w:sz w:val="22"/>
          <w:szCs w:val="22"/>
        </w:rPr>
        <w:t xml:space="preserve">Scholara is an AI-powered scholarship search engine built specifically for students from Central Asia (Uzbekistan, Kazakhstan, Kyrgyzstan, Tajikistan, Turkmenistan) and Southeast Asia (Vietnam, Indonesia, Thailand, Philippines, Cambodia, Myanmar). It helps students find scholarships they are actually eligible for — filtered by their GPA, IELTS score, TOEFL score, SAT score, country of birth, study level, field of study, and destination region.</w:t>
      </w:r>
    </w:p>
    <w:p>
      <w:pPr>
        <w:spacing w:before="0" w:after="60"/>
      </w:pPr>
      <w:r>
        <w:t xml:space="preserve"/>
      </w:r>
    </w:p>
    <w:p>
      <w:pPr>
        <w:spacing w:before="80" w:after="80"/>
      </w:pPr>
      <w:r>
        <w:rPr>
          <w:rFonts w:ascii="Arial" w:cs="Arial" w:eastAsia="Arial" w:hAnsi="Arial"/>
          <w:sz w:val="22"/>
          <w:szCs w:val="22"/>
        </w:rPr>
        <w:t xml:space="preserve">The core innovation is that Scholara does NOT use a live AI API for every search. Instead, it uses a technique called RAG (Retrieval-Augmented Generation) that runs entirely on a local index — meaning searches are instant, free, and produce zero hallucinations (it only returns real scholarships from the database).</w:t>
      </w:r>
    </w:p>
    <w:p>
      <w:pPr>
        <w:spacing w:before="0" w:after="60"/>
      </w:pPr>
      <w:r>
        <w:t xml:space="preserve"/>
      </w:r>
    </w:p>
    <w:p>
      <w:pPr>
        <w:pStyle w:val="Heading2"/>
        <w:spacing w:before="320" w:after="120"/>
      </w:pPr>
      <w:r>
        <w:rPr>
          <w:rFonts w:ascii="Arial" w:cs="Arial" w:eastAsia="Arial" w:hAnsi="Arial"/>
          <w:b/>
          <w:bCs/>
          <w:color w:val="1E3A5F"/>
          <w:sz w:val="28"/>
          <w:szCs w:val="28"/>
        </w:rPr>
        <w:t xml:space="preserve">1.1 The Problem It Solves</w:t>
      </w:r>
    </w:p>
    <w:p>
      <w:pPr>
        <w:spacing w:before="80" w:after="80"/>
      </w:pPr>
      <w:r>
        <w:rPr>
          <w:rFonts w:ascii="Arial" w:cs="Arial" w:eastAsia="Arial" w:hAnsi="Arial"/>
          <w:sz w:val="22"/>
          <w:szCs w:val="22"/>
        </w:rPr>
        <w:t xml:space="preserve">Before Scholara, a student from Uzbekistan wanting to study Computer Science at a Master's level in Europe would have to:</w:t>
      </w:r>
    </w:p>
    <w:p>
      <w:pPr>
        <w:pStyle w:val="ListParagraph"/>
        <w:numPr>
          <w:ilvl w:val="0"/>
          <w:numId w:val="2"/>
        </w:numPr>
        <w:spacing w:before="60" w:after="60"/>
      </w:pPr>
      <w:r>
        <w:rPr>
          <w:rFonts w:ascii="Arial" w:cs="Arial" w:eastAsia="Arial" w:hAnsi="Arial"/>
          <w:sz w:val="22"/>
          <w:szCs w:val="22"/>
        </w:rPr>
        <w:t xml:space="preserve">Manually Google dozens of scholarship programs</w:t>
      </w:r>
    </w:p>
    <w:p>
      <w:pPr>
        <w:pStyle w:val="ListParagraph"/>
        <w:numPr>
          <w:ilvl w:val="0"/>
          <w:numId w:val="2"/>
        </w:numPr>
        <w:spacing w:before="60" w:after="60"/>
      </w:pPr>
      <w:r>
        <w:rPr>
          <w:rFonts w:ascii="Arial" w:cs="Arial" w:eastAsia="Arial" w:hAnsi="Arial"/>
          <w:sz w:val="22"/>
          <w:szCs w:val="22"/>
        </w:rPr>
        <w:t xml:space="preserve">Check each one individually to see if their country is eligible</w:t>
      </w:r>
    </w:p>
    <w:p>
      <w:pPr>
        <w:pStyle w:val="ListParagraph"/>
        <w:numPr>
          <w:ilvl w:val="0"/>
          <w:numId w:val="2"/>
        </w:numPr>
        <w:spacing w:before="60" w:after="60"/>
      </w:pPr>
      <w:r>
        <w:rPr>
          <w:rFonts w:ascii="Arial" w:cs="Arial" w:eastAsia="Arial" w:hAnsi="Arial"/>
          <w:sz w:val="22"/>
          <w:szCs w:val="22"/>
        </w:rPr>
        <w:t xml:space="preserve">Re-read each scholarship to check if their GPA meets the minimum</w:t>
      </w:r>
    </w:p>
    <w:p>
      <w:pPr>
        <w:pStyle w:val="ListParagraph"/>
        <w:numPr>
          <w:ilvl w:val="0"/>
          <w:numId w:val="2"/>
        </w:numPr>
        <w:spacing w:before="60" w:after="60"/>
      </w:pPr>
      <w:r>
        <w:rPr>
          <w:rFonts w:ascii="Arial" w:cs="Arial" w:eastAsia="Arial" w:hAnsi="Arial"/>
          <w:sz w:val="22"/>
          <w:szCs w:val="22"/>
        </w:rPr>
        <w:t xml:space="preserve">Repeat this for IELTS, TOEFL, study level, and field of study</w:t>
      </w:r>
    </w:p>
    <w:p>
      <w:pPr>
        <w:pStyle w:val="ListParagraph"/>
        <w:numPr>
          <w:ilvl w:val="0"/>
          <w:numId w:val="2"/>
        </w:numPr>
        <w:spacing w:before="60" w:after="60"/>
      </w:pPr>
      <w:r>
        <w:rPr>
          <w:rFonts w:ascii="Arial" w:cs="Arial" w:eastAsia="Arial" w:hAnsi="Arial"/>
          <w:sz w:val="22"/>
          <w:szCs w:val="22"/>
        </w:rPr>
        <w:t xml:space="preserve">Spend hours finding maybe 3–5 relevant options</w:t>
      </w:r>
    </w:p>
    <w:p>
      <w:pPr>
        <w:spacing w:before="0" w:after="60"/>
      </w:pPr>
      <w:r>
        <w:t xml:space="preserve"/>
      </w:r>
    </w:p>
    <w:p>
      <w:pPr>
        <w:spacing w:before="80" w:after="80"/>
      </w:pPr>
      <w:r>
        <w:rPr>
          <w:rFonts w:ascii="Arial" w:cs="Arial" w:eastAsia="Arial" w:hAnsi="Arial"/>
          <w:sz w:val="22"/>
          <w:szCs w:val="22"/>
        </w:rPr>
        <w:t xml:space="preserve">With Scholara, the student fills in one form and sees all matching scholarships in under 1 second, ranked by how well they match.</w:t>
      </w:r>
    </w:p>
    <w:p>
      <w:pPr>
        <w:spacing w:before="0" w:after="60"/>
      </w:pPr>
      <w:r>
        <w:t xml:space="preserve"/>
      </w:r>
    </w:p>
    <w:p>
      <w:pPr>
        <w:pStyle w:val="Heading2"/>
        <w:spacing w:before="320" w:after="120"/>
      </w:pPr>
      <w:r>
        <w:rPr>
          <w:rFonts w:ascii="Arial" w:cs="Arial" w:eastAsia="Arial" w:hAnsi="Arial"/>
          <w:b/>
          <w:bCs/>
          <w:color w:val="1E3A5F"/>
          <w:sz w:val="28"/>
          <w:szCs w:val="28"/>
        </w:rPr>
        <w:t xml:space="preserve">1.2 Who It Serves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Category</w:t>
            </w:r>
          </w:p>
        </w:tc>
        <w:tc>
          <w:tcPr>
            <w:tcW w:type="dxa" w:w="58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Citizenship</w:t>
            </w:r>
          </w:p>
        </w:tc>
        <w:tc>
          <w:tcPr>
            <w:tcW w:type="dxa" w:w="5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Uzbekistan, Kazakhstan, Kyrgyzstan, Tajikistan, Turkmenistan, Vietnam, Indonesia, Thailand, Philippines, Cambodia, Myanmar, India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Study Levels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School, Bachelor's, Master's, PhD, Post-Doctorate, Vocational</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Destinations</w:t>
            </w:r>
          </w:p>
        </w:tc>
        <w:tc>
          <w:tcPr>
            <w:tcW w:type="dxa" w:w="5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Europe, USA &amp; Canada, UK, Australia &amp; NZ, Asia, Anywhere globally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Scholarships Covered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verified global programs (Fulbright, Erasmus, DAAD, Chevening, MEXT, KGSP, and more)</w:t>
            </w:r>
          </w:p>
        </w:tc>
      </w:tr>
    </w:tbl>
    <w:p>
      <w:pPr>
        <w:spacing w:before="0" w:after="60"/>
      </w:pPr>
      <w:r>
        <w:t xml:space="preserve"/>
      </w:r>
    </w:p>
    <w:p>
      <w:r>
        <w:br w:type="page"/>
      </w:r>
    </w:p>
    <w:p>
      <w:pPr>
        <w:pStyle w:val="Heading1"/>
        <w:pBdr>
          <w:bottom w:val="single" w:color="2563EB" w:sz="8" w:space="4"/>
        </w:pBdr>
        <w:spacing w:before="400" w:after="200"/>
      </w:pPr>
      <w:r>
        <w:rPr>
          <w:rFonts w:ascii="Arial" w:cs="Arial" w:eastAsia="Arial" w:hAnsi="Arial"/>
          <w:b/>
          <w:bCs/>
          <w:color w:val="1E3A5F"/>
          <w:sz w:val="36"/>
          <w:szCs w:val="36"/>
        </w:rPr>
        <w:t xml:space="preserve">2. What We Built — All Files Explained</w:t>
      </w:r>
    </w:p>
    <w:p>
      <w:pPr>
        <w:spacing w:before="80" w:after="80"/>
      </w:pPr>
      <w:r>
        <w:rPr>
          <w:rFonts w:ascii="Arial" w:cs="Arial" w:eastAsia="Arial" w:hAnsi="Arial"/>
          <w:sz w:val="22"/>
          <w:szCs w:val="22"/>
        </w:rPr>
        <w:t xml:space="preserve">The project consists of 9 main files. Here is what each one does:</w:t>
      </w:r>
    </w:p>
    <w:p>
      <w:pPr>
        <w:spacing w:before="0" w:after="60"/>
      </w:pPr>
      <w:r>
        <w:t xml:space="preserve"/>
      </w:r>
    </w:p>
    <w:p>
      <w:pPr>
        <w:pStyle w:val="Heading2"/>
        <w:spacing w:before="320" w:after="120"/>
      </w:pPr>
      <w:r>
        <w:rPr>
          <w:rFonts w:ascii="Arial" w:cs="Arial" w:eastAsia="Arial" w:hAnsi="Arial"/>
          <w:b/>
          <w:bCs/>
          <w:color w:val="1E3A5F"/>
          <w:sz w:val="28"/>
          <w:szCs w:val="28"/>
        </w:rPr>
        <w:t xml:space="preserve">2.1 The Database — scholarships.json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40"/>
              <w:bottom w:type="dxa" w:w="160"/>
              <w:right w:type="dxa" w:w="240"/>
            </w:tcMar>
          </w:tcPr>
          <w:p>
            <w:pPr>
              <w:spacing w:before="40" w:after="40"/>
            </w:pPr>
            <w:r>
              <w:rPr>
                <w:rFonts w:ascii="Arial" w:cs="Arial" w:eastAsia="Arial" w:hAnsi="Arial"/>
                <w:color w:val="1E3A5F"/>
                <w:sz w:val="20"/>
                <w:szCs w:val="20"/>
              </w:rPr>
              <w:t xml:space="preserve">📁  data/scholarships.json</w:t>
            </w:r>
          </w:p>
          <w:p>
            <w:pPr>
              <w:spacing w:before="40" w:after="40"/>
            </w:pPr>
            <w:r>
              <w:rPr>
                <w:rFonts w:ascii="Arial" w:cs="Arial" w:eastAsia="Arial" w:hAnsi="Arial"/>
                <w:color w:val="1E3A5F"/>
                <w:sz w:val="20"/>
                <w:szCs w:val="20"/>
              </w:rPr>
              <w:t xml:space="preserve">This IS your database. No MySQL, no MongoDB, no PostgreSQL needed.</w:t>
            </w:r>
          </w:p>
          <w:p>
            <w:pPr>
              <w:spacing w:before="40" w:after="40"/>
            </w:pPr>
            <w:r>
              <w:rPr>
                <w:rFonts w:ascii="Arial" w:cs="Arial" w:eastAsia="Arial" w:hAnsi="Arial"/>
                <w:color w:val="1E3A5F"/>
                <w:sz w:val="20"/>
                <w:szCs w:val="20"/>
              </w:rPr>
              <w:t xml:space="preserve">It is a plain text file containing 25 scholarship records.</w:t>
            </w:r>
          </w:p>
        </w:tc>
      </w:tr>
    </w:tbl>
    <w:p>
      <w:pPr>
        <w:spacing w:before="0" w:after="60"/>
      </w:pPr>
      <w:r>
        <w:t xml:space="preserve"/>
      </w:r>
    </w:p>
    <w:p>
      <w:pPr>
        <w:spacing w:before="80" w:after="80"/>
      </w:pPr>
      <w:r>
        <w:rPr>
          <w:rFonts w:ascii="Arial" w:cs="Arial" w:eastAsia="Arial" w:hAnsi="Arial"/>
          <w:sz w:val="22"/>
          <w:szCs w:val="22"/>
        </w:rPr>
        <w:t xml:space="preserve">Each scholarship record in the JSON contains these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58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Meaning</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id</w:t>
            </w:r>
          </w:p>
        </w:tc>
        <w:tc>
          <w:tcPr>
            <w:tcW w:type="dxa" w:w="5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Unique identifier e.g. "s001"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official scholarship name</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provider</w:t>
            </w:r>
          </w:p>
        </w:tc>
        <w:tc>
          <w:tcPr>
            <w:tcW w:type="dxa" w:w="5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The organization giving the scholarship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amount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Human-readable award amount</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amountUSD</w:t>
            </w:r>
          </w:p>
        </w:tc>
        <w:tc>
          <w:tcPr>
            <w:tcW w:type="dxa" w:w="5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Approximate USD value (used for boost scoring)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deadline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Human-readable deadline e.g. "March 2026"</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deadlineMonth</w:t>
            </w:r>
          </w:p>
        </w:tc>
        <w:tc>
          <w:tcPr>
            <w:tcW w:type="dxa" w:w="5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Deadline as a number 1–12 (used for urgency scoring)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 sentence description of the scholarship</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eligibility</w:t>
            </w:r>
          </w:p>
        </w:tc>
        <w:tc>
          <w:tcPr>
            <w:tcW w:type="dxa" w:w="5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Array of eligibility requirement strings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location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Where the student will study</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targetRegions</w:t>
            </w:r>
          </w:p>
        </w:tc>
        <w:tc>
          <w:tcPr>
            <w:tcW w:type="dxa" w:w="5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Array of regions e.g. ["Europe", "USA &amp; Canada"]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allowedCountries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Array of eligible citizenships</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studyLevels</w:t>
            </w:r>
          </w:p>
        </w:tc>
        <w:tc>
          <w:tcPr>
            <w:tcW w:type="dxa" w:w="5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Array e.g. ["Master's Degree", "PhD"]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fieldsOfStudy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Array of eligible fields, or ["All fields"]</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minGPA</w:t>
            </w:r>
          </w:p>
        </w:tc>
        <w:tc>
          <w:tcPr>
            <w:tcW w:type="dxa" w:w="5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Minimum GPA required, or null if no requirement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minIELTS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IELTS score, or null</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minTOEFL</w:t>
            </w:r>
          </w:p>
        </w:tc>
        <w:tc>
          <w:tcPr>
            <w:tcW w:type="dxa" w:w="5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Minimum TOEFL score, or null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minSAT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SAT score, or null</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coversTuition</w:t>
            </w:r>
          </w:p>
        </w:tc>
        <w:tc>
          <w:tcPr>
            <w:tcW w:type="dxa" w:w="5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true or false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coverLiving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 or false</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tags</w:t>
            </w:r>
          </w:p>
        </w:tc>
        <w:tc>
          <w:tcPr>
            <w:tcW w:type="dxa" w:w="5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Keywords used by the search engine</w:t>
            </w:r>
          </w:p>
        </w:tc>
      </w:tr>
    </w:tbl>
    <w:p>
      <w:pPr>
        <w:spacing w:before="0" w:after="60"/>
      </w:pPr>
      <w:r>
        <w:t xml:space="preserve"/>
      </w:r>
    </w:p>
    <w:p>
      <w:pPr>
        <w:spacing w:before="80" w:after="80"/>
      </w:pPr>
      <w:r>
        <w:rPr>
          <w:rFonts w:ascii="Arial" w:cs="Arial" w:eastAsia="Arial" w:hAnsi="Arial"/>
          <w:sz w:val="22"/>
          <w:szCs w:val="22"/>
        </w:rPr>
        <w:t xml:space="preserve">Example scholarship entry (abbreviated):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93B" w:val="clear"/>
            <w:tcMar>
              <w:top w:type="dxa" w:w="160"/>
              <w:left w:type="dxa" w:w="240"/>
              <w:bottom w:type="dxa" w:w="160"/>
              <w:right w:type="dxa" w:w="240"/>
            </w:tcMar>
          </w:tcPr>
          <w:p>
            <w:pPr>
              <w:spacing w:before="20" w:after="20"/>
            </w:pPr>
            <w:r>
              <w:rPr>
                <w:rFonts w:ascii="Courier New" w:cs="Courier New" w:eastAsia="Courier New" w:hAnsi="Courier New"/>
                <w:color w:val="7DD3FC"/>
                <w:sz w:val="18"/>
                <w:szCs w:val="18"/>
              </w:rPr>
              <w:t xml:space="preserve">{</w:t>
            </w:r>
          </w:p>
          <w:p>
            <w:pPr>
              <w:spacing w:before="20" w:after="20"/>
            </w:pPr>
            <w:r>
              <w:rPr>
                <w:rFonts w:ascii="Courier New" w:cs="Courier New" w:eastAsia="Courier New" w:hAnsi="Courier New"/>
                <w:color w:val="7DD3FC"/>
                <w:sz w:val="18"/>
                <w:szCs w:val="18"/>
              </w:rPr>
              <w:t xml:space="preserve">  "id": "s001",</w:t>
            </w:r>
          </w:p>
          <w:p>
            <w:pPr>
              <w:spacing w:before="20" w:after="20"/>
            </w:pPr>
            <w:r>
              <w:rPr>
                <w:rFonts w:ascii="Courier New" w:cs="Courier New" w:eastAsia="Courier New" w:hAnsi="Courier New"/>
                <w:color w:val="7DD3FC"/>
                <w:sz w:val="18"/>
                <w:szCs w:val="18"/>
              </w:rPr>
              <w:t xml:space="preserve">  "name": "Fulbright Foreign Student Program",</w:t>
            </w:r>
          </w:p>
          <w:p>
            <w:pPr>
              <w:spacing w:before="20" w:after="20"/>
            </w:pPr>
            <w:r>
              <w:rPr>
                <w:rFonts w:ascii="Courier New" w:cs="Courier New" w:eastAsia="Courier New" w:hAnsi="Courier New"/>
                <w:color w:val="7DD3FC"/>
                <w:sz w:val="18"/>
                <w:szCs w:val="18"/>
              </w:rPr>
              <w:t xml:space="preserve">  "provider": "U.S. Department of State",</w:t>
            </w:r>
          </w:p>
          <w:p>
            <w:pPr>
              <w:spacing w:before="20" w:after="20"/>
            </w:pPr>
            <w:r>
              <w:rPr>
                <w:rFonts w:ascii="Courier New" w:cs="Courier New" w:eastAsia="Courier New" w:hAnsi="Courier New"/>
                <w:color w:val="7DD3FC"/>
                <w:sz w:val="18"/>
                <w:szCs w:val="18"/>
              </w:rPr>
              <w:t xml:space="preserve">  "amount": "Full Funding (tuition + living + flights)",</w:t>
            </w:r>
          </w:p>
          <w:p>
            <w:pPr>
              <w:spacing w:before="20" w:after="20"/>
            </w:pPr>
            <w:r>
              <w:rPr>
                <w:rFonts w:ascii="Courier New" w:cs="Courier New" w:eastAsia="Courier New" w:hAnsi="Courier New"/>
                <w:color w:val="7DD3FC"/>
                <w:sz w:val="18"/>
                <w:szCs w:val="18"/>
              </w:rPr>
              <w:t xml:space="preserve">  "amountUSD": 50000,</w:t>
            </w:r>
          </w:p>
          <w:p>
            <w:pPr>
              <w:spacing w:before="20" w:after="20"/>
            </w:pPr>
            <w:r>
              <w:rPr>
                <w:rFonts w:ascii="Courier New" w:cs="Courier New" w:eastAsia="Courier New" w:hAnsi="Courier New"/>
                <w:color w:val="7DD3FC"/>
                <w:sz w:val="18"/>
                <w:szCs w:val="18"/>
              </w:rPr>
              <w:t xml:space="preserve">  "deadline": "February 2026",</w:t>
            </w:r>
          </w:p>
          <w:p>
            <w:pPr>
              <w:spacing w:before="20" w:after="20"/>
            </w:pPr>
            <w:r>
              <w:rPr>
                <w:rFonts w:ascii="Courier New" w:cs="Courier New" w:eastAsia="Courier New" w:hAnsi="Courier New"/>
                <w:color w:val="7DD3FC"/>
                <w:sz w:val="18"/>
                <w:szCs w:val="18"/>
              </w:rPr>
              <w:t xml:space="preserve">  "deadlineMonth": 2,</w:t>
            </w:r>
          </w:p>
          <w:p>
            <w:pPr>
              <w:spacing w:before="20" w:after="20"/>
            </w:pPr>
            <w:r>
              <w:rPr>
                <w:rFonts w:ascii="Courier New" w:cs="Courier New" w:eastAsia="Courier New" w:hAnsi="Courier New"/>
                <w:color w:val="7DD3FC"/>
                <w:sz w:val="18"/>
                <w:szCs w:val="18"/>
              </w:rPr>
              <w:t xml:space="preserve">  "allowedCountries": ["Uzbekistan", "Vietnam", "International"],</w:t>
            </w:r>
          </w:p>
          <w:p>
            <w:pPr>
              <w:spacing w:before="20" w:after="20"/>
            </w:pPr>
            <w:r>
              <w:rPr>
                <w:rFonts w:ascii="Courier New" w:cs="Courier New" w:eastAsia="Courier New" w:hAnsi="Courier New"/>
                <w:color w:val="7DD3FC"/>
                <w:sz w:val="18"/>
                <w:szCs w:val="18"/>
              </w:rPr>
              <w:t xml:space="preserve">  "studyLevels": ["Master's Degree", "PhD"],</w:t>
            </w:r>
          </w:p>
          <w:p>
            <w:pPr>
              <w:spacing w:before="20" w:after="20"/>
            </w:pPr>
            <w:r>
              <w:rPr>
                <w:rFonts w:ascii="Courier New" w:cs="Courier New" w:eastAsia="Courier New" w:hAnsi="Courier New"/>
                <w:color w:val="7DD3FC"/>
                <w:sz w:val="18"/>
                <w:szCs w:val="18"/>
              </w:rPr>
              <w:t xml:space="preserve">  "minGPA": 3.0,</w:t>
            </w:r>
          </w:p>
          <w:p>
            <w:pPr>
              <w:spacing w:before="20" w:after="20"/>
            </w:pPr>
            <w:r>
              <w:rPr>
                <w:rFonts w:ascii="Courier New" w:cs="Courier New" w:eastAsia="Courier New" w:hAnsi="Courier New"/>
                <w:color w:val="7DD3FC"/>
                <w:sz w:val="18"/>
                <w:szCs w:val="18"/>
              </w:rPr>
              <w:t xml:space="preserve">  "minIELTS": 6.5,</w:t>
            </w:r>
          </w:p>
          <w:p>
            <w:pPr>
              <w:spacing w:before="20" w:after="20"/>
            </w:pPr>
            <w:r>
              <w:rPr>
                <w:rFonts w:ascii="Courier New" w:cs="Courier New" w:eastAsia="Courier New" w:hAnsi="Courier New"/>
                <w:color w:val="7DD3FC"/>
                <w:sz w:val="18"/>
                <w:szCs w:val="18"/>
              </w:rPr>
              <w:t xml:space="preserve">  "minTOEFL": 79,</w:t>
            </w:r>
          </w:p>
          <w:p>
            <w:pPr>
              <w:spacing w:before="20" w:after="20"/>
            </w:pPr>
            <w:r>
              <w:rPr>
                <w:rFonts w:ascii="Courier New" w:cs="Courier New" w:eastAsia="Courier New" w:hAnsi="Courier New"/>
                <w:color w:val="7DD3FC"/>
                <w:sz w:val="18"/>
                <w:szCs w:val="18"/>
              </w:rPr>
              <w:t xml:space="preserve">  "coversTuition": true,</w:t>
            </w:r>
          </w:p>
          <w:p>
            <w:pPr>
              <w:spacing w:before="20" w:after="20"/>
            </w:pPr>
            <w:r>
              <w:rPr>
                <w:rFonts w:ascii="Courier New" w:cs="Courier New" w:eastAsia="Courier New" w:hAnsi="Courier New"/>
                <w:color w:val="7DD3FC"/>
                <w:sz w:val="18"/>
                <w:szCs w:val="18"/>
              </w:rPr>
              <w:t xml:space="preserve">  "coverLiving": true</w:t>
            </w:r>
          </w:p>
          <w:p>
            <w:pPr>
              <w:spacing w:before="20" w:after="20"/>
            </w:pPr>
            <w:r>
              <w:rPr>
                <w:rFonts w:ascii="Courier New" w:cs="Courier New" w:eastAsia="Courier New" w:hAnsi="Courier New"/>
                <w:color w:val="7DD3FC"/>
                <w:sz w:val="18"/>
                <w:szCs w:val="18"/>
              </w:rPr>
              <w:t xml:space="preserve">}</w:t>
            </w:r>
          </w:p>
        </w:tc>
      </w:tr>
    </w:tbl>
    <w:p>
      <w:pPr>
        <w:spacing w:before="0" w:after="60"/>
      </w:pPr>
      <w:r>
        <w:t xml:space="preserve"/>
      </w:r>
    </w:p>
    <w:p>
      <w:pPr>
        <w:pStyle w:val="Heading2"/>
        <w:spacing w:before="320" w:after="120"/>
      </w:pPr>
      <w:r>
        <w:rPr>
          <w:rFonts w:ascii="Arial" w:cs="Arial" w:eastAsia="Arial" w:hAnsi="Arial"/>
          <w:b/>
          <w:bCs/>
          <w:color w:val="1E3A5F"/>
          <w:sz w:val="28"/>
          <w:szCs w:val="28"/>
        </w:rPr>
        <w:t xml:space="preserve">2.2 The RAG Engine — worker/index.js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40"/>
              <w:bottom w:type="dxa" w:w="160"/>
              <w:right w:type="dxa" w:w="240"/>
            </w:tcMar>
          </w:tcPr>
          <w:p>
            <w:pPr>
              <w:spacing w:before="40" w:after="40"/>
            </w:pPr>
            <w:r>
              <w:rPr>
                <w:rFonts w:ascii="Arial" w:cs="Arial" w:eastAsia="Arial" w:hAnsi="Arial"/>
                <w:color w:val="1E3A5F"/>
                <w:sz w:val="20"/>
                <w:szCs w:val="20"/>
              </w:rPr>
              <w:t xml:space="preserve">📁  worker/index.js</w:t>
            </w:r>
          </w:p>
          <w:p>
            <w:pPr>
              <w:spacing w:before="40" w:after="40"/>
            </w:pPr>
            <w:r>
              <w:rPr>
                <w:rFonts w:ascii="Arial" w:cs="Arial" w:eastAsia="Arial" w:hAnsi="Arial"/>
                <w:color w:val="1E3A5F"/>
                <w:sz w:val="20"/>
                <w:szCs w:val="20"/>
              </w:rPr>
              <w:t xml:space="preserve">This is the brain. It handles ALL search logic.</w:t>
            </w:r>
          </w:p>
          <w:p>
            <w:pPr>
              <w:spacing w:before="40" w:after="40"/>
            </w:pPr>
            <w:r>
              <w:rPr>
                <w:rFonts w:ascii="Arial" w:cs="Arial" w:eastAsia="Arial" w:hAnsi="Arial"/>
                <w:color w:val="1E3A5F"/>
                <w:sz w:val="20"/>
                <w:szCs w:val="20"/>
              </w:rPr>
              <w:t xml:space="preserve">It runs on Cloudflare Workers (a server in the cloud) and never needs a live AI API.</w:t>
            </w:r>
          </w:p>
        </w:tc>
      </w:tr>
    </w:tbl>
    <w:p>
      <w:pPr>
        <w:spacing w:before="0" w:after="60"/>
      </w:pPr>
      <w:r>
        <w:t xml:space="preserve"/>
      </w:r>
    </w:p>
    <w:p>
      <w:pPr>
        <w:spacing w:before="80" w:after="80"/>
      </w:pPr>
      <w:r>
        <w:rPr>
          <w:rFonts w:ascii="Arial" w:cs="Arial" w:eastAsia="Arial" w:hAnsi="Arial"/>
          <w:sz w:val="22"/>
          <w:szCs w:val="22"/>
        </w:rPr>
        <w:t xml:space="preserve">The engine has 4 stages that run in order every time a user searches:</w:t>
      </w:r>
    </w:p>
    <w:p>
      <w:pPr>
        <w:spacing w:before="0" w:after="60"/>
      </w:pPr>
      <w:r>
        <w:t xml:space="preserve"/>
      </w:r>
    </w:p>
    <w:p>
      <w:pPr>
        <w:pStyle w:val="Heading3"/>
        <w:spacing w:before="240" w:after="100"/>
      </w:pPr>
      <w:r>
        <w:rPr>
          <w:rFonts w:ascii="Arial" w:cs="Arial" w:eastAsia="Arial" w:hAnsi="Arial"/>
          <w:b/>
          <w:bCs/>
          <w:color w:val="2563EB"/>
          <w:sz w:val="24"/>
          <w:szCs w:val="24"/>
        </w:rPr>
        <w:t xml:space="preserve">Stage 1 — Hard Filters</w:t>
      </w:r>
    </w:p>
    <w:p>
      <w:pPr>
        <w:spacing w:before="80" w:after="80"/>
      </w:pPr>
      <w:r>
        <w:rPr>
          <w:rFonts w:ascii="Arial" w:cs="Arial" w:eastAsia="Arial" w:hAnsi="Arial"/>
          <w:sz w:val="22"/>
          <w:szCs w:val="22"/>
        </w:rPr>
        <w:t xml:space="preserve">These are binary pass/fail checks. A scholarship is immediately rejected if ANY of these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Filter</w:t>
            </w:r>
          </w:p>
        </w:tc>
        <w:tc>
          <w:tcPr>
            <w:tcW w:type="dxa" w:w="58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What it does</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Country check</w:t>
            </w:r>
          </w:p>
        </w:tc>
        <w:tc>
          <w:tcPr>
            <w:tcW w:type="dxa" w:w="5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Is the student's citizenship in allowedCountries? If not → rejected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Study level check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Does the scholarship offer the student's level? If not → rejected</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Region check</w:t>
            </w:r>
          </w:p>
        </w:tc>
        <w:tc>
          <w:tcPr>
            <w:tcW w:type="dxa" w:w="5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Does the scholarship cover the student's target region? If not → rejected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GPA check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Did the student enter a GPA AND does the scholarship have a minimum? Is GPA ≥ minimum? If not → rejected</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IELTS check</w:t>
            </w:r>
          </w:p>
        </w:tc>
        <w:tc>
          <w:tcPr>
            <w:tcW w:type="dxa" w:w="5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Same logic as GPA but for IELTS score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TOEFL check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logic as GPA but for TOEFL score</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SAT check</w:t>
            </w:r>
          </w:p>
        </w:tc>
        <w:tc>
          <w:tcPr>
            <w:tcW w:type="dxa" w:w="5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Same logic as GPA but for SAT score</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60"/>
              <w:left w:type="dxa" w:w="240"/>
              <w:bottom w:type="dxa" w:w="160"/>
              <w:right w:type="dxa" w:w="240"/>
            </w:tcMar>
          </w:tcPr>
          <w:p>
            <w:pPr>
              <w:spacing w:before="40" w:after="40"/>
            </w:pPr>
            <w:r>
              <w:rPr>
                <w:rFonts w:ascii="Arial" w:cs="Arial" w:eastAsia="Arial" w:hAnsi="Arial"/>
                <w:color w:val="92400E"/>
                <w:sz w:val="20"/>
                <w:szCs w:val="20"/>
              </w:rPr>
              <w:t xml:space="preserve">IMPORTANT: If the student leaves a score field blank, that filter is skipped.</w:t>
            </w:r>
          </w:p>
          <w:p>
            <w:pPr>
              <w:spacing w:before="40" w:after="40"/>
            </w:pPr>
            <w:r>
              <w:rPr>
                <w:rFonts w:ascii="Arial" w:cs="Arial" w:eastAsia="Arial" w:hAnsi="Arial"/>
                <w:color w:val="92400E"/>
                <w:sz w:val="20"/>
                <w:szCs w:val="20"/>
              </w:rPr>
              <w:t xml:space="preserve">This means a student who doesn't know their TOEFL will still see scholarships that require TOEFL.</w:t>
            </w:r>
          </w:p>
          <w:p>
            <w:pPr>
              <w:spacing w:before="40" w:after="40"/>
            </w:pPr>
            <w:r>
              <w:rPr>
                <w:rFonts w:ascii="Arial" w:cs="Arial" w:eastAsia="Arial" w:hAnsi="Arial"/>
                <w:color w:val="92400E"/>
                <w:sz w:val="20"/>
                <w:szCs w:val="20"/>
              </w:rPr>
              <w:t xml:space="preserve">This is intentional — it shows all possibilities, not just confirmed matches.</w:t>
            </w:r>
          </w:p>
        </w:tc>
      </w:tr>
    </w:tbl>
    <w:p>
      <w:pPr>
        <w:spacing w:before="0" w:after="60"/>
      </w:pPr>
      <w:r>
        <w:t xml:space="preserve"/>
      </w:r>
    </w:p>
    <w:p>
      <w:pPr>
        <w:pStyle w:val="Heading3"/>
        <w:spacing w:before="240" w:after="100"/>
      </w:pPr>
      <w:r>
        <w:rPr>
          <w:rFonts w:ascii="Arial" w:cs="Arial" w:eastAsia="Arial" w:hAnsi="Arial"/>
          <w:b/>
          <w:bCs/>
          <w:color w:val="2563EB"/>
          <w:sz w:val="24"/>
          <w:szCs w:val="24"/>
        </w:rPr>
        <w:t xml:space="preserve">Stage 2 — TF-IDF Semantic Search</w:t>
      </w:r>
    </w:p>
    <w:p>
      <w:pPr>
        <w:spacing w:before="80" w:after="80"/>
      </w:pPr>
      <w:r>
        <w:rPr>
          <w:rFonts w:ascii="Arial" w:cs="Arial" w:eastAsia="Arial" w:hAnsi="Arial"/>
          <w:sz w:val="22"/>
          <w:szCs w:val="22"/>
        </w:rPr>
        <w:t xml:space="preserve">After filtering, the remaining scholarships are ranked by semantic similarity to the user's query. This uses a classic information retrieval algorithm called TF-IDF (Term Frequency-Inverse Document Frequency).</w:t>
      </w:r>
    </w:p>
    <w:p>
      <w:pPr>
        <w:spacing w:before="0" w:after="60"/>
      </w:pPr>
      <w:r>
        <w:t xml:space="preserve"/>
      </w:r>
    </w:p>
    <w:p>
      <w:pPr>
        <w:spacing w:before="80" w:after="80"/>
      </w:pPr>
      <w:r>
        <w:rPr>
          <w:rFonts w:ascii="Arial" w:cs="Arial" w:eastAsia="Arial" w:hAnsi="Arial"/>
          <w:sz w:val="22"/>
          <w:szCs w:val="22"/>
        </w:rPr>
        <w:t xml:space="preserve">Here is how it works step by step:</w:t>
      </w:r>
    </w:p>
    <w:p>
      <w:pPr>
        <w:pStyle w:val="ListParagraph"/>
        <w:numPr>
          <w:ilvl w:val="0"/>
          <w:numId w:val="3"/>
        </w:numPr>
        <w:spacing w:before="60" w:after="60"/>
      </w:pPr>
      <w:r>
        <w:rPr>
          <w:rFonts w:ascii="Arial" w:cs="Arial" w:eastAsia="Arial" w:hAnsi="Arial"/>
          <w:sz w:val="22"/>
          <w:szCs w:val="22"/>
        </w:rPr>
        <w:t xml:space="preserve">Each scholarship is converted into a text document combining its name, provider, description, tags, fields, countries, and regions</w:t>
      </w:r>
    </w:p>
    <w:p>
      <w:pPr>
        <w:pStyle w:val="ListParagraph"/>
        <w:numPr>
          <w:ilvl w:val="0"/>
          <w:numId w:val="3"/>
        </w:numPr>
        <w:spacing w:before="60" w:after="60"/>
      </w:pPr>
      <w:r>
        <w:rPr>
          <w:rFonts w:ascii="Arial" w:cs="Arial" w:eastAsia="Arial" w:hAnsi="Arial"/>
          <w:sz w:val="22"/>
          <w:szCs w:val="22"/>
        </w:rPr>
        <w:t xml:space="preserve">Each word in each document gets a TF-IDF weight — words that appear often in this scholarship but rarely in others get high weight</w:t>
      </w:r>
    </w:p>
    <w:p>
      <w:pPr>
        <w:pStyle w:val="ListParagraph"/>
        <w:numPr>
          <w:ilvl w:val="0"/>
          <w:numId w:val="3"/>
        </w:numPr>
        <w:spacing w:before="60" w:after="60"/>
      </w:pPr>
      <w:r>
        <w:rPr>
          <w:rFonts w:ascii="Arial" w:cs="Arial" w:eastAsia="Arial" w:hAnsi="Arial"/>
          <w:sz w:val="22"/>
          <w:szCs w:val="22"/>
        </w:rPr>
        <w:t xml:space="preserve">The user's search query (country + level + field + region) is also converted into a TF-IDF vector</w:t>
      </w:r>
    </w:p>
    <w:p>
      <w:pPr>
        <w:pStyle w:val="ListParagraph"/>
        <w:numPr>
          <w:ilvl w:val="0"/>
          <w:numId w:val="3"/>
        </w:numPr>
        <w:spacing w:before="60" w:after="60"/>
      </w:pPr>
      <w:r>
        <w:rPr>
          <w:rFonts w:ascii="Arial" w:cs="Arial" w:eastAsia="Arial" w:hAnsi="Arial"/>
          <w:sz w:val="22"/>
          <w:szCs w:val="22"/>
        </w:rPr>
        <w:t xml:space="preserve">Cosine similarity measures the angle between the query vector and each scholarship vector — closer angle = higher match score</w:t>
      </w:r>
    </w:p>
    <w:p>
      <w:pPr>
        <w:spacing w:before="0" w:after="60"/>
      </w:pPr>
      <w:r>
        <w:t xml:space="preserve"/>
      </w:r>
    </w:p>
    <w:p>
      <w:pPr>
        <w:pStyle w:val="Heading3"/>
        <w:spacing w:before="240" w:after="100"/>
      </w:pPr>
      <w:r>
        <w:rPr>
          <w:rFonts w:ascii="Arial" w:cs="Arial" w:eastAsia="Arial" w:hAnsi="Arial"/>
          <w:b/>
          <w:bCs/>
          <w:color w:val="2563EB"/>
          <w:sz w:val="24"/>
          <w:szCs w:val="24"/>
        </w:rPr>
        <w:t xml:space="preserve">Stage 3 — Boost Scoring</w:t>
      </w:r>
    </w:p>
    <w:p>
      <w:pPr>
        <w:spacing w:before="80" w:after="80"/>
      </w:pPr>
      <w:r>
        <w:rPr>
          <w:rFonts w:ascii="Arial" w:cs="Arial" w:eastAsia="Arial" w:hAnsi="Arial"/>
          <w:sz w:val="22"/>
          <w:szCs w:val="22"/>
        </w:rPr>
        <w:t xml:space="preserve">After semantic scoring, extra points are added based on specific quality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Signal</w:t>
            </w:r>
          </w:p>
        </w:tc>
        <w:tc>
          <w:tcPr>
            <w:tcW w:type="dxa" w:w="58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Boost</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Field of study match</w:t>
            </w:r>
          </w:p>
        </w:tc>
        <w:tc>
          <w:tcPr>
            <w:tcW w:type="dxa" w:w="5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+0.30 points if the scholarship covers the student's field exactly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fields' scholarship</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+0.10 points if the scholarship covers any field</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Full funding</w:t>
            </w:r>
          </w:p>
        </w:tc>
        <w:tc>
          <w:tcPr>
            <w:tcW w:type="dxa" w:w="5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+0.20 points if the scholarship covers both tuition AND living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Country-specific</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+0.15 points if the scholarship specifically lists the student's country (not just 'International')</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High value</w:t>
            </w:r>
          </w:p>
        </w:tc>
        <w:tc>
          <w:tcPr>
            <w:tcW w:type="dxa" w:w="5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+0.10 points if award &gt; $30,000 USD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high value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+0.10 more points if award &gt; $50,000 USD</w:t>
            </w:r>
          </w:p>
        </w:tc>
      </w:tr>
    </w:tbl>
    <w:p>
      <w:pPr>
        <w:spacing w:before="0" w:after="60"/>
      </w:pPr>
      <w:r>
        <w:t xml:space="preserve"/>
      </w:r>
    </w:p>
    <w:p>
      <w:pPr>
        <w:pStyle w:val="Heading3"/>
        <w:spacing w:before="240" w:after="100"/>
      </w:pPr>
      <w:r>
        <w:rPr>
          <w:rFonts w:ascii="Arial" w:cs="Arial" w:eastAsia="Arial" w:hAnsi="Arial"/>
          <w:b/>
          <w:bCs/>
          <w:color w:val="2563EB"/>
          <w:sz w:val="24"/>
          <w:szCs w:val="24"/>
        </w:rPr>
        <w:t xml:space="preserve">Stage 4 — Final Score &amp; Ranking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93B" w:val="clear"/>
            <w:tcMar>
              <w:top w:type="dxa" w:w="160"/>
              <w:left w:type="dxa" w:w="240"/>
              <w:bottom w:type="dxa" w:w="160"/>
              <w:right w:type="dxa" w:w="240"/>
            </w:tcMar>
          </w:tcPr>
          <w:p>
            <w:pPr>
              <w:spacing w:before="20" w:after="20"/>
            </w:pPr>
            <w:r>
              <w:rPr>
                <w:rFonts w:ascii="Courier New" w:cs="Courier New" w:eastAsia="Courier New" w:hAnsi="Courier New"/>
                <w:color w:val="7DD3FC"/>
                <w:sz w:val="18"/>
                <w:szCs w:val="18"/>
              </w:rPr>
              <w:t xml:space="preserve">Final Score = (Cosine Similarity × 0.6) + (Boost Score × 0.4)</w:t>
            </w:r>
          </w:p>
          <w:p>
            <w:pPr>
              <w:spacing w:before="20" w:after="20"/>
            </w:pPr>
            <w:r>
              <w:rPr>
                <w:rFonts w:ascii="Courier New" w:cs="Courier New" w:eastAsia="Courier New" w:hAnsi="Courier New"/>
                <w:color w:val="7DD3FC"/>
                <w:sz w:val="18"/>
                <w:szCs w:val="18"/>
              </w:rPr>
              <w:t xml:space="preserve"/>
            </w:r>
          </w:p>
          <w:p>
            <w:pPr>
              <w:spacing w:before="20" w:after="20"/>
            </w:pPr>
            <w:r>
              <w:rPr>
                <w:rFonts w:ascii="Courier New" w:cs="Courier New" w:eastAsia="Courier New" w:hAnsi="Courier New"/>
                <w:color w:val="7DD3FC"/>
                <w:sz w:val="18"/>
                <w:szCs w:val="18"/>
              </w:rPr>
              <w:t xml:space="preserve">Results are sorted highest score first.</w:t>
            </w:r>
          </w:p>
          <w:p>
            <w:pPr>
              <w:spacing w:before="20" w:after="20"/>
            </w:pPr>
            <w:r>
              <w:rPr>
                <w:rFonts w:ascii="Courier New" w:cs="Courier New" w:eastAsia="Courier New" w:hAnsi="Courier New"/>
                <w:color w:val="7DD3FC"/>
                <w:sz w:val="18"/>
                <w:szCs w:val="18"/>
              </w:rPr>
              <w:t xml:space="preserve">Top 20 results are returned to the frontend.</w:t>
            </w:r>
          </w:p>
        </w:tc>
      </w:tr>
    </w:tbl>
    <w:p>
      <w:pPr>
        <w:spacing w:before="0" w:after="60"/>
      </w:pPr>
      <w:r>
        <w:t xml:space="preserve"/>
      </w:r>
    </w:p>
    <w:p>
      <w:pPr>
        <w:pStyle w:val="Heading2"/>
        <w:spacing w:before="320" w:after="120"/>
      </w:pPr>
      <w:r>
        <w:rPr>
          <w:rFonts w:ascii="Arial" w:cs="Arial" w:eastAsia="Arial" w:hAnsi="Arial"/>
          <w:b/>
          <w:bCs/>
          <w:color w:val="1E3A5F"/>
          <w:sz w:val="28"/>
          <w:szCs w:val="28"/>
        </w:rPr>
        <w:t xml:space="preserve">2.3 The Frontend — React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C" w:val="clear"/>
            <w:tcMar>
              <w:top w:type="dxa" w:w="160"/>
              <w:left w:type="dxa" w:w="240"/>
              <w:bottom w:type="dxa" w:w="160"/>
              <w:right w:type="dxa" w:w="240"/>
            </w:tcMar>
          </w:tcPr>
          <w:p>
            <w:pPr>
              <w:spacing w:before="40" w:after="40"/>
            </w:pPr>
            <w:r>
              <w:rPr>
                <w:rFonts w:ascii="Arial" w:cs="Arial" w:eastAsia="Arial" w:hAnsi="Arial"/>
                <w:color w:val="1E3A5F"/>
                <w:sz w:val="20"/>
                <w:szCs w:val="20"/>
              </w:rPr>
              <w:t xml:space="preserve">📁  App.tsx — Main page layout and search state management</w:t>
            </w:r>
          </w:p>
          <w:p>
            <w:pPr>
              <w:spacing w:before="40" w:after="40"/>
            </w:pPr>
            <w:r>
              <w:rPr>
                <w:rFonts w:ascii="Arial" w:cs="Arial" w:eastAsia="Arial" w:hAnsi="Arial"/>
                <w:color w:val="1E3A5F"/>
                <w:sz w:val="20"/>
                <w:szCs w:val="20"/>
              </w:rPr>
              <w:t xml:space="preserve">📁  components/SearchForm.tsx — The search form with all input fields</w:t>
            </w:r>
          </w:p>
          <w:p>
            <w:pPr>
              <w:spacing w:before="40" w:after="40"/>
            </w:pPr>
            <w:r>
              <w:rPr>
                <w:rFonts w:ascii="Arial" w:cs="Arial" w:eastAsia="Arial" w:hAnsi="Arial"/>
                <w:color w:val="1E3A5F"/>
                <w:sz w:val="20"/>
                <w:szCs w:val="20"/>
              </w:rPr>
              <w:t xml:space="preserve">📁  components/ScholarshipCard.tsx — Each scholarship result card</w:t>
            </w:r>
          </w:p>
          <w:p>
            <w:pPr>
              <w:spacing w:before="40" w:after="40"/>
            </w:pPr>
            <w:r>
              <w:rPr>
                <w:rFonts w:ascii="Arial" w:cs="Arial" w:eastAsia="Arial" w:hAnsi="Arial"/>
                <w:color w:val="1E3A5F"/>
                <w:sz w:val="20"/>
                <w:szCs w:val="20"/>
              </w:rPr>
              <w:t xml:space="preserve">📁  components/Navbar.tsx — Top navigation bar</w:t>
            </w:r>
          </w:p>
          <w:p>
            <w:pPr>
              <w:spacing w:before="40" w:after="40"/>
            </w:pPr>
            <w:r>
              <w:rPr>
                <w:rFonts w:ascii="Arial" w:cs="Arial" w:eastAsia="Arial" w:hAnsi="Arial"/>
                <w:color w:val="1E3A5F"/>
                <w:sz w:val="20"/>
                <w:szCs w:val="20"/>
              </w:rPr>
              <w:t xml:space="preserve">📁  components/Hero.tsx — Hero banner at the top of the page</w:t>
            </w:r>
          </w:p>
          <w:p>
            <w:pPr>
              <w:spacing w:before="40" w:after="40"/>
            </w:pPr>
            <w:r>
              <w:rPr>
                <w:rFonts w:ascii="Arial" w:cs="Arial" w:eastAsia="Arial" w:hAnsi="Arial"/>
                <w:color w:val="1E3A5F"/>
                <w:sz w:val="20"/>
                <w:szCs w:val="20"/>
              </w:rPr>
              <w:t xml:space="preserve">📁  components/Footer.tsx — Page footer</w:t>
            </w:r>
          </w:p>
          <w:p>
            <w:pPr>
              <w:spacing w:before="40" w:after="40"/>
            </w:pPr>
            <w:r>
              <w:rPr>
                <w:rFonts w:ascii="Arial" w:cs="Arial" w:eastAsia="Arial" w:hAnsi="Arial"/>
                <w:color w:val="1E3A5F"/>
                <w:sz w:val="20"/>
                <w:szCs w:val="20"/>
              </w:rPr>
              <w:t xml:space="preserve">📁  services/gemini.ts — HTTP client that calls the Cloudflare Worker</w:t>
            </w:r>
          </w:p>
          <w:p>
            <w:pPr>
              <w:spacing w:before="40" w:after="40"/>
            </w:pPr>
            <w:r>
              <w:rPr>
                <w:rFonts w:ascii="Arial" w:cs="Arial" w:eastAsia="Arial" w:hAnsi="Arial"/>
                <w:color w:val="1E3A5F"/>
                <w:sz w:val="20"/>
                <w:szCs w:val="20"/>
              </w:rPr>
              <w:t xml:space="preserve">📁  types.ts — TypeScript type definitions</w:t>
            </w:r>
          </w:p>
        </w:tc>
      </w:tr>
    </w:tbl>
    <w:p>
      <w:pPr>
        <w:spacing w:before="0" w:after="60"/>
      </w:pPr>
      <w:r>
        <w:t xml:space="preserve"/>
      </w:r>
    </w:p>
    <w:p>
      <w:pPr>
        <w:spacing w:before="80" w:after="80"/>
      </w:pPr>
      <w:r>
        <w:rPr>
          <w:rFonts w:ascii="Arial" w:cs="Arial" w:eastAsia="Arial" w:hAnsi="Arial"/>
          <w:sz w:val="22"/>
          <w:szCs w:val="22"/>
        </w:rPr>
        <w:t xml:space="preserve">The ScholarshipCard component now shows a match score percentage bar — green for high match, amber for medium, gray for low. It also shows match reasons in green chips explaining why each scholarship was returned (e.g. 'Open to Uzbekistan citizens', 'IELTS 7.0 ✓', 'Full funding').</w:t>
      </w:r>
    </w:p>
    <w:p>
      <w:pPr>
        <w:spacing w:before="0" w:after="60"/>
      </w:pPr>
      <w:r>
        <w:t xml:space="preserve"/>
      </w:r>
    </w:p>
    <w:p>
      <w:pPr>
        <w:pStyle w:val="Heading2"/>
        <w:spacing w:before="320" w:after="120"/>
      </w:pPr>
      <w:r>
        <w:rPr>
          <w:rFonts w:ascii="Arial" w:cs="Arial" w:eastAsia="Arial" w:hAnsi="Arial"/>
          <w:b/>
          <w:bCs/>
          <w:color w:val="1E3A5F"/>
          <w:sz w:val="28"/>
          <w:szCs w:val="28"/>
        </w:rPr>
        <w:t xml:space="preserve">2.4 Configuration — wrangler.toml</w:t>
      </w:r>
    </w:p>
    <w:p>
      <w:pPr>
        <w:spacing w:before="80" w:after="80"/>
      </w:pPr>
      <w:r>
        <w:rPr>
          <w:rFonts w:ascii="Arial" w:cs="Arial" w:eastAsia="Arial" w:hAnsi="Arial"/>
          <w:sz w:val="22"/>
          <w:szCs w:val="22"/>
        </w:rPr>
        <w:t xml:space="preserve">This file tells Cloudflare how to deploy your worker. The critical settings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93B" w:val="clear"/>
            <w:tcMar>
              <w:top w:type="dxa" w:w="160"/>
              <w:left w:type="dxa" w:w="240"/>
              <w:bottom w:type="dxa" w:w="160"/>
              <w:right w:type="dxa" w:w="240"/>
            </w:tcMar>
          </w:tcPr>
          <w:p>
            <w:pPr>
              <w:spacing w:before="20" w:after="20"/>
            </w:pPr>
            <w:r>
              <w:rPr>
                <w:rFonts w:ascii="Courier New" w:cs="Courier New" w:eastAsia="Courier New" w:hAnsi="Courier New"/>
                <w:color w:val="7DD3FC"/>
                <w:sz w:val="18"/>
                <w:szCs w:val="18"/>
              </w:rPr>
              <w:t xml:space="preserve">name = "scholara-rag-api"      ← Your worker name (URL will use this)</w:t>
            </w:r>
          </w:p>
          <w:p>
            <w:pPr>
              <w:spacing w:before="20" w:after="20"/>
            </w:pPr>
            <w:r>
              <w:rPr>
                <w:rFonts w:ascii="Courier New" w:cs="Courier New" w:eastAsia="Courier New" w:hAnsi="Courier New"/>
                <w:color w:val="7DD3FC"/>
                <w:sz w:val="18"/>
                <w:szCs w:val="18"/>
              </w:rPr>
              <w:t xml:space="preserve">main = "worker/index.js"        ← Points to your JavaScript worker file</w:t>
            </w:r>
          </w:p>
          <w:p>
            <w:pPr>
              <w:spacing w:before="20" w:after="20"/>
            </w:pPr>
            <w:r>
              <w:rPr>
                <w:rFonts w:ascii="Courier New" w:cs="Courier New" w:eastAsia="Courier New" w:hAnsi="Courier New"/>
                <w:color w:val="7DD3FC"/>
                <w:sz w:val="18"/>
                <w:szCs w:val="18"/>
              </w:rPr>
              <w:t xml:space="preserve">compatibility_date = "2024-01-01"</w:t>
            </w:r>
          </w:p>
          <w:p>
            <w:pPr>
              <w:spacing w:before="20" w:after="20"/>
            </w:pPr>
            <w:r>
              <w:rPr>
                <w:rFonts w:ascii="Courier New" w:cs="Courier New" w:eastAsia="Courier New" w:hAnsi="Courier New"/>
                <w:color w:val="7DD3FC"/>
                <w:sz w:val="18"/>
                <w:szCs w:val="18"/>
              </w:rPr>
              <w:t xml:space="preserve"/>
            </w:r>
          </w:p>
          <w:p>
            <w:pPr>
              <w:spacing w:before="20" w:after="20"/>
            </w:pPr>
            <w:r>
              <w:rPr>
                <w:rFonts w:ascii="Courier New" w:cs="Courier New" w:eastAsia="Courier New" w:hAnsi="Courier New"/>
                <w:color w:val="7DD3FC"/>
                <w:sz w:val="18"/>
                <w:szCs w:val="18"/>
              </w:rPr>
              <w:t xml:space="preserve">[vars]</w:t>
            </w:r>
          </w:p>
          <w:p>
            <w:pPr>
              <w:spacing w:before="20" w:after="20"/>
            </w:pPr>
            <w:r>
              <w:rPr>
                <w:rFonts w:ascii="Courier New" w:cs="Courier New" w:eastAsia="Courier New" w:hAnsi="Courier New"/>
                <w:color w:val="7DD3FC"/>
                <w:sz w:val="18"/>
                <w:szCs w:val="18"/>
              </w:rPr>
              <w:t xml:space="preserve">ENABLE_GEMINI_AUGMENTATION = "false"  ← Set to true to add AI advisor notes</w:t>
            </w:r>
          </w:p>
        </w:tc>
      </w:tr>
    </w:tbl>
    <w:p>
      <w:pPr>
        <w:spacing w:before="0" w:after="60"/>
      </w:pPr>
      <w:r>
        <w:t xml:space="preserve"/>
      </w:r>
    </w:p>
    <w:p>
      <w:r>
        <w:br w:type="page"/>
      </w:r>
    </w:p>
    <w:p>
      <w:pPr>
        <w:pStyle w:val="Heading1"/>
        <w:pBdr>
          <w:bottom w:val="single" w:color="2563EB" w:sz="8" w:space="4"/>
        </w:pBdr>
        <w:spacing w:before="400" w:after="200"/>
      </w:pPr>
      <w:r>
        <w:rPr>
          <w:rFonts w:ascii="Arial" w:cs="Arial" w:eastAsia="Arial" w:hAnsi="Arial"/>
          <w:b/>
          <w:bCs/>
          <w:color w:val="1E3A5F"/>
          <w:sz w:val="36"/>
          <w:szCs w:val="36"/>
        </w:rPr>
        <w:t xml:space="preserve">3. How Everything Connects — The Full Flow</w:t>
      </w:r>
    </w:p>
    <w:p>
      <w:pPr>
        <w:spacing w:before="80" w:after="80"/>
      </w:pPr>
      <w:r>
        <w:rPr>
          <w:rFonts w:ascii="Arial" w:cs="Arial" w:eastAsia="Arial" w:hAnsi="Arial"/>
          <w:sz w:val="22"/>
          <w:szCs w:val="22"/>
        </w:rPr>
        <w:t xml:space="preserve">Here is the complete journey from user clicking 'Search' to seeing scholarship cards: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93B" w:val="clear"/>
            <w:tcMar>
              <w:top w:type="dxa" w:w="160"/>
              <w:left w:type="dxa" w:w="240"/>
              <w:bottom w:type="dxa" w:w="160"/>
              <w:right w:type="dxa" w:w="240"/>
            </w:tcMar>
          </w:tcPr>
          <w:p>
            <w:pPr>
              <w:spacing w:before="20" w:after="20"/>
            </w:pPr>
            <w:r>
              <w:rPr>
                <w:rFonts w:ascii="Courier New" w:cs="Courier New" w:eastAsia="Courier New" w:hAnsi="Courier New"/>
                <w:color w:val="7DD3FC"/>
                <w:sz w:val="18"/>
                <w:szCs w:val="18"/>
              </w:rPr>
              <w:t xml:space="preserve">USER fills form:</w:t>
            </w:r>
          </w:p>
          <w:p>
            <w:pPr>
              <w:spacing w:before="20" w:after="20"/>
            </w:pPr>
            <w:r>
              <w:rPr>
                <w:rFonts w:ascii="Courier New" w:cs="Courier New" w:eastAsia="Courier New" w:hAnsi="Courier New"/>
                <w:color w:val="7DD3FC"/>
                <w:sz w:val="18"/>
                <w:szCs w:val="18"/>
              </w:rPr>
              <w:t xml:space="preserve">  Country = Uzbekistan</w:t>
            </w:r>
          </w:p>
          <w:p>
            <w:pPr>
              <w:spacing w:before="20" w:after="20"/>
            </w:pPr>
            <w:r>
              <w:rPr>
                <w:rFonts w:ascii="Courier New" w:cs="Courier New" w:eastAsia="Courier New" w:hAnsi="Courier New"/>
                <w:color w:val="7DD3FC"/>
                <w:sz w:val="18"/>
                <w:szCs w:val="18"/>
              </w:rPr>
              <w:t xml:space="preserve">  Level   = Master's Degree</w:t>
            </w:r>
          </w:p>
          <w:p>
            <w:pPr>
              <w:spacing w:before="20" w:after="20"/>
            </w:pPr>
            <w:r>
              <w:rPr>
                <w:rFonts w:ascii="Courier New" w:cs="Courier New" w:eastAsia="Courier New" w:hAnsi="Courier New"/>
                <w:color w:val="7DD3FC"/>
                <w:sz w:val="18"/>
                <w:szCs w:val="18"/>
              </w:rPr>
              <w:t xml:space="preserve">  Field   = Computer Science</w:t>
            </w:r>
          </w:p>
          <w:p>
            <w:pPr>
              <w:spacing w:before="20" w:after="20"/>
            </w:pPr>
            <w:r>
              <w:rPr>
                <w:rFonts w:ascii="Courier New" w:cs="Courier New" w:eastAsia="Courier New" w:hAnsi="Courier New"/>
                <w:color w:val="7DD3FC"/>
                <w:sz w:val="18"/>
                <w:szCs w:val="18"/>
              </w:rPr>
              <w:t xml:space="preserve">  Region  = Europe</w:t>
            </w:r>
          </w:p>
          <w:p>
            <w:pPr>
              <w:spacing w:before="20" w:after="20"/>
            </w:pPr>
            <w:r>
              <w:rPr>
                <w:rFonts w:ascii="Courier New" w:cs="Courier New" w:eastAsia="Courier New" w:hAnsi="Courier New"/>
                <w:color w:val="7DD3FC"/>
                <w:sz w:val="18"/>
                <w:szCs w:val="18"/>
              </w:rPr>
              <w:t xml:space="preserve">  GPA     = 3.5</w:t>
            </w:r>
          </w:p>
          <w:p>
            <w:pPr>
              <w:spacing w:before="20" w:after="20"/>
            </w:pPr>
            <w:r>
              <w:rPr>
                <w:rFonts w:ascii="Courier New" w:cs="Courier New" w:eastAsia="Courier New" w:hAnsi="Courier New"/>
                <w:color w:val="7DD3FC"/>
                <w:sz w:val="18"/>
                <w:szCs w:val="18"/>
              </w:rPr>
              <w:t xml:space="preserve">  IELTS   = 7.0</w:t>
            </w:r>
          </w:p>
          <w:p>
            <w:pPr>
              <w:spacing w:before="20" w:after="20"/>
            </w:pPr>
            <w:r>
              <w:rPr>
                <w:rFonts w:ascii="Courier New" w:cs="Courier New" w:eastAsia="Courier New" w:hAnsi="Courier New"/>
                <w:color w:val="7DD3FC"/>
                <w:sz w:val="18"/>
                <w:szCs w:val="18"/>
              </w:rPr>
              <w:t xml:space="preserve"/>
            </w:r>
          </w:p>
          <w:p>
            <w:pPr>
              <w:spacing w:before="20" w:after="20"/>
            </w:pPr>
            <w:r>
              <w:rPr>
                <w:rFonts w:ascii="Courier New" w:cs="Courier New" w:eastAsia="Courier New" w:hAnsi="Courier New"/>
                <w:color w:val="7DD3FC"/>
                <w:sz w:val="18"/>
                <w:szCs w:val="18"/>
              </w:rPr>
              <w:t xml:space="preserve">        ↓  (HTTP POST request)</w:t>
            </w:r>
          </w:p>
          <w:p>
            <w:pPr>
              <w:spacing w:before="20" w:after="20"/>
            </w:pPr>
            <w:r>
              <w:rPr>
                <w:rFonts w:ascii="Courier New" w:cs="Courier New" w:eastAsia="Courier New" w:hAnsi="Courier New"/>
                <w:color w:val="7DD3FC"/>
                <w:sz w:val="18"/>
                <w:szCs w:val="18"/>
              </w:rPr>
              <w:t xml:space="preserve"/>
            </w:r>
          </w:p>
          <w:p>
            <w:pPr>
              <w:spacing w:before="20" w:after="20"/>
            </w:pPr>
            <w:r>
              <w:rPr>
                <w:rFonts w:ascii="Courier New" w:cs="Courier New" w:eastAsia="Courier New" w:hAnsi="Courier New"/>
                <w:color w:val="7DD3FC"/>
                <w:sz w:val="18"/>
                <w:szCs w:val="18"/>
              </w:rPr>
              <w:t xml:space="preserve">CLOUDFLARE WORKER receives the JSON:</w:t>
            </w:r>
          </w:p>
          <w:p>
            <w:pPr>
              <w:spacing w:before="20" w:after="20"/>
            </w:pPr>
            <w:r>
              <w:rPr>
                <w:rFonts w:ascii="Courier New" w:cs="Courier New" w:eastAsia="Courier New" w:hAnsi="Courier New"/>
                <w:color w:val="7DD3FC"/>
                <w:sz w:val="18"/>
                <w:szCs w:val="18"/>
              </w:rPr>
              <w:t xml:space="preserve">  {</w:t>
            </w:r>
          </w:p>
          <w:p>
            <w:pPr>
              <w:spacing w:before="20" w:after="20"/>
            </w:pPr>
            <w:r>
              <w:rPr>
                <w:rFonts w:ascii="Courier New" w:cs="Courier New" w:eastAsia="Courier New" w:hAnsi="Courier New"/>
                <w:color w:val="7DD3FC"/>
                <w:sz w:val="18"/>
                <w:szCs w:val="18"/>
              </w:rPr>
              <w:t xml:space="preserve">    originCountry: 'Uzbekistan',</w:t>
            </w:r>
          </w:p>
          <w:p>
            <w:pPr>
              <w:spacing w:before="20" w:after="20"/>
            </w:pPr>
            <w:r>
              <w:rPr>
                <w:rFonts w:ascii="Courier New" w:cs="Courier New" w:eastAsia="Courier New" w:hAnsi="Courier New"/>
                <w:color w:val="7DD3FC"/>
                <w:sz w:val="18"/>
                <w:szCs w:val="18"/>
              </w:rPr>
              <w:t xml:space="preserve">    studyLevel: "Master's Degree",</w:t>
            </w:r>
          </w:p>
          <w:p>
            <w:pPr>
              <w:spacing w:before="20" w:after="20"/>
            </w:pPr>
            <w:r>
              <w:rPr>
                <w:rFonts w:ascii="Courier New" w:cs="Courier New" w:eastAsia="Courier New" w:hAnsi="Courier New"/>
                <w:color w:val="7DD3FC"/>
                <w:sz w:val="18"/>
                <w:szCs w:val="18"/>
              </w:rPr>
              <w:t xml:space="preserve">    fieldOfStudy: 'Computer Science',</w:t>
            </w:r>
          </w:p>
          <w:p>
            <w:pPr>
              <w:spacing w:before="20" w:after="20"/>
            </w:pPr>
            <w:r>
              <w:rPr>
                <w:rFonts w:ascii="Courier New" w:cs="Courier New" w:eastAsia="Courier New" w:hAnsi="Courier New"/>
                <w:color w:val="7DD3FC"/>
                <w:sz w:val="18"/>
                <w:szCs w:val="18"/>
              </w:rPr>
              <w:t xml:space="preserve">    targetRegion: 'Europe',</w:t>
            </w:r>
          </w:p>
          <w:p>
            <w:pPr>
              <w:spacing w:before="20" w:after="20"/>
            </w:pPr>
            <w:r>
              <w:rPr>
                <w:rFonts w:ascii="Courier New" w:cs="Courier New" w:eastAsia="Courier New" w:hAnsi="Courier New"/>
                <w:color w:val="7DD3FC"/>
                <w:sz w:val="18"/>
                <w:szCs w:val="18"/>
              </w:rPr>
              <w:t xml:space="preserve">    gpa: '3.5',</w:t>
            </w:r>
          </w:p>
          <w:p>
            <w:pPr>
              <w:spacing w:before="20" w:after="20"/>
            </w:pPr>
            <w:r>
              <w:rPr>
                <w:rFonts w:ascii="Courier New" w:cs="Courier New" w:eastAsia="Courier New" w:hAnsi="Courier New"/>
                <w:color w:val="7DD3FC"/>
                <w:sz w:val="18"/>
                <w:szCs w:val="18"/>
              </w:rPr>
              <w:t xml:space="preserve">    ielts: '7.0'</w:t>
            </w:r>
          </w:p>
          <w:p>
            <w:pPr>
              <w:spacing w:before="20" w:after="20"/>
            </w:pPr>
            <w:r>
              <w:rPr>
                <w:rFonts w:ascii="Courier New" w:cs="Courier New" w:eastAsia="Courier New" w:hAnsi="Courier New"/>
                <w:color w:val="7DD3FC"/>
                <w:sz w:val="18"/>
                <w:szCs w:val="18"/>
              </w:rPr>
              <w:t xml:space="preserve">  }</w:t>
            </w:r>
          </w:p>
          <w:p>
            <w:pPr>
              <w:spacing w:before="20" w:after="20"/>
            </w:pPr>
            <w:r>
              <w:rPr>
                <w:rFonts w:ascii="Courier New" w:cs="Courier New" w:eastAsia="Courier New" w:hAnsi="Courier New"/>
                <w:color w:val="7DD3FC"/>
                <w:sz w:val="18"/>
                <w:szCs w:val="18"/>
              </w:rPr>
              <w:t xml:space="preserve"/>
            </w:r>
          </w:p>
          <w:p>
            <w:pPr>
              <w:spacing w:before="20" w:after="20"/>
            </w:pPr>
            <w:r>
              <w:rPr>
                <w:rFonts w:ascii="Courier New" w:cs="Courier New" w:eastAsia="Courier New" w:hAnsi="Courier New"/>
                <w:color w:val="7DD3FC"/>
                <w:sz w:val="18"/>
                <w:szCs w:val="18"/>
              </w:rPr>
              <w:t xml:space="preserve">        ↓  Stage 1: Hard Filters</w:t>
            </w:r>
          </w:p>
          <w:p>
            <w:pPr>
              <w:spacing w:before="20" w:after="20"/>
            </w:pPr>
            <w:r>
              <w:rPr>
                <w:rFonts w:ascii="Courier New" w:cs="Courier New" w:eastAsia="Courier New" w:hAnsi="Courier New"/>
                <w:color w:val="7DD3FC"/>
                <w:sz w:val="18"/>
                <w:szCs w:val="18"/>
              </w:rPr>
              <w:t xml:space="preserve"/>
            </w:r>
          </w:p>
          <w:p>
            <w:pPr>
              <w:spacing w:before="20" w:after="20"/>
            </w:pPr>
            <w:r>
              <w:rPr>
                <w:rFonts w:ascii="Courier New" w:cs="Courier New" w:eastAsia="Courier New" w:hAnsi="Courier New"/>
                <w:color w:val="7DD3FC"/>
                <w:sz w:val="18"/>
                <w:szCs w:val="18"/>
              </w:rPr>
              <w:t xml:space="preserve">  Check each of the 25 scholarships:</w:t>
            </w:r>
          </w:p>
          <w:p>
            <w:pPr>
              <w:spacing w:before="20" w:after="20"/>
            </w:pPr>
            <w:r>
              <w:rPr>
                <w:rFonts w:ascii="Courier New" w:cs="Courier New" w:eastAsia="Courier New" w:hAnsi="Courier New"/>
                <w:color w:val="7DD3FC"/>
                <w:sz w:val="18"/>
                <w:szCs w:val="18"/>
              </w:rPr>
              <w:t xml:space="preserve">  ✅ DAAD: Uzbekistan ✓, Master ✓, Europe ✓, GPA 3.5≥3.0 ✓, IELTS 7.0≥6.0 ✓  → KEEP</w:t>
            </w:r>
          </w:p>
          <w:p>
            <w:pPr>
              <w:spacing w:before="20" w:after="20"/>
            </w:pPr>
            <w:r>
              <w:rPr>
                <w:rFonts w:ascii="Courier New" w:cs="Courier New" w:eastAsia="Courier New" w:hAnsi="Courier New"/>
                <w:color w:val="7DD3FC"/>
                <w:sz w:val="18"/>
                <w:szCs w:val="18"/>
              </w:rPr>
              <w:t xml:space="preserve">  ✅ Erasmus Mundus: Uzbekistan ✓, Master ✓, Europe ✓, GPA 3.5≥3.2 ✓           → KEEP</w:t>
            </w:r>
          </w:p>
          <w:p>
            <w:pPr>
              <w:spacing w:before="20" w:after="20"/>
            </w:pPr>
            <w:r>
              <w:rPr>
                <w:rFonts w:ascii="Courier New" w:cs="Courier New" w:eastAsia="Courier New" w:hAnsi="Courier New"/>
                <w:color w:val="7DD3FC"/>
                <w:sz w:val="18"/>
                <w:szCs w:val="18"/>
              </w:rPr>
              <w:t xml:space="preserve">  ❌ Australia Awards: Uzbekistan NOT in allowedCountries                        → REJECT</w:t>
            </w:r>
          </w:p>
          <w:p>
            <w:pPr>
              <w:spacing w:before="20" w:after="20"/>
            </w:pPr>
            <w:r>
              <w:rPr>
                <w:rFonts w:ascii="Courier New" w:cs="Courier New" w:eastAsia="Courier New" w:hAnsi="Courier New"/>
                <w:color w:val="7DD3FC"/>
                <w:sz w:val="18"/>
                <w:szCs w:val="18"/>
              </w:rPr>
              <w:t xml:space="preserve">  ❌ ASEAN (Singapore): Uzbekistan NOT in allowedCountries                      → REJECT</w:t>
            </w:r>
          </w:p>
          <w:p>
            <w:pPr>
              <w:spacing w:before="20" w:after="20"/>
            </w:pPr>
            <w:r>
              <w:rPr>
                <w:rFonts w:ascii="Courier New" w:cs="Courier New" w:eastAsia="Courier New" w:hAnsi="Courier New"/>
                <w:color w:val="7DD3FC"/>
                <w:sz w:val="18"/>
                <w:szCs w:val="18"/>
              </w:rPr>
              <w:t xml:space="preserve">  ... (runs through all 25)</w:t>
            </w:r>
          </w:p>
          <w:p>
            <w:pPr>
              <w:spacing w:before="20" w:after="20"/>
            </w:pPr>
            <w:r>
              <w:rPr>
                <w:rFonts w:ascii="Courier New" w:cs="Courier New" w:eastAsia="Courier New" w:hAnsi="Courier New"/>
                <w:color w:val="7DD3FC"/>
                <w:sz w:val="18"/>
                <w:szCs w:val="18"/>
              </w:rPr>
              <w:t xml:space="preserve"/>
            </w:r>
          </w:p>
          <w:p>
            <w:pPr>
              <w:spacing w:before="20" w:after="20"/>
            </w:pPr>
            <w:r>
              <w:rPr>
                <w:rFonts w:ascii="Courier New" w:cs="Courier New" w:eastAsia="Courier New" w:hAnsi="Courier New"/>
                <w:color w:val="7DD3FC"/>
                <w:sz w:val="18"/>
                <w:szCs w:val="18"/>
              </w:rPr>
              <w:t xml:space="preserve">        ↓  Stage 2: TF-IDF Semantic Search</w:t>
            </w:r>
          </w:p>
          <w:p>
            <w:pPr>
              <w:spacing w:before="20" w:after="20"/>
            </w:pPr>
            <w:r>
              <w:rPr>
                <w:rFonts w:ascii="Courier New" w:cs="Courier New" w:eastAsia="Courier New" w:hAnsi="Courier New"/>
                <w:color w:val="7DD3FC"/>
                <w:sz w:val="18"/>
                <w:szCs w:val="18"/>
              </w:rPr>
              <w:t xml:space="preserve"/>
            </w:r>
          </w:p>
          <w:p>
            <w:pPr>
              <w:spacing w:before="20" w:after="20"/>
            </w:pPr>
            <w:r>
              <w:rPr>
                <w:rFonts w:ascii="Courier New" w:cs="Courier New" w:eastAsia="Courier New" w:hAnsi="Courier New"/>
                <w:color w:val="7DD3FC"/>
                <w:sz w:val="18"/>
                <w:szCs w:val="18"/>
              </w:rPr>
              <w:t xml:space="preserve">  Build query vector from: 'Uzbekistan Master Computer Science Europe graduate'</w:t>
            </w:r>
          </w:p>
          <w:p>
            <w:pPr>
              <w:spacing w:before="20" w:after="20"/>
            </w:pPr>
            <w:r>
              <w:rPr>
                <w:rFonts w:ascii="Courier New" w:cs="Courier New" w:eastAsia="Courier New" w:hAnsi="Courier New"/>
                <w:color w:val="7DD3FC"/>
                <w:sz w:val="18"/>
                <w:szCs w:val="18"/>
              </w:rPr>
              <w:t xml:space="preserve">  Score each remaining scholarship by cosine similarity</w:t>
            </w:r>
          </w:p>
          <w:p>
            <w:pPr>
              <w:spacing w:before="20" w:after="20"/>
            </w:pPr>
            <w:r>
              <w:rPr>
                <w:rFonts w:ascii="Courier New" w:cs="Courier New" w:eastAsia="Courier New" w:hAnsi="Courier New"/>
                <w:color w:val="7DD3FC"/>
                <w:sz w:val="18"/>
                <w:szCs w:val="18"/>
              </w:rPr>
              <w:t xml:space="preserve"/>
            </w:r>
          </w:p>
          <w:p>
            <w:pPr>
              <w:spacing w:before="20" w:after="20"/>
            </w:pPr>
            <w:r>
              <w:rPr>
                <w:rFonts w:ascii="Courier New" w:cs="Courier New" w:eastAsia="Courier New" w:hAnsi="Courier New"/>
                <w:color w:val="7DD3FC"/>
                <w:sz w:val="18"/>
                <w:szCs w:val="18"/>
              </w:rPr>
              <w:t xml:space="preserve">        ↓  Stage 3: Boost Scoring</w:t>
            </w:r>
          </w:p>
          <w:p>
            <w:pPr>
              <w:spacing w:before="20" w:after="20"/>
            </w:pPr>
            <w:r>
              <w:rPr>
                <w:rFonts w:ascii="Courier New" w:cs="Courier New" w:eastAsia="Courier New" w:hAnsi="Courier New"/>
                <w:color w:val="7DD3FC"/>
                <w:sz w:val="18"/>
                <w:szCs w:val="18"/>
              </w:rPr>
              <w:t xml:space="preserve"/>
            </w:r>
          </w:p>
          <w:p>
            <w:pPr>
              <w:spacing w:before="20" w:after="20"/>
            </w:pPr>
            <w:r>
              <w:rPr>
                <w:rFonts w:ascii="Courier New" w:cs="Courier New" w:eastAsia="Courier New" w:hAnsi="Courier New"/>
                <w:color w:val="7DD3FC"/>
                <w:sz w:val="18"/>
                <w:szCs w:val="18"/>
              </w:rPr>
              <w:t xml:space="preserve">  DAAD:    field match (Computer Science ✓) +0.3, full funding +0.2 → high score</w:t>
            </w:r>
          </w:p>
          <w:p>
            <w:pPr>
              <w:spacing w:before="20" w:after="20"/>
            </w:pPr>
            <w:r>
              <w:rPr>
                <w:rFonts w:ascii="Courier New" w:cs="Courier New" w:eastAsia="Courier New" w:hAnsi="Courier New"/>
                <w:color w:val="7DD3FC"/>
                <w:sz w:val="18"/>
                <w:szCs w:val="18"/>
              </w:rPr>
              <w:t xml:space="preserve">  Erasmus: field 'All fields' +0.1, full funding +0.2 → good score</w:t>
            </w:r>
          </w:p>
          <w:p>
            <w:pPr>
              <w:spacing w:before="20" w:after="20"/>
            </w:pPr>
            <w:r>
              <w:rPr>
                <w:rFonts w:ascii="Courier New" w:cs="Courier New" w:eastAsia="Courier New" w:hAnsi="Courier New"/>
                <w:color w:val="7DD3FC"/>
                <w:sz w:val="18"/>
                <w:szCs w:val="18"/>
              </w:rPr>
              <w:t xml:space="preserve"/>
            </w:r>
          </w:p>
          <w:p>
            <w:pPr>
              <w:spacing w:before="20" w:after="20"/>
            </w:pPr>
            <w:r>
              <w:rPr>
                <w:rFonts w:ascii="Courier New" w:cs="Courier New" w:eastAsia="Courier New" w:hAnsi="Courier New"/>
                <w:color w:val="7DD3FC"/>
                <w:sz w:val="18"/>
                <w:szCs w:val="18"/>
              </w:rPr>
              <w:t xml:space="preserve">        ↓  Stage 4: Sort &amp; Return</w:t>
            </w:r>
          </w:p>
          <w:p>
            <w:pPr>
              <w:spacing w:before="20" w:after="20"/>
            </w:pPr>
            <w:r>
              <w:rPr>
                <w:rFonts w:ascii="Courier New" w:cs="Courier New" w:eastAsia="Courier New" w:hAnsi="Courier New"/>
                <w:color w:val="7DD3FC"/>
                <w:sz w:val="18"/>
                <w:szCs w:val="18"/>
              </w:rPr>
              <w:t xml:space="preserve"/>
            </w:r>
          </w:p>
          <w:p>
            <w:pPr>
              <w:spacing w:before="20" w:after="20"/>
            </w:pPr>
            <w:r>
              <w:rPr>
                <w:rFonts w:ascii="Courier New" w:cs="Courier New" w:eastAsia="Courier New" w:hAnsi="Courier New"/>
                <w:color w:val="7DD3FC"/>
                <w:sz w:val="18"/>
                <w:szCs w:val="18"/>
              </w:rPr>
              <w:t xml:space="preserve">  Return top 20 results as JSON</w:t>
            </w:r>
          </w:p>
          <w:p>
            <w:pPr>
              <w:spacing w:before="20" w:after="20"/>
            </w:pPr>
            <w:r>
              <w:rPr>
                <w:rFonts w:ascii="Courier New" w:cs="Courier New" w:eastAsia="Courier New" w:hAnsi="Courier New"/>
                <w:color w:val="7DD3FC"/>
                <w:sz w:val="18"/>
                <w:szCs w:val="18"/>
              </w:rPr>
              <w:t xml:space="preserve"/>
            </w:r>
          </w:p>
          <w:p>
            <w:pPr>
              <w:spacing w:before="20" w:after="20"/>
            </w:pPr>
            <w:r>
              <w:rPr>
                <w:rFonts w:ascii="Courier New" w:cs="Courier New" w:eastAsia="Courier New" w:hAnsi="Courier New"/>
                <w:color w:val="7DD3FC"/>
                <w:sz w:val="18"/>
                <w:szCs w:val="18"/>
              </w:rPr>
              <w:t xml:space="preserve">        ↓  (HTTP response to frontend)</w:t>
            </w:r>
          </w:p>
          <w:p>
            <w:pPr>
              <w:spacing w:before="20" w:after="20"/>
            </w:pPr>
            <w:r>
              <w:rPr>
                <w:rFonts w:ascii="Courier New" w:cs="Courier New" w:eastAsia="Courier New" w:hAnsi="Courier New"/>
                <w:color w:val="7DD3FC"/>
                <w:sz w:val="18"/>
                <w:szCs w:val="18"/>
              </w:rPr>
              <w:t xml:space="preserve"/>
            </w:r>
          </w:p>
          <w:p>
            <w:pPr>
              <w:spacing w:before="20" w:after="20"/>
            </w:pPr>
            <w:r>
              <w:rPr>
                <w:rFonts w:ascii="Courier New" w:cs="Courier New" w:eastAsia="Courier New" w:hAnsi="Courier New"/>
                <w:color w:val="7DD3FC"/>
                <w:sz w:val="18"/>
                <w:szCs w:val="18"/>
              </w:rPr>
              <w:t xml:space="preserve">REACT FRONTEND receives scholarships array:</w:t>
            </w:r>
          </w:p>
          <w:p>
            <w:pPr>
              <w:spacing w:before="20" w:after="20"/>
            </w:pPr>
            <w:r>
              <w:rPr>
                <w:rFonts w:ascii="Courier New" w:cs="Courier New" w:eastAsia="Courier New" w:hAnsi="Courier New"/>
                <w:color w:val="7DD3FC"/>
                <w:sz w:val="18"/>
                <w:szCs w:val="18"/>
              </w:rPr>
              <w:t xml:space="preserve">  Renders ScholarshipCard for each result</w:t>
            </w:r>
          </w:p>
          <w:p>
            <w:pPr>
              <w:spacing w:before="20" w:after="20"/>
            </w:pPr>
            <w:r>
              <w:rPr>
                <w:rFonts w:ascii="Courier New" w:cs="Courier New" w:eastAsia="Courier New" w:hAnsi="Courier New"/>
                <w:color w:val="7DD3FC"/>
                <w:sz w:val="18"/>
                <w:szCs w:val="18"/>
              </w:rPr>
              <w:t xml:space="preserve">  Shows match score bar, reasons, deadline, amount</w:t>
            </w:r>
          </w:p>
        </w:tc>
      </w:tr>
    </w:tbl>
    <w:p>
      <w:pPr>
        <w:spacing w:before="0" w:after="60"/>
      </w:pPr>
      <w:r>
        <w:t xml:space="preserve"/>
      </w:r>
    </w:p>
    <w:p>
      <w:r>
        <w:br w:type="page"/>
      </w:r>
    </w:p>
    <w:p>
      <w:pPr>
        <w:pStyle w:val="Heading1"/>
        <w:pBdr>
          <w:bottom w:val="single" w:color="2563EB" w:sz="8" w:space="4"/>
        </w:pBdr>
        <w:spacing w:before="400" w:after="200"/>
      </w:pPr>
      <w:r>
        <w:rPr>
          <w:rFonts w:ascii="Arial" w:cs="Arial" w:eastAsia="Arial" w:hAnsi="Arial"/>
          <w:b/>
          <w:bCs/>
          <w:color w:val="1E3A5F"/>
          <w:sz w:val="36"/>
          <w:szCs w:val="36"/>
        </w:rPr>
        <w:t xml:space="preserve">4. Why RAG? RAG vs. Training an ML Model</w:t>
      </w:r>
    </w:p>
    <w:p>
      <w:pPr>
        <w:spacing w:before="80" w:after="80"/>
      </w:pPr>
      <w:r>
        <w:rPr>
          <w:rFonts w:ascii="Arial" w:cs="Arial" w:eastAsia="Arial" w:hAnsi="Arial"/>
          <w:sz w:val="22"/>
          <w:szCs w:val="22"/>
        </w:rPr>
        <w:t xml:space="preserve">This was a key architectural decision. Here is the full comparison: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Factor</w:t>
            </w:r>
          </w:p>
        </w:tc>
        <w:tc>
          <w:tcPr>
            <w:tcW w:type="dxa" w:w="32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RAG (What We Built)</w:t>
            </w:r>
          </w:p>
        </w:tc>
        <w:tc>
          <w:tcPr>
            <w:tcW w:type="dxa" w:w="32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ML Model Training</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Setup time</w:t>
            </w:r>
          </w:p>
        </w:tc>
        <w:tc>
          <w:tcPr>
            <w:tcW w:type="dxa" w:w="328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sz w:val="20"/>
                <w:szCs w:val="20"/>
              </w:rPr>
              <w:t xml:space="preserve">✅ 1 hour</w:t>
            </w:r>
          </w:p>
        </w:tc>
        <w:tc>
          <w:tcPr>
            <w:tcW w:type="dxa" w:w="32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sz w:val="20"/>
                <w:szCs w:val="20"/>
              </w:rPr>
              <w:t xml:space="preserve">❌ Weeks or months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Data needed</w:t>
            </w:r>
          </w:p>
        </w:tc>
        <w:tc>
          <w:tcPr>
            <w:tcW w:type="dxa" w:w="328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 25+ curated JSON entries</w:t>
            </w:r>
          </w:p>
        </w:tc>
        <w:tc>
          <w:tcPr>
            <w:tcW w:type="dxa" w:w="328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 10,000+ labeled examples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Update scholarships</w:t>
            </w:r>
          </w:p>
        </w:tc>
        <w:tc>
          <w:tcPr>
            <w:tcW w:type="dxa" w:w="328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sz w:val="20"/>
                <w:szCs w:val="20"/>
              </w:rPr>
              <w:t xml:space="preserve">✅ Edit a JSON file + redeploy</w:t>
            </w:r>
          </w:p>
        </w:tc>
        <w:tc>
          <w:tcPr>
            <w:tcW w:type="dxa" w:w="32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sz w:val="20"/>
                <w:szCs w:val="20"/>
              </w:rPr>
              <w:t xml:space="preserve">❌ Retrain the entire model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Hallucinations</w:t>
            </w:r>
          </w:p>
        </w:tc>
        <w:tc>
          <w:tcPr>
            <w:tcW w:type="dxa" w:w="328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 Zero — only returns real entries</w:t>
            </w:r>
          </w:p>
        </w:tc>
        <w:tc>
          <w:tcPr>
            <w:tcW w:type="dxa" w:w="328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 Can invent scholarships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Explainability</w:t>
            </w:r>
          </w:p>
        </w:tc>
        <w:tc>
          <w:tcPr>
            <w:tcW w:type="dxa" w:w="328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sz w:val="20"/>
                <w:szCs w:val="20"/>
              </w:rPr>
              <w:t xml:space="preserve">✅ Shows exactly why each matched</w:t>
            </w:r>
          </w:p>
        </w:tc>
        <w:tc>
          <w:tcPr>
            <w:tcW w:type="dxa" w:w="32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sz w:val="20"/>
                <w:szCs w:val="20"/>
              </w:rPr>
              <w:t xml:space="preserve">❌ Black box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Running cost</w:t>
            </w:r>
          </w:p>
        </w:tc>
        <w:tc>
          <w:tcPr>
            <w:tcW w:type="dxa" w:w="328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 $0/month (Cloudflare free tier)</w:t>
            </w:r>
          </w:p>
        </w:tc>
        <w:tc>
          <w:tcPr>
            <w:tcW w:type="dxa" w:w="328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 GPU compute costs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Accuracy</w:t>
            </w:r>
          </w:p>
        </w:tc>
        <w:tc>
          <w:tcPr>
            <w:tcW w:type="dxa" w:w="328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sz w:val="20"/>
                <w:szCs w:val="20"/>
              </w:rPr>
              <w:t xml:space="preserve">✅ High (exact filters + semantic)</w:t>
            </w:r>
          </w:p>
        </w:tc>
        <w:tc>
          <w:tcPr>
            <w:tcW w:type="dxa" w:w="32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sz w:val="20"/>
                <w:szCs w:val="20"/>
              </w:rPr>
              <w:t xml:space="preserve">⚠️ Depends on training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Speed</w:t>
            </w:r>
          </w:p>
        </w:tc>
        <w:tc>
          <w:tcPr>
            <w:tcW w:type="dxa" w:w="328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 Under 100ms per search</w:t>
            </w:r>
          </w:p>
        </w:tc>
        <w:tc>
          <w:tcPr>
            <w:tcW w:type="dxa" w:w="328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 Varies by infrastructure</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60"/>
              <w:left w:type="dxa" w:w="240"/>
              <w:bottom w:type="dxa" w:w="160"/>
              <w:right w:type="dxa" w:w="240"/>
            </w:tcMar>
          </w:tcPr>
          <w:p>
            <w:pPr>
              <w:spacing w:before="40" w:after="40"/>
            </w:pPr>
            <w:r>
              <w:rPr>
                <w:rFonts w:ascii="Arial" w:cs="Arial" w:eastAsia="Arial" w:hAnsi="Arial"/>
                <w:color w:val="065F46"/>
                <w:sz w:val="20"/>
                <w:szCs w:val="20"/>
              </w:rPr>
              <w:t xml:space="preserve">VERDICT: RAG is the correct choice for a scholarship database.</w:t>
            </w:r>
          </w:p>
          <w:p>
            <w:pPr>
              <w:spacing w:before="40" w:after="40"/>
            </w:pPr>
            <w:r>
              <w:rPr>
                <w:rFonts w:ascii="Arial" w:cs="Arial" w:eastAsia="Arial" w:hAnsi="Arial"/>
                <w:color w:val="065F46"/>
                <w:sz w:val="20"/>
                <w:szCs w:val="20"/>
              </w:rPr>
              <w:t xml:space="preserve">The data is structured, finite, and human-curated.</w:t>
            </w:r>
          </w:p>
          <w:p>
            <w:pPr>
              <w:spacing w:before="40" w:after="40"/>
            </w:pPr>
            <w:r>
              <w:rPr>
                <w:rFonts w:ascii="Arial" w:cs="Arial" w:eastAsia="Arial" w:hAnsi="Arial"/>
                <w:color w:val="065F46"/>
                <w:sz w:val="20"/>
                <w:szCs w:val="20"/>
              </w:rPr>
              <w:t xml:space="preserve">ML training would add massive complexity with zero benefit.</w:t>
            </w:r>
          </w:p>
        </w:tc>
      </w:tr>
    </w:tbl>
    <w:p>
      <w:pPr>
        <w:spacing w:before="0" w:after="60"/>
      </w:pPr>
      <w:r>
        <w:t xml:space="preserve"/>
      </w:r>
    </w:p>
    <w:p>
      <w:r>
        <w:br w:type="page"/>
      </w:r>
    </w:p>
    <w:p>
      <w:pPr>
        <w:pStyle w:val="Heading1"/>
        <w:pBdr>
          <w:bottom w:val="single" w:color="2563EB" w:sz="8" w:space="4"/>
        </w:pBdr>
        <w:spacing w:before="400" w:after="200"/>
      </w:pPr>
      <w:r>
        <w:rPr>
          <w:rFonts w:ascii="Arial" w:cs="Arial" w:eastAsia="Arial" w:hAnsi="Arial"/>
          <w:b/>
          <w:bCs/>
          <w:color w:val="1E3A5F"/>
          <w:sz w:val="36"/>
          <w:szCs w:val="36"/>
        </w:rPr>
        <w:t xml:space="preserve">5. The 25 Scholarships in the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Scholarship Name</w:t>
            </w:r>
          </w:p>
        </w:tc>
        <w:tc>
          <w:tcPr>
            <w:tcW w:type="dxa" w:w="58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Summary</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Fulbright Foreign Student Program</w:t>
            </w:r>
          </w:p>
        </w:tc>
        <w:tc>
          <w:tcPr>
            <w:tcW w:type="dxa" w:w="5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USA — Full funding — Master's/PhD — All countries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Erasmus Mundus Joint Master Degrees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Europe — Full funding — Master's — All countries</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DAAD Scholarships</w:t>
            </w:r>
          </w:p>
        </w:tc>
        <w:tc>
          <w:tcPr>
            <w:tcW w:type="dxa" w:w="5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Germany — Full funding — Master's/PhD — Central/SE Asia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Chevening Scholarships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UK — Full funding — Master's — Most countries</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Korean Government Scholarship (KGSP)</w:t>
            </w:r>
          </w:p>
        </w:tc>
        <w:tc>
          <w:tcPr>
            <w:tcW w:type="dxa" w:w="5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South Korea — Full funding — All levels — Most countries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Japanese Government (MEXT) Scholarship</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Japan — Full funding — All levels — Most countries</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Australia Awards Scholarships</w:t>
            </w:r>
          </w:p>
        </w:tc>
        <w:tc>
          <w:tcPr>
            <w:tcW w:type="dxa" w:w="5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Australia — Full funding — Master's/PhD — SE Asia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Stipendium Hungaricum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Hungary — Full funding — All levels — Central/SE Asia</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El-Yurt Umidi (Uzbekistan Presidential)</w:t>
            </w:r>
          </w:p>
        </w:tc>
        <w:tc>
          <w:tcPr>
            <w:tcW w:type="dxa" w:w="5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Global — Full funding — Master's/PhD — Uzbekistan only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Turkish Government (Türkiye Bursları)</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Turkey — Full funding — All levels — All countries</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Chinese Government Scholarship (CSC)</w:t>
            </w:r>
          </w:p>
        </w:tc>
        <w:tc>
          <w:tcPr>
            <w:tcW w:type="dxa" w:w="5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China — Full funding — All levels — All countries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Gates Cambridge Scholarship</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UK — Full funding — Master's/PhD — Competitive</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Swedish Institute Scholarships</w:t>
            </w:r>
          </w:p>
        </w:tc>
        <w:tc>
          <w:tcPr>
            <w:tcW w:type="dxa" w:w="5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Sweden — Full funding — Master's — Central/SE Asia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ASEAN Scholarship (Singapore)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Singapore — Full funding — High School/Bachelor's — ASEAN</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KOICA Scholarship Program</w:t>
            </w:r>
          </w:p>
        </w:tc>
        <w:tc>
          <w:tcPr>
            <w:tcW w:type="dxa" w:w="5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South Korea — Full funding — Master's — Development focus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ADB-Japan Scholarship Program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Asia Pacific — Full funding — Master's — ADB members</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Eiffel Excellence Scholarship</w:t>
            </w:r>
          </w:p>
        </w:tc>
        <w:tc>
          <w:tcPr>
            <w:tcW w:type="dxa" w:w="5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France — Living stipend — Master's/PhD — STEM focus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Holland Scholarship</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Netherlands — €5,000 one-time — Bachelor's/Master's</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Aga Khan Foundation Scholarship</w:t>
            </w:r>
          </w:p>
        </w:tc>
        <w:tc>
          <w:tcPr>
            <w:tcW w:type="dxa" w:w="5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Global top unis — Full — Master's — Need-based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Rotary Peace Fellowship</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Multiple countries — Full — Master's — Peace focus</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World Bank/Japan Graduate Scholarship</w:t>
            </w:r>
          </w:p>
        </w:tc>
        <w:tc>
          <w:tcPr>
            <w:tcW w:type="dxa" w:w="5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Global — Full — Master's — Development professionals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Schwarzman Scholars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China (Tsinghua) — Full — Master's — Leadership focus</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VLIR-UOS Scholarships (Belgium)</w:t>
            </w:r>
          </w:p>
        </w:tc>
        <w:tc>
          <w:tcPr>
            <w:tcW w:type="dxa" w:w="5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Belgium — Full — Master's — SE Asia focused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Sciences Po Scholarship</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France — Up to €14,000 — Bachelor's/Master's — Social Sciences</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New Zealand Excellence Awards</w:t>
            </w:r>
          </w:p>
        </w:tc>
        <w:tc>
          <w:tcPr>
            <w:tcW w:type="dxa" w:w="5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New Zealand — NZD 10,000 — All levels</w:t>
            </w:r>
          </w:p>
        </w:tc>
      </w:tr>
    </w:tbl>
    <w:p>
      <w:pPr>
        <w:spacing w:before="0" w:after="60"/>
      </w:pPr>
      <w:r>
        <w:t xml:space="preserve"/>
      </w:r>
    </w:p>
    <w:p>
      <w:r>
        <w:br w:type="page"/>
      </w:r>
    </w:p>
    <w:p>
      <w:pPr>
        <w:pStyle w:val="Heading1"/>
        <w:pBdr>
          <w:bottom w:val="single" w:color="2563EB" w:sz="8" w:space="4"/>
        </w:pBdr>
        <w:spacing w:before="400" w:after="200"/>
      </w:pPr>
      <w:r>
        <w:rPr>
          <w:rFonts w:ascii="Arial" w:cs="Arial" w:eastAsia="Arial" w:hAnsi="Arial"/>
          <w:b/>
          <w:bCs/>
          <w:color w:val="1E3A5F"/>
          <w:sz w:val="36"/>
          <w:szCs w:val="36"/>
        </w:rPr>
        <w:t xml:space="preserve">6. How to Add More Scholarships</w:t>
      </w:r>
    </w:p>
    <w:p>
      <w:pPr>
        <w:spacing w:before="80" w:after="80"/>
      </w:pPr>
      <w:r>
        <w:rPr>
          <w:rFonts w:ascii="Arial" w:cs="Arial" w:eastAsia="Arial" w:hAnsi="Arial"/>
          <w:sz w:val="22"/>
          <w:szCs w:val="22"/>
        </w:rPr>
        <w:t xml:space="preserve">Since scholarships.json IS your database, adding new scholarships requires no database software, no SQL, no admin panel. Just edit the file.</w:t>
      </w:r>
    </w:p>
    <w:p>
      <w:pPr>
        <w:spacing w:before="0" w:after="60"/>
      </w:pPr>
      <w:r>
        <w:t xml:space="preserve"/>
      </w:r>
    </w:p>
    <w:p>
      <w:pPr>
        <w:pStyle w:val="Heading2"/>
        <w:spacing w:before="320" w:after="120"/>
      </w:pPr>
      <w:r>
        <w:rPr>
          <w:rFonts w:ascii="Arial" w:cs="Arial" w:eastAsia="Arial" w:hAnsi="Arial"/>
          <w:b/>
          <w:bCs/>
          <w:color w:val="1E3A5F"/>
          <w:sz w:val="28"/>
          <w:szCs w:val="28"/>
        </w:rPr>
        <w:t xml:space="preserve">6.1 Step-by-Step: Adding a New Scholarship</w:t>
      </w:r>
    </w:p>
    <w:p>
      <w:pPr>
        <w:pStyle w:val="ListParagraph"/>
        <w:numPr>
          <w:ilvl w:val="0"/>
          <w:numId w:val="3"/>
        </w:numPr>
        <w:spacing w:before="60" w:after="60"/>
      </w:pPr>
      <w:r>
        <w:rPr>
          <w:rFonts w:ascii="Arial" w:cs="Arial" w:eastAsia="Arial" w:hAnsi="Arial"/>
          <w:sz w:val="22"/>
          <w:szCs w:val="22"/>
        </w:rPr>
        <w:t xml:space="preserve">Open the file:  data/scholarships.json  (or  worker/index.js  for the deployed version)</w:t>
      </w:r>
    </w:p>
    <w:p>
      <w:pPr>
        <w:pStyle w:val="ListParagraph"/>
        <w:numPr>
          <w:ilvl w:val="0"/>
          <w:numId w:val="3"/>
        </w:numPr>
        <w:spacing w:before="60" w:after="60"/>
      </w:pPr>
      <w:r>
        <w:rPr>
          <w:rFonts w:ascii="Arial" w:cs="Arial" w:eastAsia="Arial" w:hAnsi="Arial"/>
          <w:sz w:val="22"/>
          <w:szCs w:val="22"/>
        </w:rPr>
        <w:t xml:space="preserve">Scroll to the end of the array (before the closing  ]  bracket)</w:t>
      </w:r>
    </w:p>
    <w:p>
      <w:pPr>
        <w:pStyle w:val="ListParagraph"/>
        <w:numPr>
          <w:ilvl w:val="0"/>
          <w:numId w:val="3"/>
        </w:numPr>
        <w:spacing w:before="60" w:after="60"/>
      </w:pPr>
      <w:r>
        <w:rPr>
          <w:rFonts w:ascii="Arial" w:cs="Arial" w:eastAsia="Arial" w:hAnsi="Arial"/>
          <w:sz w:val="22"/>
          <w:szCs w:val="22"/>
        </w:rPr>
        <w:t xml:space="preserve">Add a comma after the last scholarship entry</w:t>
      </w:r>
    </w:p>
    <w:p>
      <w:pPr>
        <w:pStyle w:val="ListParagraph"/>
        <w:numPr>
          <w:ilvl w:val="0"/>
          <w:numId w:val="3"/>
        </w:numPr>
        <w:spacing w:before="60" w:after="60"/>
      </w:pPr>
      <w:r>
        <w:rPr>
          <w:rFonts w:ascii="Arial" w:cs="Arial" w:eastAsia="Arial" w:hAnsi="Arial"/>
          <w:sz w:val="22"/>
          <w:szCs w:val="22"/>
        </w:rPr>
        <w:t xml:space="preserve">Paste your new scholarship following the template below</w:t>
      </w:r>
    </w:p>
    <w:p>
      <w:pPr>
        <w:pStyle w:val="ListParagraph"/>
        <w:numPr>
          <w:ilvl w:val="0"/>
          <w:numId w:val="3"/>
        </w:numPr>
        <w:spacing w:before="60" w:after="60"/>
      </w:pPr>
      <w:r>
        <w:rPr>
          <w:rFonts w:ascii="Arial" w:cs="Arial" w:eastAsia="Arial" w:hAnsi="Arial"/>
          <w:sz w:val="22"/>
          <w:szCs w:val="22"/>
        </w:rPr>
        <w:t xml:space="preserve">Save the file</w:t>
      </w:r>
    </w:p>
    <w:p>
      <w:pPr>
        <w:pStyle w:val="ListParagraph"/>
        <w:numPr>
          <w:ilvl w:val="0"/>
          <w:numId w:val="3"/>
        </w:numPr>
        <w:spacing w:before="60" w:after="60"/>
      </w:pPr>
      <w:r>
        <w:rPr>
          <w:rFonts w:ascii="Arial" w:cs="Arial" w:eastAsia="Arial" w:hAnsi="Arial"/>
          <w:sz w:val="22"/>
          <w:szCs w:val="22"/>
        </w:rPr>
        <w:t xml:space="preserve">Run:  npx wrangler deploy  to make it live</w:t>
      </w:r>
    </w:p>
    <w:p>
      <w:pPr>
        <w:spacing w:before="0" w:after="60"/>
      </w:pPr>
      <w:r>
        <w:t xml:space="preserve"/>
      </w:r>
    </w:p>
    <w:p>
      <w:pPr>
        <w:pStyle w:val="Heading2"/>
        <w:spacing w:before="320" w:after="120"/>
      </w:pPr>
      <w:r>
        <w:rPr>
          <w:rFonts w:ascii="Arial" w:cs="Arial" w:eastAsia="Arial" w:hAnsi="Arial"/>
          <w:b/>
          <w:bCs/>
          <w:color w:val="1E3A5F"/>
          <w:sz w:val="28"/>
          <w:szCs w:val="28"/>
        </w:rPr>
        <w:t xml:space="preserve">6.2 New Scholarship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93B" w:val="clear"/>
            <w:tcMar>
              <w:top w:type="dxa" w:w="160"/>
              <w:left w:type="dxa" w:w="240"/>
              <w:bottom w:type="dxa" w:w="160"/>
              <w:right w:type="dxa" w:w="240"/>
            </w:tcMar>
          </w:tcPr>
          <w:p>
            <w:pPr>
              <w:spacing w:before="20" w:after="20"/>
            </w:pPr>
            <w:r>
              <w:rPr>
                <w:rFonts w:ascii="Courier New" w:cs="Courier New" w:eastAsia="Courier New" w:hAnsi="Courier New"/>
                <w:color w:val="7DD3FC"/>
                <w:sz w:val="18"/>
                <w:szCs w:val="18"/>
              </w:rPr>
              <w:t xml:space="preserve">{</w:t>
            </w:r>
          </w:p>
          <w:p>
            <w:pPr>
              <w:spacing w:before="20" w:after="20"/>
            </w:pPr>
            <w:r>
              <w:rPr>
                <w:rFonts w:ascii="Courier New" w:cs="Courier New" w:eastAsia="Courier New" w:hAnsi="Courier New"/>
                <w:color w:val="7DD3FC"/>
                <w:sz w:val="18"/>
                <w:szCs w:val="18"/>
              </w:rPr>
              <w:t xml:space="preserve">  "id": "s026",                    ← increment from last ID</w:t>
            </w:r>
          </w:p>
          <w:p>
            <w:pPr>
              <w:spacing w:before="20" w:after="20"/>
            </w:pPr>
            <w:r>
              <w:rPr>
                <w:rFonts w:ascii="Courier New" w:cs="Courier New" w:eastAsia="Courier New" w:hAnsi="Courier New"/>
                <w:color w:val="7DD3FC"/>
                <w:sz w:val="18"/>
                <w:szCs w:val="18"/>
              </w:rPr>
              <w:t xml:space="preserve">  "name": "Rhodes Scholarship",</w:t>
            </w:r>
          </w:p>
          <w:p>
            <w:pPr>
              <w:spacing w:before="20" w:after="20"/>
            </w:pPr>
            <w:r>
              <w:rPr>
                <w:rFonts w:ascii="Courier New" w:cs="Courier New" w:eastAsia="Courier New" w:hAnsi="Courier New"/>
                <w:color w:val="7DD3FC"/>
                <w:sz w:val="18"/>
                <w:szCs w:val="18"/>
              </w:rPr>
              <w:t xml:space="preserve">  "provider": "Rhodes Trust",</w:t>
            </w:r>
          </w:p>
          <w:p>
            <w:pPr>
              <w:spacing w:before="20" w:after="20"/>
            </w:pPr>
            <w:r>
              <w:rPr>
                <w:rFonts w:ascii="Courier New" w:cs="Courier New" w:eastAsia="Courier New" w:hAnsi="Courier New"/>
                <w:color w:val="7DD3FC"/>
                <w:sz w:val="18"/>
                <w:szCs w:val="18"/>
              </w:rPr>
              <w:t xml:space="preserve">  "amount": "Full funding at Oxford University",</w:t>
            </w:r>
          </w:p>
          <w:p>
            <w:pPr>
              <w:spacing w:before="20" w:after="20"/>
            </w:pPr>
            <w:r>
              <w:rPr>
                <w:rFonts w:ascii="Courier New" w:cs="Courier New" w:eastAsia="Courier New" w:hAnsi="Courier New"/>
                <w:color w:val="7DD3FC"/>
                <w:sz w:val="18"/>
                <w:szCs w:val="18"/>
              </w:rPr>
              <w:t xml:space="preserve">  "amountUSD": 70000,              ← approximate USD value</w:t>
            </w:r>
          </w:p>
          <w:p>
            <w:pPr>
              <w:spacing w:before="20" w:after="20"/>
            </w:pPr>
            <w:r>
              <w:rPr>
                <w:rFonts w:ascii="Courier New" w:cs="Courier New" w:eastAsia="Courier New" w:hAnsi="Courier New"/>
                <w:color w:val="7DD3FC"/>
                <w:sz w:val="18"/>
                <w:szCs w:val="18"/>
              </w:rPr>
              <w:t xml:space="preserve">  "deadline": "October 2026",</w:t>
            </w:r>
          </w:p>
          <w:p>
            <w:pPr>
              <w:spacing w:before="20" w:after="20"/>
            </w:pPr>
            <w:r>
              <w:rPr>
                <w:rFonts w:ascii="Courier New" w:cs="Courier New" w:eastAsia="Courier New" w:hAnsi="Courier New"/>
                <w:color w:val="7DD3FC"/>
                <w:sz w:val="18"/>
                <w:szCs w:val="18"/>
              </w:rPr>
              <w:t xml:space="preserve">  "deadlineMonth": 10,             ← number 1-12</w:t>
            </w:r>
          </w:p>
          <w:p>
            <w:pPr>
              <w:spacing w:before="20" w:after="20"/>
            </w:pPr>
            <w:r>
              <w:rPr>
                <w:rFonts w:ascii="Courier New" w:cs="Courier New" w:eastAsia="Courier New" w:hAnsi="Courier New"/>
                <w:color w:val="7DD3FC"/>
                <w:sz w:val="18"/>
                <w:szCs w:val="18"/>
              </w:rPr>
              <w:t xml:space="preserve">  "description": "The Rhodes is the oldest and most prestigious...",</w:t>
            </w:r>
          </w:p>
          <w:p>
            <w:pPr>
              <w:spacing w:before="20" w:after="20"/>
            </w:pPr>
            <w:r>
              <w:rPr>
                <w:rFonts w:ascii="Courier New" w:cs="Courier New" w:eastAsia="Courier New" w:hAnsi="Courier New"/>
                <w:color w:val="7DD3FC"/>
                <w:sz w:val="18"/>
                <w:szCs w:val="18"/>
              </w:rPr>
              <w:t xml:space="preserve">  "eligibility": [</w:t>
            </w:r>
          </w:p>
          <w:p>
            <w:pPr>
              <w:spacing w:before="20" w:after="20"/>
            </w:pPr>
            <w:r>
              <w:rPr>
                <w:rFonts w:ascii="Courier New" w:cs="Courier New" w:eastAsia="Courier New" w:hAnsi="Courier New"/>
                <w:color w:val="7DD3FC"/>
                <w:sz w:val="18"/>
                <w:szCs w:val="18"/>
              </w:rPr>
              <w:t xml:space="preserve">    "Under 24",</w:t>
            </w:r>
          </w:p>
          <w:p>
            <w:pPr>
              <w:spacing w:before="20" w:after="20"/>
            </w:pPr>
            <w:r>
              <w:rPr>
                <w:rFonts w:ascii="Courier New" w:cs="Courier New" w:eastAsia="Courier New" w:hAnsi="Courier New"/>
                <w:color w:val="7DD3FC"/>
                <w:sz w:val="18"/>
                <w:szCs w:val="18"/>
              </w:rPr>
              <w:t xml:space="preserve">    "Exceptional academic record",</w:t>
            </w:r>
          </w:p>
          <w:p>
            <w:pPr>
              <w:spacing w:before="20" w:after="20"/>
            </w:pPr>
            <w:r>
              <w:rPr>
                <w:rFonts w:ascii="Courier New" w:cs="Courier New" w:eastAsia="Courier New" w:hAnsi="Courier New"/>
                <w:color w:val="7DD3FC"/>
                <w:sz w:val="18"/>
                <w:szCs w:val="18"/>
              </w:rPr>
              <w:t xml:space="preserve">    "Leadership qualities"</w:t>
            </w:r>
          </w:p>
          <w:p>
            <w:pPr>
              <w:spacing w:before="20" w:after="20"/>
            </w:pPr>
            <w:r>
              <w:rPr>
                <w:rFonts w:ascii="Courier New" w:cs="Courier New" w:eastAsia="Courier New" w:hAnsi="Courier New"/>
                <w:color w:val="7DD3FC"/>
                <w:sz w:val="18"/>
                <w:szCs w:val="18"/>
              </w:rPr>
              <w:t xml:space="preserve">  ],</w:t>
            </w:r>
          </w:p>
          <w:p>
            <w:pPr>
              <w:spacing w:before="20" w:after="20"/>
            </w:pPr>
            <w:r>
              <w:rPr>
                <w:rFonts w:ascii="Courier New" w:cs="Courier New" w:eastAsia="Courier New" w:hAnsi="Courier New"/>
                <w:color w:val="7DD3FC"/>
                <w:sz w:val="18"/>
                <w:szCs w:val="18"/>
              </w:rPr>
              <w:t xml:space="preserve">  "location": "United Kingdom",</w:t>
            </w:r>
          </w:p>
          <w:p>
            <w:pPr>
              <w:spacing w:before="20" w:after="20"/>
            </w:pPr>
            <w:r>
              <w:rPr>
                <w:rFonts w:ascii="Courier New" w:cs="Courier New" w:eastAsia="Courier New" w:hAnsi="Courier New"/>
                <w:color w:val="7DD3FC"/>
                <w:sz w:val="18"/>
                <w:szCs w:val="18"/>
              </w:rPr>
              <w:t xml:space="preserve">  "targetRegions": ["UK"],</w:t>
            </w:r>
          </w:p>
          <w:p>
            <w:pPr>
              <w:spacing w:before="20" w:after="20"/>
            </w:pPr>
            <w:r>
              <w:rPr>
                <w:rFonts w:ascii="Courier New" w:cs="Courier New" w:eastAsia="Courier New" w:hAnsi="Courier New"/>
                <w:color w:val="7DD3FC"/>
                <w:sz w:val="18"/>
                <w:szCs w:val="18"/>
              </w:rPr>
              <w:t xml:space="preserve">  "allowedCountries": [</w:t>
            </w:r>
          </w:p>
          <w:p>
            <w:pPr>
              <w:spacing w:before="20" w:after="20"/>
            </w:pPr>
            <w:r>
              <w:rPr>
                <w:rFonts w:ascii="Courier New" w:cs="Courier New" w:eastAsia="Courier New" w:hAnsi="Courier New"/>
                <w:color w:val="7DD3FC"/>
                <w:sz w:val="18"/>
                <w:szCs w:val="18"/>
              </w:rPr>
              <w:t xml:space="preserve">    "Uzbekistan",</w:t>
            </w:r>
          </w:p>
          <w:p>
            <w:pPr>
              <w:spacing w:before="20" w:after="20"/>
            </w:pPr>
            <w:r>
              <w:rPr>
                <w:rFonts w:ascii="Courier New" w:cs="Courier New" w:eastAsia="Courier New" w:hAnsi="Courier New"/>
                <w:color w:val="7DD3FC"/>
                <w:sz w:val="18"/>
                <w:szCs w:val="18"/>
              </w:rPr>
              <w:t xml:space="preserve">    "Vietnam",</w:t>
            </w:r>
          </w:p>
          <w:p>
            <w:pPr>
              <w:spacing w:before="20" w:after="20"/>
            </w:pPr>
            <w:r>
              <w:rPr>
                <w:rFonts w:ascii="Courier New" w:cs="Courier New" w:eastAsia="Courier New" w:hAnsi="Courier New"/>
                <w:color w:val="7DD3FC"/>
                <w:sz w:val="18"/>
                <w:szCs w:val="18"/>
              </w:rPr>
              <w:t xml:space="preserve">    "International"</w:t>
            </w:r>
          </w:p>
          <w:p>
            <w:pPr>
              <w:spacing w:before="20" w:after="20"/>
            </w:pPr>
            <w:r>
              <w:rPr>
                <w:rFonts w:ascii="Courier New" w:cs="Courier New" w:eastAsia="Courier New" w:hAnsi="Courier New"/>
                <w:color w:val="7DD3FC"/>
                <w:sz w:val="18"/>
                <w:szCs w:val="18"/>
              </w:rPr>
              <w:t xml:space="preserve">  ],</w:t>
            </w:r>
          </w:p>
          <w:p>
            <w:pPr>
              <w:spacing w:before="20" w:after="20"/>
            </w:pPr>
            <w:r>
              <w:rPr>
                <w:rFonts w:ascii="Courier New" w:cs="Courier New" w:eastAsia="Courier New" w:hAnsi="Courier New"/>
                <w:color w:val="7DD3FC"/>
                <w:sz w:val="18"/>
                <w:szCs w:val="18"/>
              </w:rPr>
              <w:t xml:space="preserve">  "studyLevels": ["Master's Degree"],</w:t>
            </w:r>
          </w:p>
          <w:p>
            <w:pPr>
              <w:spacing w:before="20" w:after="20"/>
            </w:pPr>
            <w:r>
              <w:rPr>
                <w:rFonts w:ascii="Courier New" w:cs="Courier New" w:eastAsia="Courier New" w:hAnsi="Courier New"/>
                <w:color w:val="7DD3FC"/>
                <w:sz w:val="18"/>
                <w:szCs w:val="18"/>
              </w:rPr>
              <w:t xml:space="preserve">  "fieldsOfStudy": ["All fields"],</w:t>
            </w:r>
          </w:p>
          <w:p>
            <w:pPr>
              <w:spacing w:before="20" w:after="20"/>
            </w:pPr>
            <w:r>
              <w:rPr>
                <w:rFonts w:ascii="Courier New" w:cs="Courier New" w:eastAsia="Courier New" w:hAnsi="Courier New"/>
                <w:color w:val="7DD3FC"/>
                <w:sz w:val="18"/>
                <w:szCs w:val="18"/>
              </w:rPr>
              <w:t xml:space="preserve">  "minGPA": 3.7,                   ← use null if no GPA requirement</w:t>
            </w:r>
          </w:p>
          <w:p>
            <w:pPr>
              <w:spacing w:before="20" w:after="20"/>
            </w:pPr>
            <w:r>
              <w:rPr>
                <w:rFonts w:ascii="Courier New" w:cs="Courier New" w:eastAsia="Courier New" w:hAnsi="Courier New"/>
                <w:color w:val="7DD3FC"/>
                <w:sz w:val="18"/>
                <w:szCs w:val="18"/>
              </w:rPr>
              <w:t xml:space="preserve">  "minIELTS": 7.5,                 ← use null if no IELTS requirement</w:t>
            </w:r>
          </w:p>
          <w:p>
            <w:pPr>
              <w:spacing w:before="20" w:after="20"/>
            </w:pPr>
            <w:r>
              <w:rPr>
                <w:rFonts w:ascii="Courier New" w:cs="Courier New" w:eastAsia="Courier New" w:hAnsi="Courier New"/>
                <w:color w:val="7DD3FC"/>
                <w:sz w:val="18"/>
                <w:szCs w:val="18"/>
              </w:rPr>
              <w:t xml:space="preserve">  "minTOEFL": 110,                 ← use null if no TOEFL requirement</w:t>
            </w:r>
          </w:p>
          <w:p>
            <w:pPr>
              <w:spacing w:before="20" w:after="20"/>
            </w:pPr>
            <w:r>
              <w:rPr>
                <w:rFonts w:ascii="Courier New" w:cs="Courier New" w:eastAsia="Courier New" w:hAnsi="Courier New"/>
                <w:color w:val="7DD3FC"/>
                <w:sz w:val="18"/>
                <w:szCs w:val="18"/>
              </w:rPr>
              <w:t xml:space="preserve">  "minSAT": null,</w:t>
            </w:r>
          </w:p>
          <w:p>
            <w:pPr>
              <w:spacing w:before="20" w:after="20"/>
            </w:pPr>
            <w:r>
              <w:rPr>
                <w:rFonts w:ascii="Courier New" w:cs="Courier New" w:eastAsia="Courier New" w:hAnsi="Courier New"/>
                <w:color w:val="7DD3FC"/>
                <w:sz w:val="18"/>
                <w:szCs w:val="18"/>
              </w:rPr>
              <w:t xml:space="preserve">  "coversTuition": true,</w:t>
            </w:r>
          </w:p>
          <w:p>
            <w:pPr>
              <w:spacing w:before="20" w:after="20"/>
            </w:pPr>
            <w:r>
              <w:rPr>
                <w:rFonts w:ascii="Courier New" w:cs="Courier New" w:eastAsia="Courier New" w:hAnsi="Courier New"/>
                <w:color w:val="7DD3FC"/>
                <w:sz w:val="18"/>
                <w:szCs w:val="18"/>
              </w:rPr>
              <w:t xml:space="preserve">  "coverLiving": true,</w:t>
            </w:r>
          </w:p>
          <w:p>
            <w:pPr>
              <w:spacing w:before="20" w:after="20"/>
            </w:pPr>
            <w:r>
              <w:rPr>
                <w:rFonts w:ascii="Courier New" w:cs="Courier New" w:eastAsia="Courier New" w:hAnsi="Courier New"/>
                <w:color w:val="7DD3FC"/>
                <w:sz w:val="18"/>
                <w:szCs w:val="18"/>
              </w:rPr>
              <w:t xml:space="preserve">  "tags": ["oxford", "UK", "prestigious", "full-funding", "competitive"]</w:t>
            </w:r>
          </w:p>
          <w:p>
            <w:pPr>
              <w:spacing w:before="20" w:after="20"/>
            </w:pPr>
            <w:r>
              <w:rPr>
                <w:rFonts w:ascii="Courier New" w:cs="Courier New" w:eastAsia="Courier New" w:hAnsi="Courier New"/>
                <w:color w:val="7DD3FC"/>
                <w:sz w:val="18"/>
                <w:szCs w:val="18"/>
              </w:rPr>
              <w:t xml:space="preserve">}</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60"/>
              <w:left w:type="dxa" w:w="240"/>
              <w:bottom w:type="dxa" w:w="160"/>
              <w:right w:type="dxa" w:w="240"/>
            </w:tcMar>
          </w:tcPr>
          <w:p>
            <w:pPr>
              <w:spacing w:before="40" w:after="40"/>
            </w:pPr>
            <w:r>
              <w:rPr>
                <w:rFonts w:ascii="Arial" w:cs="Arial" w:eastAsia="Arial" w:hAnsi="Arial"/>
                <w:color w:val="92400E"/>
                <w:sz w:val="20"/>
                <w:szCs w:val="20"/>
              </w:rPr>
              <w:t xml:space="preserve">TIP: For targetRegions, use exactly these values to match the frontend dropdown:</w:t>
            </w:r>
          </w:p>
          <w:p>
            <w:pPr>
              <w:spacing w:before="40" w:after="40"/>
            </w:pPr>
            <w:r>
              <w:rPr>
                <w:rFonts w:ascii="Arial" w:cs="Arial" w:eastAsia="Arial" w:hAnsi="Arial"/>
                <w:color w:val="92400E"/>
                <w:sz w:val="20"/>
                <w:szCs w:val="20"/>
              </w:rPr>
              <w:t xml:space="preserve">"Europe", "USA &amp; Canada", "UK", "Australia &amp; NZ", "Asia", "Anywhere globally"</w:t>
            </w:r>
          </w:p>
          <w:p>
            <w:pPr>
              <w:spacing w:before="40" w:after="40"/>
            </w:pPr>
            <w:r>
              <w:rPr>
                <w:rFonts w:ascii="Arial" w:cs="Arial" w:eastAsia="Arial" w:hAnsi="Arial"/>
                <w:color w:val="92400E"/>
                <w:sz w:val="20"/>
                <w:szCs w:val="20"/>
              </w:rPr>
              <w:t xml:space="preserve"/>
            </w:r>
          </w:p>
          <w:p>
            <w:pPr>
              <w:spacing w:before="40" w:after="40"/>
            </w:pPr>
            <w:r>
              <w:rPr>
                <w:rFonts w:ascii="Arial" w:cs="Arial" w:eastAsia="Arial" w:hAnsi="Arial"/>
                <w:color w:val="92400E"/>
                <w:sz w:val="20"/>
                <w:szCs w:val="20"/>
              </w:rPr>
              <w:t xml:space="preserve">TIP: For studyLevels, use exactly:</w:t>
            </w:r>
          </w:p>
          <w:p>
            <w:pPr>
              <w:spacing w:before="40" w:after="40"/>
            </w:pPr>
            <w:r>
              <w:rPr>
                <w:rFonts w:ascii="Arial" w:cs="Arial" w:eastAsia="Arial" w:hAnsi="Arial"/>
                <w:color w:val="92400E"/>
                <w:sz w:val="20"/>
                <w:szCs w:val="20"/>
              </w:rPr>
              <w:t xml:space="preserve">"High School", "Bachelor's Degree", "Master's Degree", "PhD", "Post-Doctorate", "Vocational Training"</w:t>
            </w:r>
          </w:p>
        </w:tc>
      </w:tr>
    </w:tbl>
    <w:p>
      <w:pPr>
        <w:spacing w:before="0" w:after="60"/>
      </w:pPr>
      <w:r>
        <w:t xml:space="preserve"/>
      </w:r>
    </w:p>
    <w:p>
      <w:r>
        <w:br w:type="page"/>
      </w:r>
    </w:p>
    <w:p>
      <w:pPr>
        <w:pStyle w:val="Heading1"/>
        <w:pBdr>
          <w:bottom w:val="single" w:color="2563EB" w:sz="8" w:space="4"/>
        </w:pBdr>
        <w:spacing w:before="400" w:after="200"/>
      </w:pPr>
      <w:r>
        <w:rPr>
          <w:rFonts w:ascii="Arial" w:cs="Arial" w:eastAsia="Arial" w:hAnsi="Arial"/>
          <w:b/>
          <w:bCs/>
          <w:color w:val="1E3A5F"/>
          <w:sz w:val="36"/>
          <w:szCs w:val="36"/>
        </w:rPr>
        <w:t xml:space="preserve">7. Deployment Guide</w:t>
      </w:r>
    </w:p>
    <w:p>
      <w:pPr>
        <w:pStyle w:val="Heading2"/>
        <w:spacing w:before="320" w:after="120"/>
      </w:pPr>
      <w:r>
        <w:rPr>
          <w:rFonts w:ascii="Arial" w:cs="Arial" w:eastAsia="Arial" w:hAnsi="Arial"/>
          <w:b/>
          <w:bCs/>
          <w:color w:val="1E3A5F"/>
          <w:sz w:val="28"/>
          <w:szCs w:val="28"/>
        </w:rPr>
        <w:t xml:space="preserve">7.1 Prerequisites</w:t>
      </w:r>
    </w:p>
    <w:p>
      <w:pPr>
        <w:pStyle w:val="ListParagraph"/>
        <w:numPr>
          <w:ilvl w:val="0"/>
          <w:numId w:val="2"/>
        </w:numPr>
        <w:spacing w:before="60" w:after="60"/>
      </w:pPr>
      <w:r>
        <w:rPr>
          <w:rFonts w:ascii="Arial" w:cs="Arial" w:eastAsia="Arial" w:hAnsi="Arial"/>
          <w:sz w:val="22"/>
          <w:szCs w:val="22"/>
        </w:rPr>
        <w:t xml:space="preserve">Node.js v18 or higher — download from nodejs.org</w:t>
      </w:r>
    </w:p>
    <w:p>
      <w:pPr>
        <w:pStyle w:val="ListParagraph"/>
        <w:numPr>
          <w:ilvl w:val="0"/>
          <w:numId w:val="2"/>
        </w:numPr>
        <w:spacing w:before="60" w:after="60"/>
      </w:pPr>
      <w:r>
        <w:rPr>
          <w:rFonts w:ascii="Arial" w:cs="Arial" w:eastAsia="Arial" w:hAnsi="Arial"/>
          <w:sz w:val="22"/>
          <w:szCs w:val="22"/>
        </w:rPr>
        <w:t xml:space="preserve">A free Cloudflare account — signup at cloudflare.com (no credit card needed)</w:t>
      </w:r>
    </w:p>
    <w:p>
      <w:pPr>
        <w:pStyle w:val="ListParagraph"/>
        <w:numPr>
          <w:ilvl w:val="0"/>
          <w:numId w:val="2"/>
        </w:numPr>
        <w:spacing w:before="60" w:after="60"/>
      </w:pPr>
      <w:r>
        <w:rPr>
          <w:rFonts w:ascii="Arial" w:cs="Arial" w:eastAsia="Arial" w:hAnsi="Arial"/>
          <w:sz w:val="22"/>
          <w:szCs w:val="22"/>
        </w:rPr>
        <w:t xml:space="preserve">Wrangler CLI — installed via npm</w:t>
      </w:r>
    </w:p>
    <w:p>
      <w:pPr>
        <w:spacing w:before="0" w:after="60"/>
      </w:pPr>
      <w:r>
        <w:t xml:space="preserve"/>
      </w:r>
    </w:p>
    <w:p>
      <w:pPr>
        <w:pStyle w:val="Heading2"/>
        <w:spacing w:before="320" w:after="120"/>
      </w:pPr>
      <w:r>
        <w:rPr>
          <w:rFonts w:ascii="Arial" w:cs="Arial" w:eastAsia="Arial" w:hAnsi="Arial"/>
          <w:b/>
          <w:bCs/>
          <w:color w:val="1E3A5F"/>
          <w:sz w:val="28"/>
          <w:szCs w:val="28"/>
        </w:rPr>
        <w:t xml:space="preserve">7.2 First-Time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93B" w:val="clear"/>
            <w:tcMar>
              <w:top w:type="dxa" w:w="160"/>
              <w:left w:type="dxa" w:w="240"/>
              <w:bottom w:type="dxa" w:w="160"/>
              <w:right w:type="dxa" w:w="240"/>
            </w:tcMar>
          </w:tcPr>
          <w:p>
            <w:pPr>
              <w:spacing w:before="20" w:after="20"/>
            </w:pPr>
            <w:r>
              <w:rPr>
                <w:rFonts w:ascii="Courier New" w:cs="Courier New" w:eastAsia="Courier New" w:hAnsi="Courier New"/>
                <w:color w:val="7DD3FC"/>
                <w:sz w:val="18"/>
                <w:szCs w:val="18"/>
              </w:rPr>
              <w:t xml:space="preserve"># Step 1: Install Wrangler (Cloudflare's deployment tool)</w:t>
            </w:r>
          </w:p>
          <w:p>
            <w:pPr>
              <w:spacing w:before="20" w:after="20"/>
            </w:pPr>
            <w:r>
              <w:rPr>
                <w:rFonts w:ascii="Courier New" w:cs="Courier New" w:eastAsia="Courier New" w:hAnsi="Courier New"/>
                <w:color w:val="7DD3FC"/>
                <w:sz w:val="18"/>
                <w:szCs w:val="18"/>
              </w:rPr>
              <w:t xml:space="preserve">npm install -g wrangler</w:t>
            </w:r>
          </w:p>
          <w:p>
            <w:pPr>
              <w:spacing w:before="20" w:after="20"/>
            </w:pPr>
            <w:r>
              <w:rPr>
                <w:rFonts w:ascii="Courier New" w:cs="Courier New" w:eastAsia="Courier New" w:hAnsi="Courier New"/>
                <w:color w:val="7DD3FC"/>
                <w:sz w:val="18"/>
                <w:szCs w:val="18"/>
              </w:rPr>
              <w:t xml:space="preserve"/>
            </w:r>
          </w:p>
          <w:p>
            <w:pPr>
              <w:spacing w:before="20" w:after="20"/>
            </w:pPr>
            <w:r>
              <w:rPr>
                <w:rFonts w:ascii="Courier New" w:cs="Courier New" w:eastAsia="Courier New" w:hAnsi="Courier New"/>
                <w:color w:val="7DD3FC"/>
                <w:sz w:val="18"/>
                <w:szCs w:val="18"/>
              </w:rPr>
              <w:t xml:space="preserve"># Step 2: Login to your Cloudflare account</w:t>
            </w:r>
          </w:p>
          <w:p>
            <w:pPr>
              <w:spacing w:before="20" w:after="20"/>
            </w:pPr>
            <w:r>
              <w:rPr>
                <w:rFonts w:ascii="Courier New" w:cs="Courier New" w:eastAsia="Courier New" w:hAnsi="Courier New"/>
                <w:color w:val="7DD3FC"/>
                <w:sz w:val="18"/>
                <w:szCs w:val="18"/>
              </w:rPr>
              <w:t xml:space="preserve">npx wrangler login</w:t>
            </w:r>
          </w:p>
          <w:p>
            <w:pPr>
              <w:spacing w:before="20" w:after="20"/>
            </w:pPr>
            <w:r>
              <w:rPr>
                <w:rFonts w:ascii="Courier New" w:cs="Courier New" w:eastAsia="Courier New" w:hAnsi="Courier New"/>
                <w:color w:val="7DD3FC"/>
                <w:sz w:val="18"/>
                <w:szCs w:val="18"/>
              </w:rPr>
              <w:t xml:space="preserve"># (This opens a browser tab — click Allow)</w:t>
            </w:r>
          </w:p>
          <w:p>
            <w:pPr>
              <w:spacing w:before="20" w:after="20"/>
            </w:pPr>
            <w:r>
              <w:rPr>
                <w:rFonts w:ascii="Courier New" w:cs="Courier New" w:eastAsia="Courier New" w:hAnsi="Courier New"/>
                <w:color w:val="7DD3FC"/>
                <w:sz w:val="18"/>
                <w:szCs w:val="18"/>
              </w:rPr>
              <w:t xml:space="preserve"/>
            </w:r>
          </w:p>
          <w:p>
            <w:pPr>
              <w:spacing w:before="20" w:after="20"/>
            </w:pPr>
            <w:r>
              <w:rPr>
                <w:rFonts w:ascii="Courier New" w:cs="Courier New" w:eastAsia="Courier New" w:hAnsi="Courier New"/>
                <w:color w:val="7DD3FC"/>
                <w:sz w:val="18"/>
                <w:szCs w:val="18"/>
              </w:rPr>
              <w:t xml:space="preserve"># Step 3: Test locally without deploying</w:t>
            </w:r>
          </w:p>
          <w:p>
            <w:pPr>
              <w:spacing w:before="20" w:after="20"/>
            </w:pPr>
            <w:r>
              <w:rPr>
                <w:rFonts w:ascii="Courier New" w:cs="Courier New" w:eastAsia="Courier New" w:hAnsi="Courier New"/>
                <w:color w:val="7DD3FC"/>
                <w:sz w:val="18"/>
                <w:szCs w:val="18"/>
              </w:rPr>
              <w:t xml:space="preserve">node test-rag.js</w:t>
            </w:r>
          </w:p>
          <w:p>
            <w:pPr>
              <w:spacing w:before="20" w:after="20"/>
            </w:pPr>
            <w:r>
              <w:rPr>
                <w:rFonts w:ascii="Courier New" w:cs="Courier New" w:eastAsia="Courier New" w:hAnsi="Courier New"/>
                <w:color w:val="7DD3FC"/>
                <w:sz w:val="18"/>
                <w:szCs w:val="18"/>
              </w:rPr>
              <w:t xml:space="preserve"># (You should see scholarship results in your terminal)</w:t>
            </w:r>
          </w:p>
          <w:p>
            <w:pPr>
              <w:spacing w:before="20" w:after="20"/>
            </w:pPr>
            <w:r>
              <w:rPr>
                <w:rFonts w:ascii="Courier New" w:cs="Courier New" w:eastAsia="Courier New" w:hAnsi="Courier New"/>
                <w:color w:val="7DD3FC"/>
                <w:sz w:val="18"/>
                <w:szCs w:val="18"/>
              </w:rPr>
              <w:t xml:space="preserve"/>
            </w:r>
          </w:p>
          <w:p>
            <w:pPr>
              <w:spacing w:before="20" w:after="20"/>
            </w:pPr>
            <w:r>
              <w:rPr>
                <w:rFonts w:ascii="Courier New" w:cs="Courier New" w:eastAsia="Courier New" w:hAnsi="Courier New"/>
                <w:color w:val="7DD3FC"/>
                <w:sz w:val="18"/>
                <w:szCs w:val="18"/>
              </w:rPr>
              <w:t xml:space="preserve"># Step 4: Deploy to Cloudflare</w:t>
            </w:r>
          </w:p>
          <w:p>
            <w:pPr>
              <w:spacing w:before="20" w:after="20"/>
            </w:pPr>
            <w:r>
              <w:rPr>
                <w:rFonts w:ascii="Courier New" w:cs="Courier New" w:eastAsia="Courier New" w:hAnsi="Courier New"/>
                <w:color w:val="7DD3FC"/>
                <w:sz w:val="18"/>
                <w:szCs w:val="18"/>
              </w:rPr>
              <w:t xml:space="preserve">npx wrangler deploy</w:t>
            </w:r>
          </w:p>
          <w:p>
            <w:pPr>
              <w:spacing w:before="20" w:after="20"/>
            </w:pPr>
            <w:r>
              <w:rPr>
                <w:rFonts w:ascii="Courier New" w:cs="Courier New" w:eastAsia="Courier New" w:hAnsi="Courier New"/>
                <w:color w:val="7DD3FC"/>
                <w:sz w:val="18"/>
                <w:szCs w:val="18"/>
              </w:rPr>
              <w:t xml:space="preserve"># (You will see your live URL printed — copy it!)</w:t>
            </w:r>
          </w:p>
          <w:p>
            <w:pPr>
              <w:spacing w:before="20" w:after="20"/>
            </w:pPr>
            <w:r>
              <w:rPr>
                <w:rFonts w:ascii="Courier New" w:cs="Courier New" w:eastAsia="Courier New" w:hAnsi="Courier New"/>
                <w:color w:val="7DD3FC"/>
                <w:sz w:val="18"/>
                <w:szCs w:val="18"/>
              </w:rPr>
              <w:t xml:space="preserve"/>
            </w:r>
          </w:p>
          <w:p>
            <w:pPr>
              <w:spacing w:before="20" w:after="20"/>
            </w:pPr>
            <w:r>
              <w:rPr>
                <w:rFonts w:ascii="Courier New" w:cs="Courier New" w:eastAsia="Courier New" w:hAnsi="Courier New"/>
                <w:color w:val="7DD3FC"/>
                <w:sz w:val="18"/>
                <w:szCs w:val="18"/>
              </w:rPr>
              <w:t xml:space="preserve"># Step 5: Update your frontend</w:t>
            </w:r>
          </w:p>
          <w:p>
            <w:pPr>
              <w:spacing w:before="20" w:after="20"/>
            </w:pPr>
            <w:r>
              <w:rPr>
                <w:rFonts w:ascii="Courier New" w:cs="Courier New" w:eastAsia="Courier New" w:hAnsi="Courier New"/>
                <w:color w:val="7DD3FC"/>
                <w:sz w:val="18"/>
                <w:szCs w:val="18"/>
              </w:rPr>
              <w:t xml:space="preserve"># In services/gemini.ts, change WORKER_URL to your new URL</w:t>
            </w:r>
          </w:p>
        </w:tc>
      </w:tr>
    </w:tbl>
    <w:p>
      <w:pPr>
        <w:spacing w:before="0" w:after="60"/>
      </w:pPr>
      <w:r>
        <w:t xml:space="preserve"/>
      </w:r>
    </w:p>
    <w:p>
      <w:pPr>
        <w:pStyle w:val="Heading2"/>
        <w:spacing w:before="320" w:after="120"/>
      </w:pPr>
      <w:r>
        <w:rPr>
          <w:rFonts w:ascii="Arial" w:cs="Arial" w:eastAsia="Arial" w:hAnsi="Arial"/>
          <w:b/>
          <w:bCs/>
          <w:color w:val="1E3A5F"/>
          <w:sz w:val="28"/>
          <w:szCs w:val="28"/>
        </w:rPr>
        <w:t xml:space="preserve">7.3 Every Time You Add Scholarships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93B" w:val="clear"/>
            <w:tcMar>
              <w:top w:type="dxa" w:w="160"/>
              <w:left w:type="dxa" w:w="240"/>
              <w:bottom w:type="dxa" w:w="160"/>
              <w:right w:type="dxa" w:w="240"/>
            </w:tcMar>
          </w:tcPr>
          <w:p>
            <w:pPr>
              <w:spacing w:before="20" w:after="20"/>
            </w:pPr>
            <w:r>
              <w:rPr>
                <w:rFonts w:ascii="Courier New" w:cs="Courier New" w:eastAsia="Courier New" w:hAnsi="Courier New"/>
                <w:color w:val="7DD3FC"/>
                <w:sz w:val="18"/>
                <w:szCs w:val="18"/>
              </w:rPr>
              <w:t xml:space="preserve"># 1. Edit data/scholarships.json (or worker/index.js)</w:t>
            </w:r>
          </w:p>
          <w:p>
            <w:pPr>
              <w:spacing w:before="20" w:after="20"/>
            </w:pPr>
            <w:r>
              <w:rPr>
                <w:rFonts w:ascii="Courier New" w:cs="Courier New" w:eastAsia="Courier New" w:hAnsi="Courier New"/>
                <w:color w:val="7DD3FC"/>
                <w:sz w:val="18"/>
                <w:szCs w:val="18"/>
              </w:rPr>
              <w:t xml:space="preserve"># 2. Redeploy:</w:t>
            </w:r>
          </w:p>
          <w:p>
            <w:pPr>
              <w:spacing w:before="20" w:after="20"/>
            </w:pPr>
            <w:r>
              <w:rPr>
                <w:rFonts w:ascii="Courier New" w:cs="Courier New" w:eastAsia="Courier New" w:hAnsi="Courier New"/>
                <w:color w:val="7DD3FC"/>
                <w:sz w:val="18"/>
                <w:szCs w:val="18"/>
              </w:rPr>
              <w:t xml:space="preserve">npx wrangler deploy</w:t>
            </w:r>
          </w:p>
          <w:p>
            <w:pPr>
              <w:spacing w:before="20" w:after="20"/>
            </w:pPr>
            <w:r>
              <w:rPr>
                <w:rFonts w:ascii="Courier New" w:cs="Courier New" w:eastAsia="Courier New" w:hAnsi="Courier New"/>
                <w:color w:val="7DD3FC"/>
                <w:sz w:val="18"/>
                <w:szCs w:val="18"/>
              </w:rPr>
              <w:t xml:space="preserve"># Done — changes are live in ~30 seconds</w:t>
            </w:r>
          </w:p>
        </w:tc>
      </w:tr>
    </w:tbl>
    <w:p>
      <w:pPr>
        <w:spacing w:before="0" w:after="60"/>
      </w:pPr>
      <w:r>
        <w:t xml:space="preserve"/>
      </w:r>
    </w:p>
    <w:p>
      <w:pPr>
        <w:pStyle w:val="Heading2"/>
        <w:spacing w:before="320" w:after="120"/>
      </w:pPr>
      <w:r>
        <w:rPr>
          <w:rFonts w:ascii="Arial" w:cs="Arial" w:eastAsia="Arial" w:hAnsi="Arial"/>
          <w:b/>
          <w:bCs/>
          <w:color w:val="1E3A5F"/>
          <w:sz w:val="28"/>
          <w:szCs w:val="28"/>
        </w:rPr>
        <w:t xml:space="preserve">7.4 Testing Locally Without Deploying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93B" w:val="clear"/>
            <w:tcMar>
              <w:top w:type="dxa" w:w="160"/>
              <w:left w:type="dxa" w:w="240"/>
              <w:bottom w:type="dxa" w:w="160"/>
              <w:right w:type="dxa" w:w="240"/>
            </w:tcMar>
          </w:tcPr>
          <w:p>
            <w:pPr>
              <w:spacing w:before="20" w:after="20"/>
            </w:pPr>
            <w:r>
              <w:rPr>
                <w:rFonts w:ascii="Courier New" w:cs="Courier New" w:eastAsia="Courier New" w:hAnsi="Courier New"/>
                <w:color w:val="7DD3FC"/>
                <w:sz w:val="18"/>
                <w:szCs w:val="18"/>
              </w:rPr>
              <w:t xml:space="preserve"># Run the worker locally on port 8787</w:t>
            </w:r>
          </w:p>
          <w:p>
            <w:pPr>
              <w:spacing w:before="20" w:after="20"/>
            </w:pPr>
            <w:r>
              <w:rPr>
                <w:rFonts w:ascii="Courier New" w:cs="Courier New" w:eastAsia="Courier New" w:hAnsi="Courier New"/>
                <w:color w:val="7DD3FC"/>
                <w:sz w:val="18"/>
                <w:szCs w:val="18"/>
              </w:rPr>
              <w:t xml:space="preserve">npx wrangler dev</w:t>
            </w:r>
          </w:p>
          <w:p>
            <w:pPr>
              <w:spacing w:before="20" w:after="20"/>
            </w:pPr>
            <w:r>
              <w:rPr>
                <w:rFonts w:ascii="Courier New" w:cs="Courier New" w:eastAsia="Courier New" w:hAnsi="Courier New"/>
                <w:color w:val="7DD3FC"/>
                <w:sz w:val="18"/>
                <w:szCs w:val="18"/>
              </w:rPr>
              <w:t xml:space="preserve"/>
            </w:r>
          </w:p>
          <w:p>
            <w:pPr>
              <w:spacing w:before="20" w:after="20"/>
            </w:pPr>
            <w:r>
              <w:rPr>
                <w:rFonts w:ascii="Courier New" w:cs="Courier New" w:eastAsia="Courier New" w:hAnsi="Courier New"/>
                <w:color w:val="7DD3FC"/>
                <w:sz w:val="18"/>
                <w:szCs w:val="18"/>
              </w:rPr>
              <w:t xml:space="preserve"># Or just test the search logic with Node.js:</w:t>
            </w:r>
          </w:p>
          <w:p>
            <w:pPr>
              <w:spacing w:before="20" w:after="20"/>
            </w:pPr>
            <w:r>
              <w:rPr>
                <w:rFonts w:ascii="Courier New" w:cs="Courier New" w:eastAsia="Courier New" w:hAnsi="Courier New"/>
                <w:color w:val="7DD3FC"/>
                <w:sz w:val="18"/>
                <w:szCs w:val="18"/>
              </w:rPr>
              <w:t xml:space="preserve">node test-rag.js</w:t>
            </w:r>
          </w:p>
        </w:tc>
      </w:tr>
    </w:tbl>
    <w:p>
      <w:pPr>
        <w:spacing w:before="0" w:after="60"/>
      </w:pPr>
      <w:r>
        <w:t xml:space="preserve"/>
      </w:r>
    </w:p>
    <w:p>
      <w:r>
        <w:br w:type="page"/>
      </w:r>
    </w:p>
    <w:p>
      <w:pPr>
        <w:pStyle w:val="Heading1"/>
        <w:pBdr>
          <w:bottom w:val="single" w:color="2563EB" w:sz="8" w:space="4"/>
        </w:pBdr>
        <w:spacing w:before="400" w:after="200"/>
      </w:pPr>
      <w:r>
        <w:rPr>
          <w:rFonts w:ascii="Arial" w:cs="Arial" w:eastAsia="Arial" w:hAnsi="Arial"/>
          <w:b/>
          <w:bCs/>
          <w:color w:val="1E3A5F"/>
          <w:sz w:val="36"/>
          <w:szCs w:val="36"/>
        </w:rPr>
        <w:t xml:space="preserve">8. Cost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58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Cost</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Cloudflare Workers (RAG search)</w:t>
            </w:r>
          </w:p>
        </w:tc>
        <w:tc>
          <w:tcPr>
            <w:tcW w:type="dxa" w:w="5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FREE — 100,000 requests per day on free tier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Cloudflare Workers (paid plan)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$5/month for 10 million requests — if you grow big</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Gemini AI advisor notes (optional)</w:t>
            </w:r>
          </w:p>
        </w:tc>
        <w:tc>
          <w:tcPr>
            <w:tcW w:type="dxa" w:w="5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~$0.001 per search (only if you enable it)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Database hosting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 it's a JSON file bundled into the worker</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Domain name (optional)</w:t>
            </w:r>
          </w:p>
        </w:tc>
        <w:tc>
          <w:tcPr>
            <w:tcW w:type="dxa" w:w="5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~$10/year if you want a custom domain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 for 10,000 searches/month</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Total for 1,000,000 searches/month</w:t>
            </w:r>
          </w:p>
        </w:tc>
        <w:tc>
          <w:tcPr>
            <w:tcW w:type="dxa" w:w="5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$0 (still free tier!)</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60"/>
              <w:left w:type="dxa" w:w="240"/>
              <w:bottom w:type="dxa" w:w="160"/>
              <w:right w:type="dxa" w:w="240"/>
            </w:tcMar>
          </w:tcPr>
          <w:p>
            <w:pPr>
              <w:spacing w:before="40" w:after="40"/>
            </w:pPr>
            <w:r>
              <w:rPr>
                <w:rFonts w:ascii="Arial" w:cs="Arial" w:eastAsia="Arial" w:hAnsi="Arial"/>
                <w:color w:val="065F46"/>
                <w:sz w:val="20"/>
                <w:szCs w:val="20"/>
              </w:rPr>
              <w:t xml:space="preserve">Compare this to the old approach:</w:t>
            </w:r>
          </w:p>
          <w:p>
            <w:pPr>
              <w:spacing w:before="40" w:after="40"/>
            </w:pPr>
            <w:r>
              <w:rPr>
                <w:rFonts w:ascii="Arial" w:cs="Arial" w:eastAsia="Arial" w:hAnsi="Arial"/>
                <w:color w:val="065F46"/>
                <w:sz w:val="20"/>
                <w:szCs w:val="20"/>
              </w:rPr>
              <w:t xml:space="preserve">Using Gemini API for every single search = $0.01 to $0.10 per search</w:t>
            </w:r>
          </w:p>
          <w:p>
            <w:pPr>
              <w:spacing w:before="40" w:after="40"/>
            </w:pPr>
            <w:r>
              <w:rPr>
                <w:rFonts w:ascii="Arial" w:cs="Arial" w:eastAsia="Arial" w:hAnsi="Arial"/>
                <w:color w:val="065F46"/>
                <w:sz w:val="20"/>
                <w:szCs w:val="20"/>
              </w:rPr>
              <w:t xml:space="preserve">= $100 to $1,000 per month at 10,000 searches</w:t>
            </w:r>
          </w:p>
          <w:p>
            <w:pPr>
              <w:spacing w:before="40" w:after="40"/>
            </w:pPr>
            <w:r>
              <w:rPr>
                <w:rFonts w:ascii="Arial" w:cs="Arial" w:eastAsia="Arial" w:hAnsi="Arial"/>
                <w:color w:val="065F46"/>
                <w:sz w:val="20"/>
                <w:szCs w:val="20"/>
              </w:rPr>
              <w:t xml:space="preserve"/>
            </w:r>
          </w:p>
          <w:p>
            <w:pPr>
              <w:spacing w:before="40" w:after="40"/>
            </w:pPr>
            <w:r>
              <w:rPr>
                <w:rFonts w:ascii="Arial" w:cs="Arial" w:eastAsia="Arial" w:hAnsi="Arial"/>
                <w:color w:val="065F46"/>
                <w:sz w:val="20"/>
                <w:szCs w:val="20"/>
              </w:rPr>
              <w:t xml:space="preserve">The RAG approach saves you $100–$1,000+ per month.</w:t>
            </w:r>
          </w:p>
        </w:tc>
      </w:tr>
    </w:tbl>
    <w:p>
      <w:pPr>
        <w:spacing w:before="0" w:after="60"/>
      </w:pPr>
      <w:r>
        <w:t xml:space="preserve"/>
      </w:r>
    </w:p>
    <w:p>
      <w:r>
        <w:br w:type="page"/>
      </w:r>
    </w:p>
    <w:p>
      <w:pPr>
        <w:pStyle w:val="Heading1"/>
        <w:pBdr>
          <w:bottom w:val="single" w:color="2563EB" w:sz="8" w:space="4"/>
        </w:pBdr>
        <w:spacing w:before="400" w:after="200"/>
      </w:pPr>
      <w:r>
        <w:rPr>
          <w:rFonts w:ascii="Arial" w:cs="Arial" w:eastAsia="Arial" w:hAnsi="Arial"/>
          <w:b/>
          <w:bCs/>
          <w:color w:val="1E3A5F"/>
          <w:sz w:val="36"/>
          <w:szCs w:val="36"/>
        </w:rPr>
        <w:t xml:space="preserve">9. Recommended Future Upgrades</w:t>
      </w:r>
    </w:p>
    <w:p>
      <w:pPr>
        <w:pStyle w:val="Heading2"/>
        <w:spacing w:before="320" w:after="120"/>
      </w:pPr>
      <w:r>
        <w:rPr>
          <w:rFonts w:ascii="Arial" w:cs="Arial" w:eastAsia="Arial" w:hAnsi="Arial"/>
          <w:b/>
          <w:bCs/>
          <w:color w:val="1E3A5F"/>
          <w:sz w:val="28"/>
          <w:szCs w:val="28"/>
        </w:rPr>
        <w:t xml:space="preserve">9.1 Upgrade 1: Semantic Embeddings (Better Search Quality)</w:t>
      </w:r>
    </w:p>
    <w:p>
      <w:pPr>
        <w:spacing w:before="80" w:after="80"/>
      </w:pPr>
      <w:r>
        <w:rPr>
          <w:rFonts w:ascii="Arial" w:cs="Arial" w:eastAsia="Arial" w:hAnsi="Arial"/>
          <w:sz w:val="22"/>
          <w:szCs w:val="22"/>
        </w:rPr>
        <w:t xml:space="preserve">Currently using TF-IDF which is keyword-based. The next step is to use real semantic embeddings so that searching 'data science' also matches scholarships tagged 'machine learning' or 'AI'.</w:t>
      </w:r>
    </w:p>
    <w:p>
      <w:pPr>
        <w:spacing w:before="80" w:after="80"/>
      </w:pPr>
      <w:r>
        <w:rPr>
          <w:rFonts w:ascii="Arial" w:cs="Arial" w:eastAsia="Arial" w:hAnsi="Arial"/>
          <w:sz w:val="22"/>
          <w:szCs w:val="22"/>
        </w:rPr>
        <w:t xml:space="preserve">Cloudflare Workers AI offers free embedding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93B" w:val="clear"/>
            <w:tcMar>
              <w:top w:type="dxa" w:w="160"/>
              <w:left w:type="dxa" w:w="240"/>
              <w:bottom w:type="dxa" w:w="160"/>
              <w:right w:type="dxa" w:w="240"/>
            </w:tcMar>
          </w:tcPr>
          <w:p>
            <w:pPr>
              <w:spacing w:before="20" w:after="20"/>
            </w:pPr>
            <w:r>
              <w:rPr>
                <w:rFonts w:ascii="Courier New" w:cs="Courier New" w:eastAsia="Courier New" w:hAnsi="Courier New"/>
                <w:color w:val="7DD3FC"/>
                <w:sz w:val="18"/>
                <w:szCs w:val="18"/>
              </w:rPr>
              <w:t xml:space="preserve">// Add to wrangler.toml:</w:t>
            </w:r>
          </w:p>
          <w:p>
            <w:pPr>
              <w:spacing w:before="20" w:after="20"/>
            </w:pPr>
            <w:r>
              <w:rPr>
                <w:rFonts w:ascii="Courier New" w:cs="Courier New" w:eastAsia="Courier New" w:hAnsi="Courier New"/>
                <w:color w:val="7DD3FC"/>
                <w:sz w:val="18"/>
                <w:szCs w:val="18"/>
              </w:rPr>
              <w:t xml:space="preserve">[ai]</w:t>
            </w:r>
          </w:p>
          <w:p>
            <w:pPr>
              <w:spacing w:before="20" w:after="20"/>
            </w:pPr>
            <w:r>
              <w:rPr>
                <w:rFonts w:ascii="Courier New" w:cs="Courier New" w:eastAsia="Courier New" w:hAnsi="Courier New"/>
                <w:color w:val="7DD3FC"/>
                <w:sz w:val="18"/>
                <w:szCs w:val="18"/>
              </w:rPr>
              <w:t xml:space="preserve">binding = "AI"</w:t>
            </w:r>
          </w:p>
          <w:p>
            <w:pPr>
              <w:spacing w:before="20" w:after="20"/>
            </w:pPr>
            <w:r>
              <w:rPr>
                <w:rFonts w:ascii="Courier New" w:cs="Courier New" w:eastAsia="Courier New" w:hAnsi="Courier New"/>
                <w:color w:val="7DD3FC"/>
                <w:sz w:val="18"/>
                <w:szCs w:val="18"/>
              </w:rPr>
              <w:t xml:space="preserve"/>
            </w:r>
          </w:p>
          <w:p>
            <w:pPr>
              <w:spacing w:before="20" w:after="20"/>
            </w:pPr>
            <w:r>
              <w:rPr>
                <w:rFonts w:ascii="Courier New" w:cs="Courier New" w:eastAsia="Courier New" w:hAnsi="Courier New"/>
                <w:color w:val="7DD3FC"/>
                <w:sz w:val="18"/>
                <w:szCs w:val="18"/>
              </w:rPr>
              <w:t xml:space="preserve">// In your worker:</w:t>
            </w:r>
          </w:p>
          <w:p>
            <w:pPr>
              <w:spacing w:before="20" w:after="20"/>
            </w:pPr>
            <w:r>
              <w:rPr>
                <w:rFonts w:ascii="Courier New" w:cs="Courier New" w:eastAsia="Courier New" w:hAnsi="Courier New"/>
                <w:color w:val="7DD3FC"/>
                <w:sz w:val="18"/>
                <w:szCs w:val="18"/>
              </w:rPr>
              <w:t xml:space="preserve">const embedding = await env.AI.run('@cf/baai/bge-small-en-v1.5', {</w:t>
            </w:r>
          </w:p>
          <w:p>
            <w:pPr>
              <w:spacing w:before="20" w:after="20"/>
            </w:pPr>
            <w:r>
              <w:rPr>
                <w:rFonts w:ascii="Courier New" w:cs="Courier New" w:eastAsia="Courier New" w:hAnsi="Courier New"/>
                <w:color w:val="7DD3FC"/>
                <w:sz w:val="18"/>
                <w:szCs w:val="18"/>
              </w:rPr>
              <w:t xml:space="preserve">  text: queryDocument</w:t>
            </w:r>
          </w:p>
          <w:p>
            <w:pPr>
              <w:spacing w:before="20" w:after="20"/>
            </w:pPr>
            <w:r>
              <w:rPr>
                <w:rFonts w:ascii="Courier New" w:cs="Courier New" w:eastAsia="Courier New" w:hAnsi="Courier New"/>
                <w:color w:val="7DD3FC"/>
                <w:sz w:val="18"/>
                <w:szCs w:val="18"/>
              </w:rPr>
              <w:t xml:space="preserve">});</w:t>
            </w:r>
          </w:p>
        </w:tc>
      </w:tr>
    </w:tbl>
    <w:p>
      <w:pPr>
        <w:spacing w:before="0" w:after="60"/>
      </w:pPr>
      <w:r>
        <w:t xml:space="preserve"/>
      </w:r>
    </w:p>
    <w:p>
      <w:pPr>
        <w:pStyle w:val="Heading2"/>
        <w:spacing w:before="320" w:after="120"/>
      </w:pPr>
      <w:r>
        <w:rPr>
          <w:rFonts w:ascii="Arial" w:cs="Arial" w:eastAsia="Arial" w:hAnsi="Arial"/>
          <w:b/>
          <w:bCs/>
          <w:color w:val="1E3A5F"/>
          <w:sz w:val="28"/>
          <w:szCs w:val="28"/>
        </w:rPr>
        <w:t xml:space="preserve">9.2 Upgrade 2: Cloudflare Vectorize (Scale to 1000+ Scholarships)</w:t>
      </w:r>
    </w:p>
    <w:p>
      <w:pPr>
        <w:spacing w:before="80" w:after="80"/>
      </w:pPr>
      <w:r>
        <w:rPr>
          <w:rFonts w:ascii="Arial" w:cs="Arial" w:eastAsia="Arial" w:hAnsi="Arial"/>
          <w:sz w:val="22"/>
          <w:szCs w:val="22"/>
        </w:rPr>
        <w:t xml:space="preserve">When your database grows to 500+ scholarships, TF-IDF running in-memory will still work but Cloudflare Vectorize (their vector database) will be faster and more scalable. It's free up to 5 million vectors.</w:t>
      </w:r>
    </w:p>
    <w:p>
      <w:pPr>
        <w:spacing w:before="0" w:after="60"/>
      </w:pPr>
      <w:r>
        <w:t xml:space="preserve"/>
      </w:r>
    </w:p>
    <w:p>
      <w:pPr>
        <w:pStyle w:val="Heading2"/>
        <w:spacing w:before="320" w:after="120"/>
      </w:pPr>
      <w:r>
        <w:rPr>
          <w:rFonts w:ascii="Arial" w:cs="Arial" w:eastAsia="Arial" w:hAnsi="Arial"/>
          <w:b/>
          <w:bCs/>
          <w:color w:val="1E3A5F"/>
          <w:sz w:val="28"/>
          <w:szCs w:val="28"/>
        </w:rPr>
        <w:t xml:space="preserve">9.3 Upgrade 3: Admin Panel to Add Scholarships</w:t>
      </w:r>
    </w:p>
    <w:p>
      <w:pPr>
        <w:spacing w:before="80" w:after="80"/>
      </w:pPr>
      <w:r>
        <w:rPr>
          <w:rFonts w:ascii="Arial" w:cs="Arial" w:eastAsia="Arial" w:hAnsi="Arial"/>
          <w:sz w:val="22"/>
          <w:szCs w:val="22"/>
        </w:rPr>
        <w:t xml:space="preserve">Instead of editing JSON manually, build a simple password-protected page where you can fill a form to add new scholarships. The form POSTs to a second Cloudflare Worker endpoint that appends to the database stored in Cloudflare KV (key-value store).</w:t>
      </w:r>
    </w:p>
    <w:p>
      <w:pPr>
        <w:spacing w:before="0" w:after="60"/>
      </w:pPr>
      <w:r>
        <w:t xml:space="preserve"/>
      </w:r>
    </w:p>
    <w:p>
      <w:pPr>
        <w:pStyle w:val="Heading2"/>
        <w:spacing w:before="320" w:after="120"/>
      </w:pPr>
      <w:r>
        <w:rPr>
          <w:rFonts w:ascii="Arial" w:cs="Arial" w:eastAsia="Arial" w:hAnsi="Arial"/>
          <w:b/>
          <w:bCs/>
          <w:color w:val="1E3A5F"/>
          <w:sz w:val="28"/>
          <w:szCs w:val="28"/>
        </w:rPr>
        <w:t xml:space="preserve">9.4 Upgrade 4: Automatic Deadline Tracking</w:t>
      </w:r>
    </w:p>
    <w:p>
      <w:pPr>
        <w:spacing w:before="80" w:after="80"/>
      </w:pPr>
      <w:r>
        <w:rPr>
          <w:rFonts w:ascii="Arial" w:cs="Arial" w:eastAsia="Arial" w:hAnsi="Arial"/>
          <w:sz w:val="22"/>
          <w:szCs w:val="22"/>
        </w:rPr>
        <w:t xml:space="preserve">Use Cloudflare Worker cron triggers to run a check every month. Any scholarship whose deadline has passed gets automatically marked as 'Deadline Passed' and removed from search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93B" w:val="clear"/>
            <w:tcMar>
              <w:top w:type="dxa" w:w="160"/>
              <w:left w:type="dxa" w:w="240"/>
              <w:bottom w:type="dxa" w:w="160"/>
              <w:right w:type="dxa" w:w="240"/>
            </w:tcMar>
          </w:tcPr>
          <w:p>
            <w:pPr>
              <w:spacing w:before="20" w:after="20"/>
            </w:pPr>
            <w:r>
              <w:rPr>
                <w:rFonts w:ascii="Courier New" w:cs="Courier New" w:eastAsia="Courier New" w:hAnsi="Courier New"/>
                <w:color w:val="7DD3FC"/>
                <w:sz w:val="18"/>
                <w:szCs w:val="18"/>
              </w:rPr>
              <w:t xml:space="preserve">// In wrangler.toml:</w:t>
            </w:r>
          </w:p>
          <w:p>
            <w:pPr>
              <w:spacing w:before="20" w:after="20"/>
            </w:pPr>
            <w:r>
              <w:rPr>
                <w:rFonts w:ascii="Courier New" w:cs="Courier New" w:eastAsia="Courier New" w:hAnsi="Courier New"/>
                <w:color w:val="7DD3FC"/>
                <w:sz w:val="18"/>
                <w:szCs w:val="18"/>
              </w:rPr>
              <w:t xml:space="preserve">[triggers]</w:t>
            </w:r>
          </w:p>
          <w:p>
            <w:pPr>
              <w:spacing w:before="20" w:after="20"/>
            </w:pPr>
            <w:r>
              <w:rPr>
                <w:rFonts w:ascii="Courier New" w:cs="Courier New" w:eastAsia="Courier New" w:hAnsi="Courier New"/>
                <w:color w:val="7DD3FC"/>
                <w:sz w:val="18"/>
                <w:szCs w:val="18"/>
              </w:rPr>
              <w:t xml:space="preserve">crons = ["0 0 1 * *"]  # runs on 1st of every month</w:t>
            </w:r>
          </w:p>
        </w:tc>
      </w:tr>
    </w:tbl>
    <w:p>
      <w:pPr>
        <w:spacing w:before="0" w:after="60"/>
      </w:pPr>
      <w:r>
        <w:t xml:space="preserve"/>
      </w:r>
    </w:p>
    <w:p>
      <w:pPr>
        <w:pStyle w:val="Heading2"/>
        <w:spacing w:before="320" w:after="120"/>
      </w:pPr>
      <w:r>
        <w:rPr>
          <w:rFonts w:ascii="Arial" w:cs="Arial" w:eastAsia="Arial" w:hAnsi="Arial"/>
          <w:b/>
          <w:bCs/>
          <w:color w:val="1E3A5F"/>
          <w:sz w:val="28"/>
          <w:szCs w:val="28"/>
        </w:rPr>
        <w:t xml:space="preserve">9.5 Upgrade 5: User Accounts &amp; Bookmarks</w:t>
      </w:r>
    </w:p>
    <w:p>
      <w:pPr>
        <w:spacing w:before="80" w:after="80"/>
      </w:pPr>
      <w:r>
        <w:rPr>
          <w:rFonts w:ascii="Arial" w:cs="Arial" w:eastAsia="Arial" w:hAnsi="Arial"/>
          <w:sz w:val="22"/>
          <w:szCs w:val="22"/>
        </w:rPr>
        <w:t xml:space="preserve">Use Cloudflare KV to let users save their favorite scholarships. The key would be the user's session ID, and the value would be an array of saved scholarship IDs.</w:t>
      </w:r>
    </w:p>
    <w:p>
      <w:pPr>
        <w:spacing w:before="0" w:after="60"/>
      </w:pPr>
      <w:r>
        <w:t xml:space="preserve"/>
      </w:r>
    </w:p>
    <w:p>
      <w:r>
        <w:br w:type="page"/>
      </w:r>
    </w:p>
    <w:p>
      <w:pPr>
        <w:pStyle w:val="Heading1"/>
        <w:pBdr>
          <w:bottom w:val="single" w:color="2563EB" w:sz="8" w:space="4"/>
        </w:pBdr>
        <w:spacing w:before="400" w:after="200"/>
      </w:pPr>
      <w:r>
        <w:rPr>
          <w:rFonts w:ascii="Arial" w:cs="Arial" w:eastAsia="Arial" w:hAnsi="Arial"/>
          <w:b/>
          <w:bCs/>
          <w:color w:val="1E3A5F"/>
          <w:sz w:val="36"/>
          <w:szCs w:val="36"/>
        </w:rPr>
        <w:t xml:space="preserve">10. Quick Reference Card</w:t>
      </w:r>
    </w:p>
    <w:p>
      <w:pPr>
        <w:pStyle w:val="Heading2"/>
        <w:spacing w:before="320" w:after="120"/>
      </w:pPr>
      <w:r>
        <w:rPr>
          <w:rFonts w:ascii="Arial" w:cs="Arial" w:eastAsia="Arial" w:hAnsi="Arial"/>
          <w:b/>
          <w:bCs/>
          <w:color w:val="1E3A5F"/>
          <w:sz w:val="28"/>
          <w:szCs w:val="28"/>
        </w:rPr>
        <w:t xml:space="preserve">Key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93B" w:val="clear"/>
            <w:tcMar>
              <w:top w:type="dxa" w:w="160"/>
              <w:left w:type="dxa" w:w="240"/>
              <w:bottom w:type="dxa" w:w="160"/>
              <w:right w:type="dxa" w:w="240"/>
            </w:tcMar>
          </w:tcPr>
          <w:p>
            <w:pPr>
              <w:spacing w:before="20" w:after="20"/>
            </w:pPr>
            <w:r>
              <w:rPr>
                <w:rFonts w:ascii="Courier New" w:cs="Courier New" w:eastAsia="Courier New" w:hAnsi="Courier New"/>
                <w:color w:val="7DD3FC"/>
                <w:sz w:val="18"/>
                <w:szCs w:val="18"/>
              </w:rPr>
              <w:t xml:space="preserve">node test-rag.js          → Test search locally (no deployment)</w:t>
            </w:r>
          </w:p>
          <w:p>
            <w:pPr>
              <w:spacing w:before="20" w:after="20"/>
            </w:pPr>
            <w:r>
              <w:rPr>
                <w:rFonts w:ascii="Courier New" w:cs="Courier New" w:eastAsia="Courier New" w:hAnsi="Courier New"/>
                <w:color w:val="7DD3FC"/>
                <w:sz w:val="18"/>
                <w:szCs w:val="18"/>
              </w:rPr>
              <w:t xml:space="preserve">npx wrangler dev          → Run worker locally on port 8787</w:t>
            </w:r>
          </w:p>
          <w:p>
            <w:pPr>
              <w:spacing w:before="20" w:after="20"/>
            </w:pPr>
            <w:r>
              <w:rPr>
                <w:rFonts w:ascii="Courier New" w:cs="Courier New" w:eastAsia="Courier New" w:hAnsi="Courier New"/>
                <w:color w:val="7DD3FC"/>
                <w:sz w:val="18"/>
                <w:szCs w:val="18"/>
              </w:rPr>
              <w:t xml:space="preserve">npx wrangler deploy       → Deploy to Cloudflare (go live)</w:t>
            </w:r>
          </w:p>
          <w:p>
            <w:pPr>
              <w:spacing w:before="20" w:after="20"/>
            </w:pPr>
            <w:r>
              <w:rPr>
                <w:rFonts w:ascii="Courier New" w:cs="Courier New" w:eastAsia="Courier New" w:hAnsi="Courier New"/>
                <w:color w:val="7DD3FC"/>
                <w:sz w:val="18"/>
                <w:szCs w:val="18"/>
              </w:rPr>
              <w:t xml:space="preserve">npx wrangler login        → Connect to your Cloudflare account</w:t>
            </w:r>
          </w:p>
          <w:p>
            <w:pPr>
              <w:spacing w:before="20" w:after="20"/>
            </w:pPr>
            <w:r>
              <w:rPr>
                <w:rFonts w:ascii="Courier New" w:cs="Courier New" w:eastAsia="Courier New" w:hAnsi="Courier New"/>
                <w:color w:val="7DD3FC"/>
                <w:sz w:val="18"/>
                <w:szCs w:val="18"/>
              </w:rPr>
              <w:t xml:space="preserve">npm run dev               → Start the React frontend locally</w:t>
            </w:r>
          </w:p>
        </w:tc>
      </w:tr>
    </w:tbl>
    <w:p>
      <w:pPr>
        <w:spacing w:before="0" w:after="60"/>
      </w:pPr>
      <w:r>
        <w:t xml:space="preserve"/>
      </w:r>
    </w:p>
    <w:p>
      <w:pPr>
        <w:pStyle w:val="Heading2"/>
        <w:spacing w:before="320" w:after="120"/>
      </w:pPr>
      <w:r>
        <w:rPr>
          <w:rFonts w:ascii="Arial" w:cs="Arial" w:eastAsia="Arial" w:hAnsi="Arial"/>
          <w:b/>
          <w:bCs/>
          <w:color w:val="1E3A5F"/>
          <w:sz w:val="28"/>
          <w:szCs w:val="28"/>
        </w:rPr>
        <w:t xml:space="preserve">Key File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93B" w:val="clear"/>
            <w:tcMar>
              <w:top w:type="dxa" w:w="160"/>
              <w:left w:type="dxa" w:w="240"/>
              <w:bottom w:type="dxa" w:w="160"/>
              <w:right w:type="dxa" w:w="240"/>
            </w:tcMar>
          </w:tcPr>
          <w:p>
            <w:pPr>
              <w:spacing w:before="20" w:after="20"/>
            </w:pPr>
            <w:r>
              <w:rPr>
                <w:rFonts w:ascii="Courier New" w:cs="Courier New" w:eastAsia="Courier New" w:hAnsi="Courier New"/>
                <w:color w:val="7DD3FC"/>
                <w:sz w:val="18"/>
                <w:szCs w:val="18"/>
              </w:rPr>
              <w:t xml:space="preserve">data/scholarships.json    → Your scholarship database</w:t>
            </w:r>
          </w:p>
          <w:p>
            <w:pPr>
              <w:spacing w:before="20" w:after="20"/>
            </w:pPr>
            <w:r>
              <w:rPr>
                <w:rFonts w:ascii="Courier New" w:cs="Courier New" w:eastAsia="Courier New" w:hAnsi="Courier New"/>
                <w:color w:val="7DD3FC"/>
                <w:sz w:val="18"/>
                <w:szCs w:val="18"/>
              </w:rPr>
              <w:t xml:space="preserve">worker/index.js           → The RAG search engine (backend)</w:t>
            </w:r>
          </w:p>
          <w:p>
            <w:pPr>
              <w:spacing w:before="20" w:after="20"/>
            </w:pPr>
            <w:r>
              <w:rPr>
                <w:rFonts w:ascii="Courier New" w:cs="Courier New" w:eastAsia="Courier New" w:hAnsi="Courier New"/>
                <w:color w:val="7DD3FC"/>
                <w:sz w:val="18"/>
                <w:szCs w:val="18"/>
              </w:rPr>
              <w:t xml:space="preserve">wrangler.toml             → Cloudflare deployment config</w:t>
            </w:r>
          </w:p>
          <w:p>
            <w:pPr>
              <w:spacing w:before="20" w:after="20"/>
            </w:pPr>
            <w:r>
              <w:rPr>
                <w:rFonts w:ascii="Courier New" w:cs="Courier New" w:eastAsia="Courier New" w:hAnsi="Courier New"/>
                <w:color w:val="7DD3FC"/>
                <w:sz w:val="18"/>
                <w:szCs w:val="18"/>
              </w:rPr>
              <w:t xml:space="preserve">services/gemini.ts        → Frontend HTTP client (update WORKER_URL here)</w:t>
            </w:r>
          </w:p>
          <w:p>
            <w:pPr>
              <w:spacing w:before="20" w:after="20"/>
            </w:pPr>
            <w:r>
              <w:rPr>
                <w:rFonts w:ascii="Courier New" w:cs="Courier New" w:eastAsia="Courier New" w:hAnsi="Courier New"/>
                <w:color w:val="7DD3FC"/>
                <w:sz w:val="18"/>
                <w:szCs w:val="18"/>
              </w:rPr>
              <w:t xml:space="preserve">components/ScholarshipCard.tsx → Each result card with match score</w:t>
            </w:r>
          </w:p>
          <w:p>
            <w:pPr>
              <w:spacing w:before="20" w:after="20"/>
            </w:pPr>
            <w:r>
              <w:rPr>
                <w:rFonts w:ascii="Courier New" w:cs="Courier New" w:eastAsia="Courier New" w:hAnsi="Courier New"/>
                <w:color w:val="7DD3FC"/>
                <w:sz w:val="18"/>
                <w:szCs w:val="18"/>
              </w:rPr>
              <w:t xml:space="preserve">test-rag.js               → Local test script</w:t>
            </w:r>
          </w:p>
        </w:tc>
      </w:tr>
    </w:tbl>
    <w:p>
      <w:pPr>
        <w:spacing w:before="0" w:after="60"/>
      </w:pPr>
      <w:r>
        <w:t xml:space="preserve"/>
      </w:r>
    </w:p>
    <w:p>
      <w:pPr>
        <w:pStyle w:val="Heading2"/>
        <w:spacing w:before="320" w:after="120"/>
      </w:pPr>
      <w:r>
        <w:rPr>
          <w:rFonts w:ascii="Arial" w:cs="Arial" w:eastAsia="Arial" w:hAnsi="Arial"/>
          <w:b/>
          <w:bCs/>
          <w:color w:val="1E3A5F"/>
          <w:sz w:val="28"/>
          <w:szCs w:val="28"/>
        </w:rPr>
        <w:t xml:space="preserve">Common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Problem</w:t>
            </w:r>
          </w:p>
        </w:tc>
        <w:tc>
          <w:tcPr>
            <w:tcW w:type="dxa" w:w="58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Solution</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No results returned</w:t>
            </w:r>
          </w:p>
        </w:tc>
        <w:tc>
          <w:tcPr>
            <w:tcW w:type="dxa" w:w="5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Check allowedCountries includes the user's country. Check studyLevels matches exactly.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wrangler deploy fails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npx wrangler login first. Make sure you're in the project folder.</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Changes not showing</w:t>
            </w:r>
          </w:p>
        </w:tc>
        <w:tc>
          <w:tcPr>
            <w:tcW w:type="dxa" w:w="5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You must run npx wrangler deploy after every edit to scholarships.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test-rag.js not found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Make sure you are running it from the project root folder, not a subfolder.</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Module not found error</w:t>
            </w:r>
          </w:p>
        </w:tc>
        <w:tc>
          <w:tcPr>
            <w:tcW w:type="dxa" w:w="5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Use node test-rag.js not node test-rag.mjs — the .js version uses require().</w:t>
            </w:r>
          </w:p>
        </w:tc>
      </w:tr>
    </w:tbl>
    <w:p>
      <w:pPr>
        <w:spacing w:before="0" w:after="60"/>
      </w:pPr>
      <w:r>
        <w:t xml:space="preserve"/>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pPr>
              <w:spacing w:before="40" w:after="40"/>
            </w:pPr>
            <w:r>
              <w:rPr>
                <w:rFonts w:ascii="Arial" w:cs="Arial" w:eastAsia="Arial" w:hAnsi="Arial"/>
                <w:color w:val="FFFFFF"/>
                <w:sz w:val="20"/>
                <w:szCs w:val="20"/>
              </w:rPr>
              <w:t xml:space="preserve">SCHOLARA RAG SYSTEM — Built February 2026</w:t>
            </w:r>
          </w:p>
          <w:p>
            <w:pPr>
              <w:spacing w:before="40" w:after="40"/>
            </w:pPr>
            <w:r>
              <w:rPr>
                <w:rFonts w:ascii="Arial" w:cs="Arial" w:eastAsia="Arial" w:hAnsi="Arial"/>
                <w:color w:val="FFFFFF"/>
                <w:sz w:val="20"/>
                <w:szCs w:val="20"/>
              </w:rPr>
              <w:t xml:space="preserve">Architecture: React frontend → Cloudflare Worker → TF-IDF RAG → JSON database</w:t>
            </w:r>
          </w:p>
          <w:p>
            <w:pPr>
              <w:spacing w:before="40" w:after="40"/>
            </w:pPr>
            <w:r>
              <w:rPr>
                <w:rFonts w:ascii="Arial" w:cs="Arial" w:eastAsia="Arial" w:hAnsi="Arial"/>
                <w:color w:val="FFFFFF"/>
                <w:sz w:val="20"/>
                <w:szCs w:val="20"/>
              </w:rPr>
              <w:t xml:space="preserve">25 scholarships | Zero API cost for retrieval | &lt;100ms search time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E3A5F"/>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2026-02-20T06:34:46.021Z</dcterms:created>
  <dcterms:modified xsi:type="dcterms:W3CDTF">2026-02-20T06:34:46.021Z</dcterms:modified>
</cp:coreProperties>
</file>

<file path=docProps/custom.xml><?xml version="1.0" encoding="utf-8"?>
<Properties xmlns="http://schemas.openxmlformats.org/officeDocument/2006/custom-properties" xmlns:vt="http://schemas.openxmlformats.org/officeDocument/2006/docPropsVTypes"/>
</file>