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Code Documentation</w:t>
      </w:r>
    </w:p>
    <w:p>
      <w:r>
        <w:t>Project: ACS 400 PROJECT</w:t>
      </w:r>
    </w:p>
    <w:p>
      <w:r>
        <w:t>Generated documentation for the router simulation backend system code. This document summarizes the core modules, data models, API behavior, device communication interfaces, and operational flow.</w:t>
      </w:r>
    </w:p>
    <w:p>
      <w:pPr>
        <w:pStyle w:val="Heading1"/>
      </w:pPr>
      <w:r>
        <w:t>1. System Overview</w:t>
      </w:r>
    </w:p>
    <w:p>
      <w:r>
        <w:t>The system is a router management and simulation platform built around a FastAPI backend in the `router_sim` package. It provides authentication, device management, router configuration deployment, event logging, background monitoring, and WebSocket alert broadcasting. Static web UI assets are served from `router_sim/ui`.</w:t>
      </w:r>
    </w:p>
    <w:p>
      <w:pPr>
        <w:pStyle w:val="Heading1"/>
      </w:pPr>
      <w:r>
        <w:t>2. Core Components</w:t>
      </w:r>
    </w:p>
    <w:p>
      <w:r>
        <w:t>The primary backend modules are:</w:t>
      </w:r>
    </w:p>
    <w:p>
      <w:pPr>
        <w:pStyle w:val="ListBullet"/>
      </w:pPr>
      <w:r>
        <w:rPr>
          <w:b/>
        </w:rPr>
        <w:t xml:space="preserve">router_sim/router_api.py: </w:t>
      </w:r>
      <w:r>
        <w:t>Main FastAPI application entrypoint. Sets up CORS, static UI mounting, default administrator initialization, database session management, and helper methods for adapter loading, event logging, and config deployment.</w:t>
      </w:r>
    </w:p>
    <w:p>
      <w:pPr>
        <w:pStyle w:val="ListBullet"/>
      </w:pPr>
      <w:r>
        <w:rPr>
          <w:b/>
        </w:rPr>
        <w:t xml:space="preserve">router_sim/models.py: </w:t>
      </w:r>
      <w:r>
        <w:t>SQLAlchemy ORM definitions for the core data model, including AuthUser, Device, Company, TransmissionStation, Sector, CompanyDefaults, DeviceTypeTemplate, NetworkInterface, and related entities.</w:t>
      </w:r>
    </w:p>
    <w:p>
      <w:pPr>
        <w:pStyle w:val="ListBullet"/>
      </w:pPr>
      <w:r>
        <w:rPr>
          <w:b/>
        </w:rPr>
        <w:t xml:space="preserve">router_sim/routes.py: </w:t>
      </w:r>
      <w:r>
        <w:t>Authentication and alert routing logic: login/logout, current user retrieval, role checks, event logging, and WebSocket alert route handling.</w:t>
      </w:r>
    </w:p>
    <w:p>
      <w:pPr>
        <w:pStyle w:val="ListBullet"/>
      </w:pPr>
      <w:r>
        <w:rPr>
          <w:b/>
        </w:rPr>
        <w:t xml:space="preserve">router_sim/admin_routes.py: </w:t>
      </w:r>
      <w:r>
        <w:t>Admin-level HTTP routes for user and system management, including user registration, user management, and elevated admin actions.</w:t>
      </w:r>
    </w:p>
    <w:p>
      <w:pPr>
        <w:pStyle w:val="ListBullet"/>
      </w:pPr>
      <w:r>
        <w:rPr>
          <w:b/>
        </w:rPr>
        <w:t xml:space="preserve">router_sim/dlink_adapter.py: </w:t>
      </w:r>
      <w:r>
        <w:t>Vendor adapter for D-Link routers. Detects protocol availability (Telnet / HTTP) and supports login, status retrieval, WiFi configuration updates, and reboot operations.</w:t>
      </w:r>
    </w:p>
    <w:p>
      <w:pPr>
        <w:pStyle w:val="ListBullet"/>
      </w:pPr>
      <w:r>
        <w:rPr>
          <w:b/>
        </w:rPr>
        <w:t xml:space="preserve">router_sim/device_comm.py: </w:t>
      </w:r>
      <w:r>
        <w:t>Basic router communication utilities for ping and SSH command execution. Provides a generic device interface that can be extended for additional brands.</w:t>
      </w:r>
    </w:p>
    <w:p>
      <w:pPr>
        <w:pStyle w:val="ListBullet"/>
      </w:pPr>
      <w:r>
        <w:rPr>
          <w:b/>
        </w:rPr>
        <w:t xml:space="preserve">router_sim/poller.py: </w:t>
      </w:r>
      <w:r>
        <w:t>Background monitoring loop that polls active devices, updates state, evaluates resets, and triggers automatic restore workflows when resets are detected.</w:t>
      </w:r>
    </w:p>
    <w:p>
      <w:pPr>
        <w:pStyle w:val="ListBullet"/>
      </w:pPr>
      <w:r>
        <w:rPr>
          <w:b/>
        </w:rPr>
        <w:t xml:space="preserve">router_sim/ws_broadcast.py: </w:t>
      </w:r>
      <w:r>
        <w:t>WebSocket client registry and broadcast helper used to deliver real-time event notifications to connected UI clients.</w:t>
      </w:r>
    </w:p>
    <w:p>
      <w:pPr>
        <w:pStyle w:val="Heading1"/>
      </w:pPr>
      <w:r>
        <w:t>3. API Summary</w:t>
      </w:r>
    </w:p>
    <w:p>
      <w:r>
        <w:t>The backend uses FastAPI and defines both application-level routes and sub-routers for authentication, backup, and device operations. Key endpoint groups include:</w:t>
      </w:r>
    </w:p>
    <w:p>
      <w:pPr>
        <w:pStyle w:val="ListBullet"/>
      </w:pPr>
      <w:r>
        <w:rPr>
          <w:b/>
        </w:rPr>
        <w:t xml:space="preserve">Authentication: </w:t>
      </w:r>
      <w:r>
        <w:t>Login, logout, user context retrieval, and token validation. Uses JWT Bearer tokens and protects endpoint access by user role.</w:t>
      </w:r>
    </w:p>
    <w:p>
      <w:pPr>
        <w:pStyle w:val="ListBullet"/>
      </w:pPr>
      <w:r>
        <w:rPr>
          <w:b/>
        </w:rPr>
        <w:t xml:space="preserve">Router management: </w:t>
      </w:r>
      <w:r>
        <w:t>Device discovery, configuration deployment, backup creation, router status updates, and device reset handling.</w:t>
      </w:r>
    </w:p>
    <w:p>
      <w:pPr>
        <w:pStyle w:val="ListBullet"/>
      </w:pPr>
      <w:r>
        <w:rPr>
          <w:b/>
        </w:rPr>
        <w:t xml:space="preserve">WebSocket alerts: </w:t>
      </w:r>
      <w:r>
        <w:t>Real-time alert broadcast over /ws/alerts and event notification support for frontend clients.</w:t>
      </w:r>
    </w:p>
    <w:p>
      <w:pPr>
        <w:pStyle w:val="ListBullet"/>
      </w:pPr>
      <w:r>
        <w:rPr>
          <w:b/>
        </w:rPr>
        <w:t xml:space="preserve">Static UI assets: </w:t>
      </w:r>
      <w:r>
        <w:t>Serves the `router_sim/ui` static web application under /static if the directory exists.</w:t>
      </w:r>
    </w:p>
    <w:p>
      <w:pPr>
        <w:pStyle w:val="Heading1"/>
      </w:pPr>
      <w:r>
        <w:t>4. Data Model Summary</w:t>
      </w:r>
    </w:p>
    <w:p>
      <w:r>
        <w:t>Key persistent objects represented in the database include:</w:t>
      </w:r>
    </w:p>
    <w:p>
      <w:pPr>
        <w:pStyle w:val="ListNumber"/>
      </w:pPr>
      <w:r>
        <w:rPr>
          <w:b/>
        </w:rPr>
        <w:t xml:space="preserve">AuthUser: </w:t>
      </w:r>
      <w:r>
        <w:t>System users with authentication credentials, role, activity flags, and company association.</w:t>
      </w:r>
    </w:p>
    <w:p>
      <w:pPr>
        <w:pStyle w:val="ListNumber"/>
      </w:pPr>
      <w:r>
        <w:rPr>
          <w:b/>
        </w:rPr>
        <w:t xml:space="preserve">Device: </w:t>
      </w:r>
      <w:r>
        <w:t>Network devices managed by the system. Stores identifiers, IP configuration, credentials, device type, metadata, and restore state.</w:t>
      </w:r>
    </w:p>
    <w:p>
      <w:pPr>
        <w:pStyle w:val="ListNumber"/>
      </w:pPr>
      <w:r>
        <w:rPr>
          <w:b/>
        </w:rPr>
        <w:t xml:space="preserve">Company: </w:t>
      </w:r>
      <w:r>
        <w:t>Tenant or operator entity owning devices, users, clients, and configuration templates.</w:t>
      </w:r>
    </w:p>
    <w:p>
      <w:pPr>
        <w:pStyle w:val="ListNumber"/>
      </w:pPr>
      <w:r>
        <w:rPr>
          <w:b/>
        </w:rPr>
        <w:t xml:space="preserve">TransmissionStation: </w:t>
      </w:r>
      <w:r>
        <w:t>Logical network station or gateway point for wireless service providers.</w:t>
      </w:r>
    </w:p>
    <w:p>
      <w:pPr>
        <w:pStyle w:val="ListNumber"/>
      </w:pPr>
      <w:r>
        <w:rPr>
          <w:b/>
        </w:rPr>
        <w:t xml:space="preserve">Sector: </w:t>
      </w:r>
      <w:r>
        <w:t>A sector or cell served by a transmission station, including IP assignment mode and device model details.</w:t>
      </w:r>
    </w:p>
    <w:p>
      <w:pPr>
        <w:pStyle w:val="ListNumber"/>
      </w:pPr>
      <w:r>
        <w:rPr>
          <w:b/>
        </w:rPr>
        <w:t xml:space="preserve">CompanyDefaults: </w:t>
      </w:r>
      <w:r>
        <w:t>Default network configuration values for a company, such as DNS, NTP, syslog, and management credentials.</w:t>
      </w:r>
    </w:p>
    <w:p>
      <w:pPr>
        <w:pStyle w:val="ListNumber"/>
      </w:pPr>
      <w:r>
        <w:rPr>
          <w:b/>
        </w:rPr>
        <w:t xml:space="preserve">DeviceTypeTemplate: </w:t>
      </w:r>
      <w:r>
        <w:t>Predefined device configuration templates that can be applied across devices.</w:t>
      </w:r>
    </w:p>
    <w:p>
      <w:pPr>
        <w:pStyle w:val="ListNumber"/>
      </w:pPr>
      <w:r>
        <w:rPr>
          <w:b/>
        </w:rPr>
        <w:t xml:space="preserve">NetworkInterface: </w:t>
      </w:r>
      <w:r>
        <w:t>Interface-level details for managed devices, including IP addresses, operational state, counters, and VLAN or neighbor data.</w:t>
      </w:r>
    </w:p>
    <w:p>
      <w:pPr>
        <w:pStyle w:val="Heading1"/>
      </w:pPr>
      <w:r>
        <w:t>5. Device Communication and Adapter Architecture</w:t>
      </w:r>
    </w:p>
    <w:p>
      <w:r>
        <w:t>The system separates device interaction from backend orchestration:</w:t>
      </w:r>
    </w:p>
    <w:p>
      <w:pPr>
        <w:pStyle w:val="ListBullet"/>
      </w:pPr>
      <w:r>
        <w:rPr>
          <w:b/>
        </w:rPr>
        <w:t xml:space="preserve">Generic device comm: </w:t>
      </w:r>
      <w:r>
        <w:t>router_sim/device_comm.py provides basic ping and SSH command execution capabilities for generic router interaction.</w:t>
      </w:r>
    </w:p>
    <w:p>
      <w:pPr>
        <w:pStyle w:val="ListBullet"/>
      </w:pPr>
      <w:r>
        <w:rPr>
          <w:b/>
        </w:rPr>
        <w:t xml:space="preserve">Vendor adapters: </w:t>
      </w:r>
      <w:r>
        <w:t>router_sim/dlink_adapter.py is an example vendor adapter. It dynamically selects Telnet or HTTP protocol, performs login, gathers status, updates WiFi settings, and reboots devices.</w:t>
      </w:r>
    </w:p>
    <w:p>
      <w:pPr>
        <w:pStyle w:val="ListBullet"/>
      </w:pPr>
      <w:r>
        <w:rPr>
          <w:b/>
        </w:rPr>
        <w:t xml:space="preserve">Dynamic adapter loading: </w:t>
      </w:r>
      <w:r>
        <w:t>router_api.py uses adapter_loader.get_vendor_adapter to load vendor-specific adapter modules based on device model or vendor name.</w:t>
      </w:r>
    </w:p>
    <w:p>
      <w:pPr>
        <w:pStyle w:val="Heading1"/>
      </w:pPr>
      <w:r>
        <w:t>6. Monitoring and Auto-Restore Behavior</w:t>
      </w:r>
    </w:p>
    <w:p>
      <w:r>
        <w:t>The backend includes a continuous monitoring engine that evaluates device health and restore needs:</w:t>
      </w:r>
    </w:p>
    <w:p>
      <w:pPr>
        <w:pStyle w:val="ListBullet"/>
      </w:pPr>
      <w:r>
        <w:rPr>
          <w:b/>
        </w:rPr>
        <w:t xml:space="preserve">Polling loop: </w:t>
      </w:r>
      <w:r>
        <w:t>router_sim/poller.py polls devices every 10 seconds, updates device state, and uses configured adapters to fetch runtime metrics.</w:t>
      </w:r>
    </w:p>
    <w:p>
      <w:pPr>
        <w:pStyle w:val="ListBullet"/>
      </w:pPr>
      <w:r>
        <w:rPr>
          <w:b/>
        </w:rPr>
        <w:t xml:space="preserve">Reset detection: </w:t>
      </w:r>
      <w:r>
        <w:t>After polling, devices are analyzed for factory resets or configuration loss, and a restore flag is set if reset conditions are met.</w:t>
      </w:r>
    </w:p>
    <w:p>
      <w:pPr>
        <w:pStyle w:val="ListBullet"/>
      </w:pPr>
      <w:r>
        <w:rPr>
          <w:b/>
        </w:rPr>
        <w:t xml:space="preserve">Auto restore: </w:t>
      </w:r>
      <w:r>
        <w:t>If a recent backup exists, the system attempts to restore device configuration automatically using the appropriate adapter.</w:t>
      </w:r>
    </w:p>
    <w:p>
      <w:pPr>
        <w:pStyle w:val="ListBullet"/>
      </w:pPr>
      <w:r>
        <w:rPr>
          <w:b/>
        </w:rPr>
        <w:t xml:space="preserve">Event logging: </w:t>
      </w:r>
      <w:r>
        <w:t>Reset and restore events are persisted to EventLog and broadcast to connected WebSocket clients.</w:t>
      </w:r>
    </w:p>
    <w:p>
      <w:pPr>
        <w:pStyle w:val="Heading1"/>
      </w:pPr>
      <w:r>
        <w:t>7. Startup and Initialization</w:t>
      </w:r>
    </w:p>
    <w:p>
      <w:r>
        <w:t>Important application startup behavior:</w:t>
      </w:r>
    </w:p>
    <w:p>
      <w:pPr>
        <w:pStyle w:val="ListBullet"/>
      </w:pPr>
      <w:r>
        <w:rPr>
          <w:b/>
        </w:rPr>
        <w:t xml:space="preserve">Background tasks: </w:t>
      </w:r>
      <w:r>
        <w:t>router_api.py schedules `monitoring_loop()` on startup so device polling begins when the app launches.</w:t>
      </w:r>
    </w:p>
    <w:p>
      <w:pPr>
        <w:pStyle w:val="ListBullet"/>
      </w:pPr>
      <w:r>
        <w:rPr>
          <w:b/>
        </w:rPr>
        <w:t xml:space="preserve">Default admin creation: </w:t>
      </w:r>
      <w:r>
        <w:t>A default administrator account is created on startup if no admin user exists, using environment variables for username, password, and email.</w:t>
      </w:r>
    </w:p>
    <w:p>
      <w:pPr>
        <w:pStyle w:val="ListBullet"/>
      </w:pPr>
      <w:r>
        <w:rPr>
          <w:b/>
        </w:rPr>
        <w:t xml:space="preserve">Database setup: </w:t>
      </w:r>
      <w:r>
        <w:t>The app relies on SQLAlchemy sessions from router_sim/db.py and model metadata for table creation, though table creation appears commented out in startup hooks.</w:t>
      </w:r>
    </w:p>
    <w:p>
      <w:pPr>
        <w:pStyle w:val="Heading1"/>
      </w:pPr>
      <w:r>
        <w:t>8. Frontend and User Interface</w:t>
      </w:r>
    </w:p>
    <w:p>
      <w:r>
        <w:t>UI content is stored in `router_sim/ui`. The backend serves the static files at `/static` if the directory exists. This means the browser app is bundled separately from the API and is published through FastAPI static file routing.</w:t>
      </w:r>
    </w:p>
    <w:p>
      <w:pPr>
        <w:pStyle w:val="Heading1"/>
      </w:pPr>
      <w:r>
        <w:t>9. Notes and Recommendations</w:t>
      </w:r>
    </w:p>
    <w:p>
      <w:r>
        <w:t>Potential improvement areas in the codebase:</w:t>
      </w:r>
    </w:p>
    <w:p>
      <w:pPr>
        <w:pStyle w:val="ListBullet"/>
      </w:pPr>
      <w:r>
        <w:rPr>
          <w:b/>
        </w:rPr>
        <w:t xml:space="preserve">Database migrations: </w:t>
      </w:r>
      <w:r>
        <w:t>Add explicit migration support (Alembic or similar) rather than relying on SQLAlchemy table creation comments.</w:t>
      </w:r>
    </w:p>
    <w:p>
      <w:pPr>
        <w:pStyle w:val="ListBullet"/>
      </w:pPr>
      <w:r>
        <w:rPr>
          <w:b/>
        </w:rPr>
        <w:t xml:space="preserve">Error handling: </w:t>
      </w:r>
      <w:r>
        <w:t>Expand exception handling in adapter and background tasks to avoid loss of async failures.</w:t>
      </w:r>
    </w:p>
    <w:p>
      <w:pPr>
        <w:pStyle w:val="ListBullet"/>
      </w:pPr>
      <w:r>
        <w:rPr>
          <w:b/>
        </w:rPr>
        <w:t xml:space="preserve">Schema documentation: </w:t>
      </w:r>
      <w:r>
        <w:t>Document the public API routes and payload contracts more explicitly with OpenAPI schemas or a README.</w:t>
      </w:r>
    </w:p>
    <w:p>
      <w:pPr>
        <w:pStyle w:val="ListBullet"/>
      </w:pPr>
      <w:r>
        <w:rPr>
          <w:b/>
        </w:rPr>
        <w:t xml:space="preserve">Adapter extensibility: </w:t>
      </w:r>
      <w:r>
        <w:t>Add a common adapter base class to standardize vendor adapters and reduce protocol-specific branching.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