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函数</w:t>
      </w:r>
    </w:p>
    <w:p>
      <w:pPr>
        <w:pStyle w:val="3"/>
        <w:rPr>
          <w:rFonts w:hint="eastAsia"/>
        </w:rPr>
      </w:pPr>
      <w:r>
        <w:rPr>
          <w:rFonts w:hint="eastAsia"/>
        </w:rPr>
        <w:t>时间日期相关函数</w:t>
      </w:r>
    </w:p>
    <w:tbl>
      <w:tblPr>
        <w:tblStyle w:val="5"/>
        <w:tblW w:w="894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05"/>
        <w:gridCol w:w="383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5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sysdate()</w:t>
            </w:r>
          </w:p>
        </w:tc>
        <w:tc>
          <w:tcPr>
            <w:tcW w:w="3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hint="eastAsia" w:ascii="Consolas" w:hAnsi="Consolas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hint="eastAsia" w:ascii="Consolas" w:hAnsi="Consolas"/>
                <w:bCs/>
                <w:color w:val="000000"/>
                <w:kern w:val="24"/>
                <w:sz w:val="24"/>
                <w:szCs w:val="24"/>
              </w:rPr>
              <w:t>获得当前时间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5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  <w:highlight w:val="yellow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ADDTIME (date2 ,time_interval )</w:t>
            </w:r>
          </w:p>
        </w:tc>
        <w:tc>
          <w:tcPr>
            <w:tcW w:w="3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将time_interval加到date2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5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  <w:highlight w:val="yellow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CURRENT_DATE (  )</w:t>
            </w:r>
          </w:p>
        </w:tc>
        <w:tc>
          <w:tcPr>
            <w:tcW w:w="3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当前日期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5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  <w:highlight w:val="yellow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CURRENT_TIME (  )</w:t>
            </w:r>
          </w:p>
        </w:tc>
        <w:tc>
          <w:tcPr>
            <w:tcW w:w="3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当前时间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5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  <w:highlight w:val="yellow"/>
              </w:rPr>
            </w:pPr>
            <w:r>
              <w:rPr>
                <w:rFonts w:ascii="Consolas" w:hAnsi="Consolas" w:cs="Calibri"/>
                <w:bCs/>
                <w:color w:val="000000"/>
                <w:kern w:val="24"/>
                <w:sz w:val="24"/>
                <w:szCs w:val="24"/>
                <w:highlight w:val="yellow"/>
              </w:rPr>
              <w:t>CURRENT_TIMESTAMP (  )</w:t>
            </w:r>
          </w:p>
        </w:tc>
        <w:tc>
          <w:tcPr>
            <w:tcW w:w="3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 w:cs="Arial"/>
                <w:bCs/>
                <w:color w:val="000000"/>
                <w:kern w:val="24"/>
                <w:sz w:val="24"/>
                <w:szCs w:val="24"/>
              </w:rPr>
              <w:t>当前时间戳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  <w:highlight w:val="yellow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DATE (datetime )</w:t>
            </w:r>
          </w:p>
        </w:tc>
        <w:tc>
          <w:tcPr>
            <w:tcW w:w="3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返回datetime的日期部分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5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  <w:highlight w:val="yellow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DATE_ADD (date2 , INTERVAL d_value d_type )</w:t>
            </w:r>
          </w:p>
        </w:tc>
        <w:tc>
          <w:tcPr>
            <w:tcW w:w="3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在date2中加上日期或时间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5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  <w:highlight w:val="yellow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DATE_SUB (date2 , INTERVAL d_value d_type )</w:t>
            </w:r>
          </w:p>
        </w:tc>
        <w:tc>
          <w:tcPr>
            <w:tcW w:w="3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在date2上减去一个时间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5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  <w:highlight w:val="yellow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DATEDIFF (date1 ,date2 )</w:t>
            </w:r>
          </w:p>
        </w:tc>
        <w:tc>
          <w:tcPr>
            <w:tcW w:w="3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两个日期差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5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  <w:highlight w:val="yellow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NOW (  )</w:t>
            </w:r>
          </w:p>
        </w:tc>
        <w:tc>
          <w:tcPr>
            <w:tcW w:w="3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当前时间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  <w:highlight w:val="yellow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YEAR|Month|DA</w:t>
            </w:r>
            <w:r>
              <w:rPr>
                <w:rFonts w:hint="eastAsia"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Y</w:t>
            </w: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 xml:space="preserve"> (datetime )</w:t>
            </w:r>
          </w:p>
        </w:tc>
        <w:tc>
          <w:tcPr>
            <w:tcW w:w="3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hint="eastAsia" w:ascii="Consolas" w:hAnsi="Consolas"/>
                <w:bCs/>
                <w:color w:val="000000"/>
                <w:kern w:val="24"/>
                <w:sz w:val="24"/>
                <w:szCs w:val="24"/>
              </w:rPr>
              <w:t>获得指定日期的</w:t>
            </w: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年月日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dayofmonth(datetime)</w:t>
            </w:r>
          </w:p>
        </w:tc>
        <w:tc>
          <w:tcPr>
            <w:tcW w:w="3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hint="eastAsia" w:ascii="Consolas" w:hAnsi="Consolas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hint="eastAsia" w:ascii="Consolas" w:hAnsi="Consolas"/>
                <w:bCs/>
                <w:color w:val="000000"/>
                <w:kern w:val="24"/>
                <w:sz w:val="24"/>
                <w:szCs w:val="24"/>
              </w:rPr>
              <w:t>获得指定日期的日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select addtime(‘02:30:30’,‘01:01:01’);注意：字符串、时间日期的引号问题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date_add(entry_date,INTERVAL 2 year) from student;／／增加两年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select addtime(time,‘1 1-1 10:09:09’) from student;　／／时间戳上增加，注意年后没有-</w:t>
      </w:r>
    </w:p>
    <w:p>
      <w:pPr>
        <w:rPr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 dual,哑表,补全完整的sql语句.dual表并不存在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sysdate() from dual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now() from dual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current_date() from dual;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current_time() from dual;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current_timestamp() from dual;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year('2021-01-01') from dual;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year(sbirthday) from student;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month('2021-01-01') from dual;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month(sbirthday) from student;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student where month(sbirthday) = 5;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day('2021-01-11') from dual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dayofmonth('2021-01-11') from dual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dayofmonth(sbirthday) from student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 ADDTIME (date2 ,time_interval )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将time_interval加到date2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select </w:t>
            </w:r>
            <w:r>
              <w:rPr>
                <w:rFonts w:hint="eastAsia"/>
                <w:sz w:val="24"/>
                <w:szCs w:val="24"/>
                <w:highlight w:val="yellow"/>
              </w:rPr>
              <w:t>addtime('2021-01-01 00:00:00',30)</w:t>
            </w:r>
            <w:r>
              <w:rPr>
                <w:rFonts w:hint="eastAsia"/>
                <w:sz w:val="24"/>
                <w:szCs w:val="24"/>
              </w:rPr>
              <w:t xml:space="preserve"> from dual;-- 加30秒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addtime('2021-01-01 00:00:00','01:59:59') from dual;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addtime('2021-01-01 00:00:01','01:59:59') from dual;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 DATE_ADD (date2 , INTERVAL d_value d_type )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在date2中加上日期或时间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 注意: 第二个参数位置,是三部分 1) 固定关键字 interval 2) 要加的日期值 3) 日期单位 day|month|year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date_add('2021-01-01',interval 32 day) from dual;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date_add('2021-01-01',interval 10 month) from dual;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date_add('2021-01-01',interval 10 year) from dual;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 DATE_SUB (date2 , INTERVAL d_value d_type ) 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date_sub('2021-01-01',interval 1 day) from dual;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 DATEDIFF (date1 ,date2 )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两个日期差,date1-date2返回相差的天数,可以为负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datediff('2021-01-01','2021-01-03') from dual;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获取本月生日的学生的个数 (1月)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* from student where date_format(sbirthday,'%m') = date_format(sysdate(),'%m')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* from student where month(now()) = month(sbirthday)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获取近30天生日的学生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sname,sbirthday from student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where date_format(sbirthday,'%m%d')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between date_format(now(),'%m%d')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and date_format(date_add(now(),interval 30 DAY),'%m%d')</w:t>
      </w:r>
    </w:p>
    <w:p>
      <w:pPr>
        <w:pStyle w:val="3"/>
        <w:rPr>
          <w:rFonts w:hint="eastAsia"/>
        </w:rPr>
      </w:pPr>
      <w:r>
        <w:rPr>
          <w:rFonts w:hint="eastAsia"/>
        </w:rPr>
        <w:t>字符串相关函数</w:t>
      </w:r>
    </w:p>
    <w:tbl>
      <w:tblPr>
        <w:tblStyle w:val="5"/>
        <w:tblW w:w="84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  <w:gridCol w:w="40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CHARSET(str)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返回字串字符集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CONCAT (str1[,... ])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连接字串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4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INSTR (string ,substring)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返回substring在string中出现的位置,没有返回0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UCASE (string2 )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转换成大写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4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LCASE (string2 )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转换成小写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4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LEFT (string2 ,length )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从string2中的左边起取length个字符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RIGHT (string2 ,length )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hint="eastAsia" w:ascii="Consolas" w:hAnsi="Consolas"/>
                <w:bCs/>
                <w:color w:val="000000"/>
                <w:kern w:val="24"/>
                <w:sz w:val="24"/>
                <w:szCs w:val="24"/>
              </w:rPr>
              <w:t>从string2中的右边起取length个字符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LENGTH (string )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string长度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4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  <w:highlight w:val="yellow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REPLACE (str ,search_str ,replace_str )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在str中用replace_str替换search_str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STRCMP (string1 ,string2 )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逐字符比较两字串大小,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4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SUBSTRING (str , position  [,length ])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从str的position开始,取length个字符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4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 xml:space="preserve">LTRIM (string2 ) </w:t>
            </w:r>
          </w:p>
          <w:p>
            <w:pPr>
              <w:widowControl/>
              <w:jc w:val="left"/>
              <w:textAlignment w:val="baseline"/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 xml:space="preserve">RTRIM (string2 )  </w:t>
            </w:r>
          </w:p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trim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去除前端空格或后端空格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r>
        <w:t>SELECT CHARSET('QIUSHIJU');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select charset(sname) from stu;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CONCAT (str1[,... ])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连接字串</w:t>
            </w:r>
          </w:p>
          <w:p>
            <w:r>
              <w:t>select concat('a','b') from dual;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select concat('我叫',sname) from stu;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INSTR (string ,substring 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返回substring在string中出现的位置,没有返回0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即判断是否包含字符串</w:t>
            </w:r>
          </w:p>
          <w:p>
            <w:r>
              <w:t>select instr('java','av') from dual;</w:t>
            </w:r>
          </w:p>
          <w:p>
            <w:r>
              <w:t>select instr('java','aa') from dual;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select instr(sname,'三') from stu;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select if(instr(sname,'三') = 0,'不包含三','包含三' ) from stu;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UCASE (string2 )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转换成大写</w:t>
            </w:r>
          </w:p>
          <w:p>
            <w:r>
              <w:t>select ucase('smith') from dual;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select ucase('爪哇') from dual;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LEFT (string2 ,length 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从string2中的左边起取length个字符</w:t>
            </w:r>
          </w:p>
          <w:p>
            <w:r>
              <w:t>select left('java',2) from dual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查询stu表中不同姓氏的人数</w:t>
            </w:r>
          </w:p>
          <w:p>
            <w:r>
              <w:t>select count(distinct left(sname,1) )from stu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RIGHT (string2 ,length 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从string2中的右边起取length个字符</w:t>
            </w:r>
          </w:p>
          <w:p>
            <w:r>
              <w:t>select right('java',2) from dual;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LENGTH (string 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string长度,中文在utf8编码占3个,英文占1个</w:t>
            </w:r>
          </w:p>
          <w:p>
            <w:r>
              <w:t>select length(sname) from stu</w:t>
            </w:r>
          </w:p>
          <w:p>
            <w:r>
              <w:t>select length('a') from dual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REPLACE (str ,search_str ,replace_str 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在str中用replace_str替换search_str</w:t>
            </w:r>
          </w:p>
          <w:p>
            <w:r>
              <w:t>select replace('java','av','AV') from dual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select replace(sname,'三','叁') from stu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STRCMP (str1 ,str2 )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逐字符比较两字串大小,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str1 &lt; str2 返回 -1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str1 &gt; str2 返回 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str1 = str2 返回 0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===&gt;  参考Java.TreeSet集合的排序算法</w:t>
            </w:r>
          </w:p>
          <w:p>
            <w:r>
              <w:t>select strcmp('a','b') from dual</w:t>
            </w:r>
          </w:p>
          <w:p>
            <w:r>
              <w:t>select strcmp('b','a') from dual</w:t>
            </w:r>
          </w:p>
          <w:p>
            <w:r>
              <w:t>select strcmp('b','b') from dual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SUBSTRING (str , position  [,length ])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从str的position开始,取length个字符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position是位置,不是下标,即第一个字符就是1</w:t>
            </w:r>
          </w:p>
          <w:p>
            <w:r>
              <w:t>select substring('javabigdata',5) from dual</w:t>
            </w:r>
          </w:p>
          <w:p>
            <w:r>
              <w:t>select substring('javabigdata',5,3) from dual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滤空</w:t>
            </w:r>
          </w:p>
          <w:p>
            <w:r>
              <w:t>select ltrim(' java ') from dual;</w:t>
            </w:r>
          </w:p>
          <w:p>
            <w:r>
              <w:t>select rtrim(' java ') from dual;</w:t>
            </w:r>
          </w:p>
          <w:p>
            <w:pPr>
              <w:rPr>
                <w:rFonts w:hint="eastAsia"/>
              </w:rPr>
            </w:pPr>
            <w:r>
              <w:t>select trim(' java ') from dual;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字符-日期互转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</w:t>
            </w:r>
            <w:r>
              <w:rPr>
                <w:rFonts w:hint="eastAsia"/>
                <w:highlight w:val="yellow"/>
              </w:rPr>
              <w:t>date_format(date,'%Y-%m-%d')</w:t>
            </w:r>
            <w:r>
              <w:rPr>
                <w:rFonts w:hint="eastAsia"/>
              </w:rPr>
              <w:t xml:space="preserve"> --------------&gt;oracle中的to_char();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</w:t>
            </w:r>
            <w:r>
              <w:rPr>
                <w:rFonts w:hint="eastAsia"/>
                <w:highlight w:val="yellow"/>
              </w:rPr>
              <w:t>str_to_date(date,'%Y-%m-%d')</w:t>
            </w:r>
            <w:r>
              <w:rPr>
                <w:rFonts w:hint="eastAsia"/>
              </w:rPr>
              <w:t xml:space="preserve"> --------------&gt;oracle中的to_date();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%Y：代表4位的年份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%y：代表2为的年份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%m：代表月, 格式为(01……12)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%c：代表月, 格式为(1……12)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%d：代表月份中的天数,格式为(00……31)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%e：代表月份中的天数, 格式为(0……31)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%H：代表小时,格式为(00……23)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%k：代表 小时,格式为(0……23)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%h： 代表小时,格式为(01……12)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%I： 代表小时,格式为(01……12)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%l ：代表小时,格式为(1……12)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%i： 代表分钟, 格式为(00……59)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%r：代表 时间,格式为12 小时(hh:mm:ss [AP]M)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%T：代表 时间,格式为24 小时(hh:mm:ss)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%S：代表 秒,格式为(00……59)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%s：代表 秒,格式为(00……59)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SELECT DATE_FORMAT(20130111191640,'%Y-%m-%d %H:%i:%s')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DATE_FORMAT(20130111191640,'%Y-%m-%d %H:%i:%s')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日期到字符串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select date_format(now(),'%Y年%m月%d日') from dual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字符串到日期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select str_to_date('2021年01月11日','%Y年%m月%d日') from dual;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-- 错误 insert into student (sid,sname,sbirthday) values (21,'猪八戒','2021年01月01日')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正确 insert into student (sid,sname,sbirthday) values (21,'猪八戒','2021-01-01')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insert into student (sid,sname,sbirthday) values (21,'猪八戒',str_to_date('2021年01月01日','%Y年%m月%d日'))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数学相关函数</w:t>
      </w:r>
    </w:p>
    <w:tbl>
      <w:tblPr>
        <w:tblStyle w:val="5"/>
        <w:tblW w:w="842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  <w:gridCol w:w="40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3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ABS (number2)</w:t>
            </w:r>
          </w:p>
        </w:tc>
        <w:tc>
          <w:tcPr>
            <w:tcW w:w="4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绝对值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3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BIN (decimal_number )</w:t>
            </w:r>
          </w:p>
        </w:tc>
        <w:tc>
          <w:tcPr>
            <w:tcW w:w="4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十进制转二进制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CEILING (number2 )</w:t>
            </w:r>
          </w:p>
        </w:tc>
        <w:tc>
          <w:tcPr>
            <w:tcW w:w="4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向上取整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3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CONV(number2,from_base,to_base)</w:t>
            </w:r>
          </w:p>
        </w:tc>
        <w:tc>
          <w:tcPr>
            <w:tcW w:w="4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进制转换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FLOOR (number2 )</w:t>
            </w:r>
          </w:p>
        </w:tc>
        <w:tc>
          <w:tcPr>
            <w:tcW w:w="4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向下取整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3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  <w:highlight w:val="yellow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FORMAT (number,decimal_places )</w:t>
            </w:r>
          </w:p>
        </w:tc>
        <w:tc>
          <w:tcPr>
            <w:tcW w:w="4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  <w:highlight w:val="yellow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保留小数位数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3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HEX (DecimalNumber )</w:t>
            </w:r>
          </w:p>
        </w:tc>
        <w:tc>
          <w:tcPr>
            <w:tcW w:w="4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转十六进制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LEAST (number , number2  [,..])</w:t>
            </w:r>
          </w:p>
        </w:tc>
        <w:tc>
          <w:tcPr>
            <w:tcW w:w="4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求最小值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3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MOD (numerator ,denominator )</w:t>
            </w:r>
          </w:p>
        </w:tc>
        <w:tc>
          <w:tcPr>
            <w:tcW w:w="4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</w:rPr>
              <w:t>求余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3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  <w:highlight w:val="yellow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RAND([seed])</w:t>
            </w:r>
          </w:p>
        </w:tc>
        <w:tc>
          <w:tcPr>
            <w:tcW w:w="4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 w:cs="Arial"/>
                <w:kern w:val="0"/>
                <w:sz w:val="36"/>
                <w:szCs w:val="36"/>
                <w:highlight w:val="yellow"/>
              </w:rPr>
            </w:pP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RAND([seed])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3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r</w:t>
            </w:r>
            <w:r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ound(x[,d])</w:t>
            </w:r>
          </w:p>
        </w:tc>
        <w:tc>
          <w:tcPr>
            <w:tcW w:w="4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textAlignment w:val="baseline"/>
              <w:rPr>
                <w:rFonts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/>
                <w:bCs/>
                <w:color w:val="000000"/>
                <w:kern w:val="24"/>
                <w:sz w:val="24"/>
                <w:szCs w:val="24"/>
                <w:highlight w:val="yellow"/>
              </w:rPr>
              <w:t>四舍五入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  <w:r>
        <w:t>SELECT ABS(-101);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abs(x) 取绝对值</w:t>
            </w:r>
          </w:p>
          <w:p>
            <w:r>
              <w:t>select abs(1) from dual</w:t>
            </w:r>
          </w:p>
          <w:p>
            <w:r>
              <w:t>select abs(-1) from dual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CEILING (number2 )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向上取整</w:t>
            </w:r>
          </w:p>
          <w:p>
            <w:r>
              <w:t>select ceiling(11.1) from dual;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FLOOR (number2 )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向下取整</w:t>
            </w:r>
          </w:p>
          <w:p>
            <w:r>
              <w:t>select floor(11.1) from dual;</w:t>
            </w:r>
          </w:p>
          <w:p>
            <w:r>
              <w:t>select floor(-11.1) from dual;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FORMAT (number,decimal_places 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保留小数位数,保留时会四舍五入</w:t>
            </w:r>
          </w:p>
          <w:p>
            <w:r>
              <w:t>select format(99.12645,2) from dual;</w:t>
            </w:r>
          </w:p>
          <w:p>
            <w:r>
              <w:t xml:space="preserve">select format(score,2) from stu </w:t>
            </w:r>
          </w:p>
          <w:p>
            <w:r>
              <w:t xml:space="preserve">select format(score,0) from stu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随机数,产生0-1之间随机数</w:t>
            </w:r>
          </w:p>
          <w:p>
            <w:r>
              <w:t>select rand() from dual;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  <w:highlight w:val="yellow"/>
              </w:rPr>
              <w:t>种子,会根据种子计算出一个随机数.但多次运行种子一样,结果一样</w:t>
            </w:r>
          </w:p>
          <w:p>
            <w:r>
              <w:t>select rand(1) from dual;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-- round(x) 四舍五入</w:t>
            </w:r>
          </w:p>
          <w:p>
            <w:r>
              <w:t>select round(1.1) from dual;</w:t>
            </w:r>
          </w:p>
          <w:p>
            <w:r>
              <w:t>select round(1.5) from dual;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-- round(x,d) 四舍五入,保留d位小数</w:t>
            </w:r>
          </w:p>
          <w:p>
            <w:r>
              <w:t>select round(1.1234,2) from dual;</w:t>
            </w:r>
          </w:p>
          <w:p>
            <w:r>
              <w:t>select round(1.1254,2) from dual;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使用mysql函数,产生0-10之间的随机数</w:t>
            </w:r>
          </w:p>
          <w:p>
            <w:r>
              <w:t>select round(rand()*10) from dual</w:t>
            </w:r>
          </w:p>
        </w:tc>
      </w:tr>
    </w:tbl>
    <w:p>
      <w:pPr>
        <w:pStyle w:val="4"/>
        <w:jc w:val="both"/>
        <w:rPr>
          <w:rFonts w:hint="eastAsia"/>
        </w:rPr>
      </w:pPr>
      <w:r>
        <w:rPr>
          <w:rFonts w:hint="eastAsia"/>
        </w:rPr>
        <w:t>事务transaction</w:t>
      </w:r>
      <w:r>
        <w:t xml:space="preserve"> – </w:t>
      </w:r>
      <w:r>
        <w:rPr>
          <w:rFonts w:hint="eastAsia"/>
        </w:rPr>
        <w:t>TX</w:t>
      </w:r>
    </w:p>
    <w:p>
      <w:pPr>
        <w:ind w:firstLine="420"/>
        <w:rPr>
          <w:rFonts w:hint="eastAsia"/>
        </w:rPr>
      </w:pPr>
      <w:r>
        <w:rPr>
          <w:rFonts w:hint="eastAsia"/>
        </w:rPr>
        <w:t>需求:有一张银行账户表,有a用户给b用户转账.A账户钱减少,b账户钱增加.但是当a账户钱减少时,断电了,B账户并没有增加钱.</w:t>
      </w:r>
    </w:p>
    <w:p>
      <w:pPr>
        <w:rPr>
          <w:rFonts w:hint="eastAsia"/>
        </w:rPr>
      </w:pPr>
      <w:r>
        <w:rPr>
          <w:rFonts w:hint="eastAsia"/>
        </w:rPr>
        <w:t>解决方案:a减少钱,但是不要立即修改数据表,b的钱增加之后,同时修改表.</w:t>
      </w:r>
    </w:p>
    <w:p>
      <w:pPr>
        <w:ind w:firstLine="420"/>
        <w:rPr>
          <w:rFonts w:hint="eastAsia"/>
        </w:rPr>
      </w:pPr>
      <w:r>
        <w:rPr>
          <w:rFonts w:hint="eastAsia"/>
        </w:rPr>
        <w:t>事务：</w:t>
      </w:r>
    </w:p>
    <w:p>
      <w:pPr>
        <w:ind w:left="420" w:firstLine="420"/>
        <w:rPr>
          <w:rFonts w:hint="eastAsia"/>
        </w:rPr>
      </w:pPr>
      <w:r>
        <w:rPr>
          <w:rFonts w:hint="eastAsia"/>
          <w:highlight w:val="yellow"/>
        </w:rPr>
        <w:t>事务指逻辑上的一组操作，组成这组操作的各个单元，要么全部成功，要么全部不成功。</w:t>
      </w:r>
    </w:p>
    <w:p>
      <w:pPr>
        <w:rPr>
          <w:rFonts w:hint="eastAsia"/>
        </w:rPr>
      </w:pPr>
      <w:r>
        <w:rPr>
          <w:rFonts w:hint="eastAsia"/>
        </w:rPr>
        <w:t>演示:</w:t>
      </w:r>
    </w:p>
    <w:p>
      <w:r>
        <w:t>CREATE TABLE `account` (</w:t>
      </w:r>
    </w:p>
    <w:p>
      <w:r>
        <w:t xml:space="preserve">  `id` int(50) NOT NULL,</w:t>
      </w:r>
    </w:p>
    <w:p>
      <w:r>
        <w:t xml:space="preserve">  `name` varchar(50) NOT NULL,</w:t>
      </w:r>
    </w:p>
    <w:p>
      <w:r>
        <w:t xml:space="preserve">  `money` int(255) NOT NULL</w:t>
      </w:r>
    </w:p>
    <w:p>
      <w:pPr>
        <w:rPr>
          <w:rFonts w:hint="eastAsia"/>
        </w:rPr>
      </w:pPr>
      <w:r>
        <w:t>) ENGINE=InnoDB DEFAULT CHARSET=utf</w:t>
      </w:r>
      <w:r>
        <w:rPr>
          <w:rFonts w:hint="eastAsia"/>
        </w:rPr>
        <w:t>8</w:t>
      </w:r>
      <w:r>
        <w:t>;</w:t>
      </w:r>
    </w:p>
    <w:p>
      <w:pPr>
        <w:rPr>
          <w:rFonts w:hint="eastAsia"/>
        </w:rPr>
      </w:pPr>
      <w:r>
        <w:rPr>
          <w:rFonts w:hint="eastAsia"/>
        </w:rPr>
        <w:t>INSERT INTO account VALUES(1,'张三',1000);</w:t>
      </w:r>
    </w:p>
    <w:p>
      <w:pPr>
        <w:rPr>
          <w:rFonts w:hint="eastAsia"/>
        </w:rPr>
      </w:pPr>
      <w:r>
        <w:rPr>
          <w:rFonts w:hint="eastAsia"/>
        </w:rPr>
        <w:t>INSERT INTO account VALUES(2,'李四',1000);</w:t>
      </w:r>
    </w:p>
    <w:p>
      <w:pPr>
        <w:rPr>
          <w:rFonts w:hint="eastAsia"/>
        </w:rPr>
      </w:pPr>
      <w:r>
        <w:rPr>
          <w:rFonts w:hint="eastAsia"/>
        </w:rPr>
        <w:t>修改a的钱</w:t>
      </w:r>
    </w:p>
    <w:p>
      <w:pPr>
        <w:rPr>
          <w:rFonts w:hint="eastAsia"/>
        </w:rPr>
      </w:pPr>
      <w:r>
        <w:t>U</w:t>
      </w:r>
      <w:r>
        <w:rPr>
          <w:rFonts w:hint="eastAsia"/>
        </w:rPr>
        <w:t>pdate account set money=money-1000 where id=1;</w:t>
      </w:r>
    </w:p>
    <w:p>
      <w:pPr>
        <w:rPr>
          <w:rFonts w:hint="eastAsia"/>
        </w:rPr>
      </w:pPr>
      <w:r>
        <w:rPr>
          <w:rFonts w:hint="eastAsia"/>
        </w:rPr>
        <w:t>此时退出mysql,再次进去查看b账户的钱.没有增加</w:t>
      </w:r>
    </w:p>
    <w:p>
      <w:pPr>
        <w:pStyle w:val="2"/>
        <w:rPr>
          <w:rFonts w:hint="eastAsia"/>
        </w:rPr>
      </w:pPr>
      <w:r>
        <w:rPr>
          <w:rFonts w:hint="eastAsia"/>
        </w:rPr>
        <w:t>１、Mysql中的事务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  <w:highlight w:val="yellow"/>
        </w:rPr>
        <w:t>mysql引擎是支持事务的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b、mysql</w:t>
      </w:r>
      <w:r>
        <w:rPr>
          <w:rFonts w:hint="eastAsia"/>
          <w:highlight w:val="yellow"/>
        </w:rPr>
        <w:t>默认自动提交事务</w:t>
      </w:r>
      <w:r>
        <w:rPr>
          <w:rFonts w:hint="eastAsia"/>
        </w:rPr>
        <w:t>。</w:t>
      </w:r>
      <w:r>
        <w:rPr>
          <w:rFonts w:hint="eastAsia"/>
          <w:highlight w:val="yellow"/>
        </w:rPr>
        <w:t>每条语句都处在单独的事务中</w:t>
      </w:r>
      <w:r>
        <w:rPr>
          <w:rFonts w:hint="eastAsia"/>
        </w:rPr>
        <w:t>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-- 查看当前数据库事务的提交方式</w:t>
      </w:r>
    </w:p>
    <w:p>
      <w:pPr>
        <w:ind w:left="420" w:firstLine="420"/>
        <w:rPr>
          <w:rFonts w:hint="eastAsia"/>
        </w:rPr>
      </w:pPr>
      <w:r>
        <w:t>SHOW VARIABLES;</w:t>
      </w:r>
      <w:r>
        <w:rPr>
          <w:rFonts w:hint="eastAsia"/>
        </w:rPr>
        <w:t xml:space="preserve"> [like </w:t>
      </w:r>
      <w:r>
        <w:t>‘</w:t>
      </w:r>
      <w:r>
        <w:rPr>
          <w:rFonts w:hint="eastAsia"/>
        </w:rPr>
        <w:t>autocommit</w:t>
      </w:r>
      <w:r>
        <w:t>’</w:t>
      </w:r>
      <w:r>
        <w:rPr>
          <w:rFonts w:hint="eastAsia"/>
        </w:rPr>
        <w:t>]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查看当前数据库事务的提交方式</w:t>
      </w:r>
    </w:p>
    <w:p>
      <w:pPr>
        <w:ind w:left="420" w:firstLine="420"/>
        <w:rPr>
          <w:rFonts w:hint="eastAsia"/>
        </w:rPr>
      </w:pPr>
      <w:r>
        <w:t>select @@autocommit</w:t>
      </w:r>
      <w:r>
        <w:rPr>
          <w:rFonts w:hint="eastAsia"/>
        </w:rPr>
        <w:t>; 0是手动提交,1是自动提交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设置当前数据库的提交方式</w:t>
      </w:r>
    </w:p>
    <w:p>
      <w:pPr>
        <w:ind w:left="420" w:firstLine="420"/>
        <w:rPr>
          <w:rFonts w:hint="eastAsia"/>
        </w:rPr>
      </w:pPr>
      <w:r>
        <w:t>set @@autocommit = 0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看到是autocommit on  开启自动提交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手动关闭: set autocommit = off   / 或者= 0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再演示:直接修改数据,在别的窗口可以查看效果,数据没有修改.需要手动处理:提交或回滚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c、手动控制事务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开启事务：start transaction | begin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提交事务：commit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回滚事务：rollback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手动回滚:</w:t>
      </w:r>
    </w:p>
    <w:p>
      <w:pPr>
        <w:rPr>
          <w:rFonts w:hint="eastAsia"/>
        </w:rPr>
      </w:pPr>
      <w:r>
        <w:rPr>
          <w:rFonts w:hint="eastAsia"/>
        </w:rPr>
        <w:t>BEGIN;  -- 开启事务</w:t>
      </w:r>
    </w:p>
    <w:p>
      <w:pPr>
        <w:rPr>
          <w:rFonts w:hint="eastAsia"/>
        </w:rPr>
      </w:pPr>
      <w:r>
        <w:rPr>
          <w:rFonts w:hint="eastAsia"/>
        </w:rPr>
        <w:t>UPDATE account SET money=money-100 WHERE `name`='张三';</w:t>
      </w:r>
    </w:p>
    <w:p>
      <w:pPr>
        <w:rPr>
          <w:rFonts w:hint="eastAsia"/>
        </w:rPr>
      </w:pPr>
      <w:r>
        <w:rPr>
          <w:rFonts w:hint="eastAsia"/>
        </w:rPr>
        <w:t>ROLLBACK; -- 回滚,数据不会变动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=================== 原始数据 ======================</w:t>
            </w:r>
          </w:p>
          <w:p>
            <w:r>
              <w:t>CREATE TABLE `account` (</w:t>
            </w:r>
          </w:p>
          <w:p>
            <w:r>
              <w:t xml:space="preserve">  `id` int(50) NOT NULL,</w:t>
            </w:r>
          </w:p>
          <w:p>
            <w:r>
              <w:t xml:space="preserve">  `name` varchar(50) NOT NULL,</w:t>
            </w:r>
          </w:p>
          <w:p>
            <w:r>
              <w:t xml:space="preserve">  `money` int(255) NOT NULL</w:t>
            </w:r>
          </w:p>
          <w:p>
            <w:r>
              <w:t>) ENGINE=InnoDB DEFAULT CHARSET=utf8;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INSERT INTO account VALUES(1,'张三',1000);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INSERT INTO account VALUES(2,'李四',1000);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================== 默认事务 ==================</w:t>
            </w:r>
          </w:p>
          <w:p>
            <w:r>
              <w:t>/*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mysql默认每句sql都是处于事务,自动开启,提交.</w:t>
            </w:r>
          </w:p>
          <w:p>
            <w:r>
              <w:t>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查看当前提交方式</w:t>
            </w:r>
          </w:p>
          <w:p>
            <w:r>
              <w:t>SHOW VARIABLES like 'autocommit'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A向B转账100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A减少100</w:t>
            </w:r>
          </w:p>
          <w:p>
            <w:r>
              <w:t>update account set money = money - 100 where id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B增加100</w:t>
            </w:r>
          </w:p>
          <w:p>
            <w:r>
              <w:t>update account set money = money + 100 where id = 2;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=============== 手动控制事务 ================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开启事务</w:t>
            </w:r>
          </w:p>
          <w:p>
            <w:r>
              <w:t>begin;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A减少100</w:t>
            </w:r>
          </w:p>
          <w:p>
            <w:r>
              <w:t>update account set money = money - 100 where id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假如此处出现事故,,下个语句不执行,可以执行rollback回滚数据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B增加100</w:t>
            </w:r>
          </w:p>
          <w:p>
            <w:r>
              <w:t>update account set money = money + 100 where id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提交事务</w:t>
            </w:r>
          </w:p>
          <w:p>
            <w:r>
              <w:t>commit;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出错,可以回滚</w:t>
            </w:r>
          </w:p>
          <w:p>
            <w:pPr>
              <w:rPr>
                <w:rFonts w:hint="eastAsia"/>
              </w:rPr>
            </w:pPr>
            <w:r>
              <w:t>rollback;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2、事务的特性（ACID）（面试题）</w:t>
      </w:r>
    </w:p>
    <w:p>
      <w:pPr>
        <w:ind w:left="420" w:firstLine="420"/>
        <w:rPr>
          <w:rFonts w:hint="eastAsia"/>
        </w:rPr>
      </w:pPr>
      <w:r>
        <w:rPr>
          <w:rFonts w:hint="eastAsia"/>
          <w:b/>
          <w:color w:val="FF0000"/>
        </w:rPr>
        <w:t>原子性</w:t>
      </w:r>
      <w:r>
        <w:rPr>
          <w:rFonts w:hint="eastAsia"/>
          <w:color w:val="FF0000"/>
        </w:rPr>
        <w:t>（</w:t>
      </w:r>
      <w:r>
        <w:rPr>
          <w:color w:val="FF0000"/>
        </w:rPr>
        <w:t>Atomicity</w:t>
      </w:r>
      <w:r>
        <w:rPr>
          <w:rFonts w:hint="eastAsia"/>
          <w:color w:val="FF0000"/>
        </w:rPr>
        <w:t>）</w:t>
      </w:r>
      <w:r>
        <w:rPr>
          <w:rFonts w:hint="eastAsia"/>
        </w:rPr>
        <w:t>：指事务的整个操作是一个整体，要么都成功,要么都失败</w:t>
      </w:r>
    </w:p>
    <w:p>
      <w:pPr>
        <w:ind w:left="420" w:firstLine="420"/>
        <w:rPr>
          <w:rFonts w:hint="eastAsia"/>
        </w:rPr>
      </w:pPr>
      <w:r>
        <w:rPr>
          <w:rFonts w:hint="eastAsia"/>
          <w:b/>
          <w:color w:val="FF0000"/>
        </w:rPr>
        <w:t>一致性</w:t>
      </w:r>
      <w:r>
        <w:rPr>
          <w:rFonts w:hint="eastAsia"/>
          <w:color w:val="FF0000"/>
        </w:rPr>
        <w:t>（</w:t>
      </w:r>
      <w:r>
        <w:rPr>
          <w:color w:val="FF0000"/>
        </w:rPr>
        <w:t>Consistency</w:t>
      </w:r>
      <w:r>
        <w:rPr>
          <w:rFonts w:hint="eastAsia"/>
          <w:color w:val="FF0000"/>
        </w:rPr>
        <w:t>）</w:t>
      </w:r>
      <w:r>
        <w:rPr>
          <w:rFonts w:hint="eastAsia"/>
        </w:rPr>
        <w:t>：事务必须使数据库从一个一致性状态变换到另外一个一致性状态。转账前和转账后的总金额不变。</w:t>
      </w:r>
    </w:p>
    <w:p>
      <w:pPr>
        <w:ind w:left="420" w:firstLine="420"/>
        <w:rPr>
          <w:rFonts w:hint="eastAsia"/>
        </w:rPr>
      </w:pPr>
      <w:r>
        <w:rPr>
          <w:rFonts w:hint="eastAsia"/>
          <w:b/>
          <w:color w:val="FF0000"/>
        </w:rPr>
        <w:t>隔离性</w:t>
      </w:r>
      <w:r>
        <w:rPr>
          <w:rFonts w:hint="eastAsia"/>
          <w:color w:val="FF0000"/>
        </w:rPr>
        <w:t>（</w:t>
      </w:r>
      <w:r>
        <w:rPr>
          <w:color w:val="FF0000"/>
        </w:rPr>
        <w:t>Isolation</w:t>
      </w:r>
      <w:r>
        <w:rPr>
          <w:rFonts w:hint="eastAsia"/>
          <w:color w:val="FF0000"/>
        </w:rPr>
        <w:t>）</w:t>
      </w:r>
      <w:r>
        <w:rPr>
          <w:rFonts w:hint="eastAsia"/>
        </w:rPr>
        <w:t>：事务的隔离性是多个用户并发访问数据库时，数据库为每一个用户开启的事务，不能被其他事务的操作数据所干扰，多个并发事务之间要相互隔离。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color w:val="FF0000"/>
        </w:rPr>
        <w:t>讲解:一个事务A开始事务,修改a表数据,自己查询数据,已经修改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color w:val="FF0000"/>
        </w:rPr>
        <w:t>另外开启一个事务B:操作同一个表-&gt; 修改a表其他列数据,自己查看已经修改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color w:val="FF0000"/>
        </w:rPr>
        <w:t>但是A事务再查表数据,并未看见B事务做出的修改.同样B事务也看不见A事务做出的修改.</w:t>
      </w:r>
    </w:p>
    <w:p>
      <w:pPr>
        <w:ind w:left="420" w:firstLine="420"/>
        <w:rPr>
          <w:rFonts w:hint="eastAsia"/>
        </w:rPr>
      </w:pPr>
      <w:r>
        <w:rPr>
          <w:rFonts w:hint="eastAsia"/>
          <w:b/>
          <w:color w:val="FF0000"/>
        </w:rPr>
        <w:t>持久性</w:t>
      </w:r>
      <w:r>
        <w:rPr>
          <w:rFonts w:hint="eastAsia"/>
          <w:color w:val="FF0000"/>
        </w:rPr>
        <w:t>（</w:t>
      </w:r>
      <w:r>
        <w:rPr>
          <w:color w:val="FF0000"/>
        </w:rPr>
        <w:t>Durability</w:t>
      </w:r>
      <w:r>
        <w:rPr>
          <w:rFonts w:hint="eastAsia"/>
          <w:color w:val="FF0000"/>
        </w:rPr>
        <w:t>）</w:t>
      </w:r>
      <w:r>
        <w:rPr>
          <w:rFonts w:hint="eastAsia"/>
        </w:rPr>
        <w:t>：指一个事务一旦被提交，它对数据库中数据的改变就是永久性的，接下来即使数据库发生故障也不应该对其有任何影响。</w:t>
      </w:r>
    </w:p>
    <w:p>
      <w:pPr>
        <w:pStyle w:val="2"/>
      </w:pPr>
      <w:r>
        <w:rPr>
          <w:rFonts w:hint="eastAsia"/>
        </w:rPr>
        <w:t>3、事务的隔离级别</w:t>
      </w:r>
    </w:p>
    <w:p>
      <w:pPr>
        <w:rPr>
          <w:rFonts w:hint="eastAsia"/>
        </w:rPr>
      </w:pPr>
      <w:r>
        <w:rPr>
          <w:rFonts w:hint="eastAsia"/>
        </w:rPr>
        <w:t>隔离级别:</w:t>
      </w:r>
    </w:p>
    <w:p>
      <w:pPr>
        <w:ind w:firstLine="420"/>
        <w:rPr>
          <w:rFonts w:hint="eastAsia"/>
        </w:rPr>
      </w:pPr>
      <w:r>
        <w:rPr>
          <w:rFonts w:hint="eastAsia"/>
        </w:rPr>
        <w:t>数据库通过设置事务的</w:t>
      </w:r>
      <w:r>
        <w:rPr>
          <w:rFonts w:hint="eastAsia"/>
          <w:b/>
          <w:color w:val="FF0000"/>
        </w:rPr>
        <w:t>隔离级别</w:t>
      </w:r>
      <w:r>
        <w:rPr>
          <w:rFonts w:hint="eastAsia"/>
        </w:rPr>
        <w:t>防止以上情况的发生：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1、读未提交-READ UNCOMMITTED: 赃读、不可重复读、虚读都有可能发生。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2、读已提交-READ COMMITTED: 避免赃读。不可重复读、虚读都有可能发生。（oracle默认的）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3、可重复读-REPEATABLE READ:避免赃读、不可重复读。虚读有可能发生。（</w:t>
      </w:r>
      <w:r>
        <w:rPr>
          <w:rFonts w:hint="eastAsia"/>
          <w:b/>
          <w:color w:val="FF0000"/>
        </w:rPr>
        <w:t>mysql默认</w:t>
      </w:r>
      <w:r>
        <w:rPr>
          <w:rFonts w:hint="eastAsia"/>
        </w:rPr>
        <w:t>）</w:t>
      </w:r>
    </w:p>
    <w:p>
      <w:pPr>
        <w:pBdr>
          <w:bottom w:val="single" w:color="auto" w:sz="6" w:space="1"/>
        </w:pBdr>
        <w:ind w:firstLine="420"/>
        <w:rPr>
          <w:rFonts w:hint="eastAsia"/>
        </w:rPr>
      </w:pPr>
      <w:r>
        <w:rPr>
          <w:rFonts w:hint="eastAsia"/>
        </w:rPr>
        <w:t>4、串行化-SERIALIZABLE: 避免赃读、不可重复读、虚读。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不同的隔离级别产生如下情况: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赃读</w:t>
      </w:r>
      <w:r>
        <w:rPr>
          <w:rFonts w:hint="eastAsia"/>
        </w:rPr>
        <w:t>：指一个事务读取了另一个事务未提交的数据。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不可重复读</w:t>
      </w:r>
      <w:r>
        <w:rPr>
          <w:rFonts w:hint="eastAsia"/>
        </w:rPr>
        <w:t>：在一个事务内读取表中的某一行数据，多次读取结果不同。一个事务读取到了另一个事务提交后的数据。（update）</w:t>
      </w:r>
      <w:bookmarkStart w:id="0" w:name="_GoBack"/>
      <w:bookmarkEnd w:id="0"/>
    </w:p>
    <w:p>
      <w:pPr>
        <w:ind w:firstLine="420"/>
        <w:rPr>
          <w:rFonts w:hint="eastAsia"/>
        </w:rPr>
      </w:pPr>
      <w:r>
        <w:rPr>
          <w:rFonts w:hint="eastAsia"/>
          <w:b/>
        </w:rPr>
        <w:t>虚读</w:t>
      </w:r>
      <w:r>
        <w:rPr>
          <w:rFonts w:hint="eastAsia"/>
        </w:rPr>
        <w:t>（幻读）：是指在一个事务内读取到了别的事务插入的数据，导致前后读取不一致。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(insert)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脏读: 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对于两个事物 T1, T2, T1 读取了已经被 T2 更新但还没有被提交的字段.</w:t>
            </w:r>
          </w:p>
          <w:p>
            <w:r>
              <w:rPr>
                <w:rFonts w:hint="eastAsia"/>
              </w:rPr>
              <w:t>之后, 若 T2 回滚, T1读取的内容就是临时且无效的.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不可重复读</w:t>
            </w:r>
            <w:r>
              <w:t xml:space="preserve">: </w:t>
            </w:r>
          </w:p>
          <w:p>
            <w:r>
              <w:tab/>
            </w:r>
            <w:r>
              <w:rPr>
                <w:rFonts w:hint="eastAsia"/>
              </w:rPr>
              <w:t>对于两个事物</w:t>
            </w:r>
            <w:r>
              <w:t xml:space="preserve"> T1, T2, T1 </w:t>
            </w:r>
            <w:r>
              <w:rPr>
                <w:rFonts w:hint="eastAsia"/>
              </w:rPr>
              <w:t>读取了一个字段</w:t>
            </w:r>
            <w:r>
              <w:t xml:space="preserve">, </w:t>
            </w:r>
            <w:r>
              <w:rPr>
                <w:rFonts w:hint="eastAsia"/>
              </w:rPr>
              <w:t>然后</w:t>
            </w:r>
            <w:r>
              <w:t xml:space="preserve"> T2 </w:t>
            </w:r>
            <w:r>
              <w:rPr>
                <w:rFonts w:hint="eastAsia"/>
              </w:rPr>
              <w:t>更新了该字段</w:t>
            </w:r>
            <w:r>
              <w:t>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之后, T1再次读取同一个字段, 值就不同了.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幻读</w:t>
            </w:r>
            <w:r>
              <w:t xml:space="preserve">: </w:t>
            </w:r>
          </w:p>
          <w:p>
            <w:r>
              <w:tab/>
            </w:r>
            <w:r>
              <w:rPr>
                <w:rFonts w:hint="eastAsia"/>
              </w:rPr>
              <w:t>对于两个事物</w:t>
            </w:r>
            <w:r>
              <w:t xml:space="preserve"> T1, T2, T1 </w:t>
            </w:r>
            <w:r>
              <w:rPr>
                <w:rFonts w:hint="eastAsia"/>
              </w:rPr>
              <w:t>从一个表中读取了一个字段</w:t>
            </w:r>
            <w:r>
              <w:t xml:space="preserve">, </w:t>
            </w:r>
            <w:r>
              <w:rPr>
                <w:rFonts w:hint="eastAsia"/>
              </w:rPr>
              <w:t>然后</w:t>
            </w:r>
            <w:r>
              <w:t xml:space="preserve"> T2 </w:t>
            </w:r>
            <w:r>
              <w:rPr>
                <w:rFonts w:hint="eastAsia"/>
              </w:rPr>
              <w:t>在该表中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插入了一些新的行. 之后, 如果 T1 再次读取同一个表, 就会多出几行.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以上四种隔离级别最高的是Serializable级别，最低的是Read uncommitted级别，当然级别越高，执行效率就越低。像Serializable这样的级别，就是以锁表的方式(类似于Java多线程中的锁)使得其他的线程只能在锁外等待，所以平时选用何种隔离级别应该根据实际情况。在MySQL数据库中默认的隔离级别为Repeatable read (可重复读)。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mysql中：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查看当前的事务隔离级别：SELECT @@TX_ISOLATION;</w:t>
      </w:r>
    </w:p>
    <w:p>
      <w:pPr>
        <w:ind w:firstLine="420"/>
        <w:rPr>
          <w:rFonts w:hint="eastAsia"/>
        </w:rPr>
      </w:pPr>
      <w:r>
        <w:rPr>
          <w:rFonts w:hint="eastAsia"/>
        </w:rPr>
        <w:t>更改当前的事务隔离级别：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SET </w:t>
      </w:r>
      <w:r>
        <w:t>[glogal | session]</w:t>
      </w:r>
      <w:r>
        <w:rPr>
          <w:rFonts w:hint="eastAsia"/>
        </w:rPr>
        <w:t xml:space="preserve"> TRANSACTION ISOLATION LEVEL 四个级别之一。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设置隔离级别必须在事务之前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案例演示：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t>N</w:t>
      </w:r>
      <w:r>
        <w:rPr>
          <w:rFonts w:hint="eastAsia"/>
        </w:rPr>
        <w:t>avicat演示隔离级别效果。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================== 默认事务 ==================</w:t>
            </w:r>
          </w:p>
          <w:p>
            <w:r>
              <w:t>/*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mysql默认每句sql都是处于事务,自动开启,提交.</w:t>
            </w:r>
          </w:p>
          <w:p>
            <w:r>
              <w:t>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查看当前提交方式</w:t>
            </w:r>
          </w:p>
          <w:p>
            <w:r>
              <w:t>SHOW VARIABLES like 'autocommit'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A向B转账100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A减少100</w:t>
            </w:r>
          </w:p>
          <w:p>
            <w:r>
              <w:t>update account set money = money - 100 where id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B增加100</w:t>
            </w:r>
          </w:p>
          <w:p>
            <w:r>
              <w:t>update account set money = money + 100 where id = 2;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=============== 手动控制事务 ================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开启事务</w:t>
            </w:r>
          </w:p>
          <w:p>
            <w:r>
              <w:t>begin;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A减少100</w:t>
            </w:r>
          </w:p>
          <w:p>
            <w:r>
              <w:t>update account set money = money - 100 where id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假如此处出现事故,,下个语句不执行,可以执行rollback回滚数据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B增加100</w:t>
            </w:r>
          </w:p>
          <w:p>
            <w:r>
              <w:t>update account set money = money + 100 where id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提交事务</w:t>
            </w:r>
          </w:p>
          <w:p>
            <w:r>
              <w:t>commit;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出错,可以回滚</w:t>
            </w:r>
          </w:p>
          <w:p>
            <w:r>
              <w:t>rollback;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====================== 隔离级别,以及对应的bug ================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查看当前的事务隔离级别：</w:t>
            </w:r>
          </w:p>
          <w:p>
            <w:r>
              <w:t>SELECT @@TX_ISOLATION;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修改隔离级别</w:t>
            </w:r>
          </w:p>
          <w:p>
            <w:r>
              <w:t>SET GLOBAL TRANSACTION ISOLATION LEVEL REPEATABLE READ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======&gt; 一,设置级别为读未提交</w:t>
            </w:r>
          </w:p>
          <w:p>
            <w:r>
              <w:t>SET GLOBAL TRANSACTION ISOLATION LEVEL READ UNCOMMITTED;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======&gt; 二,设置级别为读已提交</w:t>
            </w:r>
          </w:p>
          <w:p>
            <w:r>
              <w:t>SET GLOBAL TRANSACTION ISOLATION LEVEL READ COMMITTED;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======&gt; 三,设置级别为可重复读</w:t>
            </w:r>
          </w:p>
          <w:p>
            <w:r>
              <w:t>SET GLOBAL TRANSACTION ISOLATION LEVEL REPEATABLE READ;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======&gt; 三,设置级别为可重复读</w:t>
            </w:r>
          </w:p>
          <w:p>
            <w:r>
              <w:t>SET GLOBAL TRANSACTION ISOLATION LEVEL SERIALIZABLE;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开事务</w:t>
            </w:r>
          </w:p>
          <w:p>
            <w:r>
              <w:t>begin;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改数据</w:t>
            </w:r>
          </w:p>
          <w:p>
            <w:r>
              <w:t>update account set money = money - 100 where id =1;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INSERT INTO account VALUES(4,'赵六',1000);</w:t>
            </w:r>
          </w:p>
          <w:p/>
          <w:p>
            <w:r>
              <w:t>select * from account where id = 1;</w:t>
            </w:r>
          </w:p>
          <w:p>
            <w:pPr>
              <w:rPr>
                <w:rFonts w:hint="eastAsia"/>
              </w:rPr>
            </w:pPr>
            <w:r>
              <w:t>commit;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锁机制</w:t>
      </w:r>
    </w:p>
    <w:p>
      <w:pPr>
        <w:rPr>
          <w:rFonts w:hint="eastAsia"/>
        </w:rPr>
      </w:pPr>
      <w:r>
        <w:t>I</w:t>
      </w:r>
      <w:r>
        <w:rPr>
          <w:rFonts w:hint="eastAsia"/>
        </w:rPr>
        <w:t>nnodb默认是行锁,但是在事务(增删改)中,没有使用到索引,那么系统会自动升级会表锁,</w:t>
      </w:r>
    </w:p>
    <w:p>
      <w:pPr>
        <w:rPr>
          <w:rFonts w:hint="eastAsia"/>
        </w:rPr>
      </w:pPr>
      <w:r>
        <w:rPr>
          <w:rFonts w:hint="eastAsia"/>
        </w:rPr>
        <w:t>行锁:事务开始后,其他用户不能操作该行数据,</w:t>
      </w:r>
    </w:p>
    <w:p>
      <w:pPr>
        <w:rPr>
          <w:rFonts w:hint="eastAsia"/>
        </w:rPr>
      </w:pPr>
      <w:r>
        <w:rPr>
          <w:rFonts w:hint="eastAsia"/>
        </w:rPr>
        <w:t>表锁:事务开始后,其他用户不能操作这张表</w:t>
      </w:r>
    </w:p>
    <w:p>
      <w:pPr>
        <w:widowControl/>
        <w:jc w:val="left"/>
        <w:rPr>
          <w:kern w:val="0"/>
          <w:sz w:val="20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023B5"/>
    <w:multiLevelType w:val="multilevel"/>
    <w:tmpl w:val="143023B5"/>
    <w:lvl w:ilvl="0" w:tentative="0">
      <w:start w:val="3"/>
      <w:numFmt w:val="bullet"/>
      <w:lvlText w:val=""/>
      <w:lvlJc w:val="left"/>
      <w:pPr>
        <w:ind w:left="120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45AF099C"/>
    <w:multiLevelType w:val="multilevel"/>
    <w:tmpl w:val="45AF099C"/>
    <w:lvl w:ilvl="0" w:tentative="0">
      <w:start w:val="2"/>
      <w:numFmt w:val="bullet"/>
      <w:lvlText w:val=""/>
      <w:lvlJc w:val="left"/>
      <w:pPr>
        <w:ind w:left="1353" w:hanging="360"/>
      </w:pPr>
      <w:rPr>
        <w:rFonts w:hint="default" w:ascii="Wingdings" w:hAnsi="Wingdings" w:eastAsia="宋体" w:cs="Times New Roman"/>
        <w:color w:val="FF0000"/>
      </w:rPr>
    </w:lvl>
    <w:lvl w:ilvl="1" w:tentative="0">
      <w:start w:val="1"/>
      <w:numFmt w:val="bullet"/>
      <w:lvlText w:val=""/>
      <w:lvlJc w:val="left"/>
      <w:pPr>
        <w:ind w:left="183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5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7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9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1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5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73" w:hanging="420"/>
      </w:pPr>
      <w:rPr>
        <w:rFonts w:hint="default" w:ascii="Wingdings" w:hAnsi="Wingdings"/>
      </w:rPr>
    </w:lvl>
  </w:abstractNum>
  <w:abstractNum w:abstractNumId="2">
    <w:nsid w:val="57215D11"/>
    <w:multiLevelType w:val="multilevel"/>
    <w:tmpl w:val="57215D11"/>
    <w:lvl w:ilvl="0" w:tentative="0">
      <w:start w:val="3"/>
      <w:numFmt w:val="bullet"/>
      <w:lvlText w:val=""/>
      <w:lvlJc w:val="left"/>
      <w:pPr>
        <w:ind w:left="120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B5"/>
    <w:rsid w:val="000808B5"/>
    <w:rsid w:val="000D393A"/>
    <w:rsid w:val="001519BA"/>
    <w:rsid w:val="001606C0"/>
    <w:rsid w:val="001F32FD"/>
    <w:rsid w:val="001F354F"/>
    <w:rsid w:val="001F44BB"/>
    <w:rsid w:val="002778E6"/>
    <w:rsid w:val="002B2685"/>
    <w:rsid w:val="002C67B8"/>
    <w:rsid w:val="00350961"/>
    <w:rsid w:val="0035186F"/>
    <w:rsid w:val="00373C88"/>
    <w:rsid w:val="00374308"/>
    <w:rsid w:val="003B7083"/>
    <w:rsid w:val="003D7E39"/>
    <w:rsid w:val="00470C5C"/>
    <w:rsid w:val="00470CCA"/>
    <w:rsid w:val="00557422"/>
    <w:rsid w:val="00585EC0"/>
    <w:rsid w:val="0059174D"/>
    <w:rsid w:val="005A56A1"/>
    <w:rsid w:val="005B242B"/>
    <w:rsid w:val="00685010"/>
    <w:rsid w:val="00693075"/>
    <w:rsid w:val="007464D4"/>
    <w:rsid w:val="00775C8E"/>
    <w:rsid w:val="008A719F"/>
    <w:rsid w:val="009004AA"/>
    <w:rsid w:val="00960D7C"/>
    <w:rsid w:val="009A6364"/>
    <w:rsid w:val="009B71FA"/>
    <w:rsid w:val="009C7129"/>
    <w:rsid w:val="00A15D39"/>
    <w:rsid w:val="00A40AA6"/>
    <w:rsid w:val="00AA451B"/>
    <w:rsid w:val="00AB477D"/>
    <w:rsid w:val="00AF4961"/>
    <w:rsid w:val="00B04421"/>
    <w:rsid w:val="00B45538"/>
    <w:rsid w:val="00B610A5"/>
    <w:rsid w:val="00B91B74"/>
    <w:rsid w:val="00BB0303"/>
    <w:rsid w:val="00C57E0B"/>
    <w:rsid w:val="00C73E0B"/>
    <w:rsid w:val="00CB029D"/>
    <w:rsid w:val="00CB1D27"/>
    <w:rsid w:val="00D94758"/>
    <w:rsid w:val="00ED2447"/>
    <w:rsid w:val="00FB0B72"/>
    <w:rsid w:val="49486E0A"/>
    <w:rsid w:val="7648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8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字符"/>
    <w:basedOn w:val="7"/>
    <w:link w:val="3"/>
    <w:qFormat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9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字符"/>
    <w:basedOn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Char"/>
    <w:link w:val="4"/>
    <w:uiPriority w:val="1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48D3F1-0336-484D-A072-39570AA5E5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1593</Words>
  <Characters>9086</Characters>
  <Lines>75</Lines>
  <Paragraphs>21</Paragraphs>
  <TotalTime>164</TotalTime>
  <ScaleCrop>false</ScaleCrop>
  <LinksUpToDate>false</LinksUpToDate>
  <CharactersWithSpaces>10658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2021-01-11T03:01:00Z</dcterms:created>
  <dc:creator>qiushiju0828@163.com</dc:creator>
  <cp:lastModifiedBy>Administrator</cp:lastModifiedBy>
  <dcterms:modified xsi:type="dcterms:W3CDTF">2021-01-13T06:05:09Z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