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0F3C4F" w14:textId="202A7B18" w:rsidR="00791335" w:rsidRPr="00F02F65" w:rsidRDefault="00434CE7" w:rsidP="00791335">
      <w:pPr>
        <w:jc w:val="center"/>
        <w:rPr>
          <w:rFonts w:cs="Times New Roman"/>
          <w:b/>
          <w:bCs/>
          <w:sz w:val="28"/>
          <w:szCs w:val="28"/>
        </w:rPr>
      </w:pPr>
      <w:r w:rsidRPr="00F02F65">
        <w:rPr>
          <w:rFonts w:cs="Times New Roman"/>
          <w:b/>
          <w:bCs/>
          <w:sz w:val="28"/>
          <w:szCs w:val="28"/>
        </w:rPr>
        <w:t>UNDERSTANDING AND MITIGATING RISKS FROM NATURAL DISASTERS AND CONFLICTS USING THE WORLDRISKINDEX</w:t>
      </w:r>
    </w:p>
    <w:p w14:paraId="5989915E" w14:textId="77777777" w:rsidR="00791335" w:rsidRPr="00F02F65" w:rsidRDefault="00791335" w:rsidP="00791335">
      <w:pPr>
        <w:jc w:val="center"/>
        <w:rPr>
          <w:rFonts w:cs="Times New Roman"/>
          <w:b/>
          <w:bCs/>
          <w:sz w:val="28"/>
          <w:szCs w:val="28"/>
        </w:rPr>
      </w:pPr>
      <w:r w:rsidRPr="00F02F65">
        <w:rPr>
          <w:rFonts w:cs="Times New Roman"/>
          <w:b/>
          <w:bCs/>
          <w:sz w:val="28"/>
          <w:szCs w:val="28"/>
        </w:rPr>
        <w:t>A Capstone Project submitted in partial fulfilment of the</w:t>
      </w:r>
    </w:p>
    <w:p w14:paraId="0D9AA7EE" w14:textId="0651E379" w:rsidR="00791335" w:rsidRPr="00F02F65" w:rsidRDefault="00791335" w:rsidP="00791335">
      <w:pPr>
        <w:jc w:val="center"/>
        <w:rPr>
          <w:rFonts w:cs="Times New Roman"/>
          <w:b/>
          <w:bCs/>
          <w:sz w:val="28"/>
          <w:szCs w:val="28"/>
        </w:rPr>
      </w:pPr>
      <w:r w:rsidRPr="00F02F65">
        <w:rPr>
          <w:rFonts w:cs="Times New Roman"/>
          <w:b/>
          <w:bCs/>
          <w:sz w:val="28"/>
          <w:szCs w:val="28"/>
        </w:rPr>
        <w:t>requirements for the award of the degree of</w:t>
      </w:r>
    </w:p>
    <w:p w14:paraId="200BFC8F" w14:textId="77777777" w:rsidR="00791335" w:rsidRPr="00F02F65" w:rsidRDefault="00791335" w:rsidP="00434CE7">
      <w:pPr>
        <w:jc w:val="left"/>
        <w:rPr>
          <w:rFonts w:cs="Times New Roman"/>
          <w:b/>
          <w:bCs/>
          <w:sz w:val="28"/>
          <w:szCs w:val="28"/>
        </w:rPr>
      </w:pPr>
    </w:p>
    <w:p w14:paraId="0E9323A0" w14:textId="03791D58" w:rsidR="00791335" w:rsidRPr="00F02F65" w:rsidRDefault="00791335" w:rsidP="00434CE7">
      <w:pPr>
        <w:jc w:val="center"/>
        <w:rPr>
          <w:rFonts w:cs="Times New Roman"/>
          <w:b/>
          <w:bCs/>
          <w:sz w:val="28"/>
          <w:szCs w:val="28"/>
        </w:rPr>
      </w:pPr>
      <w:r w:rsidRPr="00F02F65">
        <w:rPr>
          <w:rFonts w:cs="Times New Roman"/>
          <w:b/>
          <w:bCs/>
          <w:sz w:val="28"/>
          <w:szCs w:val="28"/>
        </w:rPr>
        <w:t>MASTER OF BUSINESS ADMINISTRATION</w:t>
      </w:r>
    </w:p>
    <w:p w14:paraId="3DCA7BB7" w14:textId="77777777" w:rsidR="00791335" w:rsidRPr="00F02F65" w:rsidRDefault="00791335" w:rsidP="00791335">
      <w:pPr>
        <w:jc w:val="center"/>
        <w:rPr>
          <w:rFonts w:cs="Times New Roman"/>
          <w:b/>
          <w:bCs/>
          <w:sz w:val="28"/>
          <w:szCs w:val="28"/>
        </w:rPr>
      </w:pPr>
    </w:p>
    <w:p w14:paraId="1BF901B9" w14:textId="77777777" w:rsidR="00791335" w:rsidRPr="00F02F65" w:rsidRDefault="00791335" w:rsidP="00791335">
      <w:pPr>
        <w:jc w:val="center"/>
        <w:rPr>
          <w:rFonts w:cs="Times New Roman"/>
          <w:b/>
          <w:bCs/>
          <w:sz w:val="28"/>
          <w:szCs w:val="28"/>
        </w:rPr>
      </w:pPr>
      <w:r w:rsidRPr="00F02F65">
        <w:rPr>
          <w:rFonts w:cs="Times New Roman"/>
          <w:b/>
          <w:bCs/>
          <w:sz w:val="28"/>
          <w:szCs w:val="28"/>
        </w:rPr>
        <w:t>By</w:t>
      </w:r>
    </w:p>
    <w:p w14:paraId="3AC3D718" w14:textId="77777777" w:rsidR="00791335" w:rsidRPr="00F02F65" w:rsidRDefault="00791335" w:rsidP="00791335">
      <w:pPr>
        <w:jc w:val="center"/>
        <w:rPr>
          <w:rFonts w:cs="Times New Roman"/>
          <w:b/>
          <w:bCs/>
          <w:sz w:val="28"/>
          <w:szCs w:val="28"/>
        </w:rPr>
      </w:pPr>
    </w:p>
    <w:p w14:paraId="061F991A" w14:textId="6BE9B59C" w:rsidR="00791335" w:rsidRPr="00F02F65" w:rsidRDefault="00791335" w:rsidP="00791335">
      <w:pPr>
        <w:jc w:val="center"/>
        <w:rPr>
          <w:rFonts w:cs="Times New Roman"/>
          <w:b/>
          <w:bCs/>
          <w:sz w:val="28"/>
          <w:szCs w:val="28"/>
        </w:rPr>
      </w:pPr>
      <w:r w:rsidRPr="00F02F65">
        <w:rPr>
          <w:rFonts w:cs="Times New Roman"/>
          <w:b/>
          <w:bCs/>
          <w:sz w:val="28"/>
          <w:szCs w:val="28"/>
        </w:rPr>
        <w:t>KOMPALA SAI CHARAN</w:t>
      </w:r>
    </w:p>
    <w:p w14:paraId="054124B5" w14:textId="1AB745E6" w:rsidR="00791335" w:rsidRPr="00F02F65" w:rsidRDefault="00791335" w:rsidP="00791335">
      <w:pPr>
        <w:jc w:val="center"/>
        <w:rPr>
          <w:rFonts w:cs="Times New Roman"/>
          <w:b/>
          <w:bCs/>
          <w:sz w:val="28"/>
          <w:szCs w:val="28"/>
        </w:rPr>
      </w:pPr>
      <w:r w:rsidRPr="00F02F65">
        <w:rPr>
          <w:rFonts w:cs="Times New Roman"/>
          <w:b/>
          <w:bCs/>
          <w:sz w:val="28"/>
          <w:szCs w:val="28"/>
        </w:rPr>
        <w:t>Register No: 2327132</w:t>
      </w:r>
    </w:p>
    <w:p w14:paraId="7827F69E" w14:textId="77777777" w:rsidR="00791335" w:rsidRPr="00F02F65" w:rsidRDefault="00791335" w:rsidP="00434CE7">
      <w:pPr>
        <w:jc w:val="left"/>
        <w:rPr>
          <w:rFonts w:cs="Times New Roman"/>
          <w:b/>
          <w:bCs/>
          <w:sz w:val="28"/>
          <w:szCs w:val="28"/>
        </w:rPr>
      </w:pPr>
    </w:p>
    <w:p w14:paraId="302CF845" w14:textId="77777777" w:rsidR="00791335" w:rsidRPr="00F02F65" w:rsidRDefault="00791335" w:rsidP="00791335">
      <w:pPr>
        <w:jc w:val="center"/>
        <w:rPr>
          <w:rFonts w:cs="Times New Roman"/>
          <w:b/>
          <w:bCs/>
          <w:sz w:val="28"/>
          <w:szCs w:val="28"/>
        </w:rPr>
      </w:pPr>
      <w:r w:rsidRPr="00F02F65">
        <w:rPr>
          <w:rFonts w:cs="Times New Roman"/>
          <w:b/>
          <w:bCs/>
          <w:sz w:val="28"/>
          <w:szCs w:val="28"/>
        </w:rPr>
        <w:t>Under the guidance of</w:t>
      </w:r>
    </w:p>
    <w:p w14:paraId="483D460F" w14:textId="77777777" w:rsidR="00791335" w:rsidRPr="00F02F65" w:rsidRDefault="00791335" w:rsidP="00791335">
      <w:pPr>
        <w:jc w:val="center"/>
        <w:rPr>
          <w:rFonts w:cs="Times New Roman"/>
          <w:b/>
          <w:bCs/>
          <w:sz w:val="28"/>
          <w:szCs w:val="28"/>
        </w:rPr>
      </w:pPr>
    </w:p>
    <w:p w14:paraId="71B582DD" w14:textId="340B563B" w:rsidR="00791335" w:rsidRPr="00F02F65" w:rsidRDefault="00BA51B5" w:rsidP="00791335">
      <w:pPr>
        <w:jc w:val="center"/>
        <w:rPr>
          <w:rFonts w:cs="Times New Roman"/>
          <w:b/>
          <w:bCs/>
          <w:sz w:val="28"/>
          <w:szCs w:val="28"/>
        </w:rPr>
      </w:pPr>
      <w:r>
        <w:rPr>
          <w:rFonts w:cs="Times New Roman"/>
          <w:b/>
          <w:bCs/>
          <w:sz w:val="28"/>
          <w:szCs w:val="28"/>
        </w:rPr>
        <w:t xml:space="preserve">Dr. </w:t>
      </w:r>
      <w:r w:rsidR="00197EE9" w:rsidRPr="00F02F65">
        <w:rPr>
          <w:rFonts w:cs="Times New Roman"/>
          <w:b/>
          <w:bCs/>
          <w:sz w:val="28"/>
          <w:szCs w:val="28"/>
        </w:rPr>
        <w:t>Rosewine Joy</w:t>
      </w:r>
      <w:r w:rsidR="00791335" w:rsidRPr="00F02F65">
        <w:rPr>
          <w:rFonts w:cs="Times New Roman"/>
          <w:b/>
          <w:bCs/>
          <w:sz w:val="28"/>
          <w:szCs w:val="28"/>
        </w:rPr>
        <w:t>, Ph. D.</w:t>
      </w:r>
    </w:p>
    <w:p w14:paraId="1A390081" w14:textId="77777777" w:rsidR="00791335" w:rsidRPr="00F02F65" w:rsidRDefault="00791335" w:rsidP="00791335">
      <w:pPr>
        <w:jc w:val="center"/>
        <w:rPr>
          <w:rFonts w:cs="Times New Roman"/>
          <w:b/>
          <w:bCs/>
        </w:rPr>
      </w:pPr>
    </w:p>
    <w:p w14:paraId="17D513F5" w14:textId="4582D152" w:rsidR="00791335" w:rsidRPr="00F02F65" w:rsidRDefault="00791335" w:rsidP="00791335">
      <w:pPr>
        <w:jc w:val="center"/>
        <w:rPr>
          <w:rFonts w:cs="Times New Roman"/>
          <w:b/>
          <w:bCs/>
        </w:rPr>
      </w:pPr>
      <w:r w:rsidRPr="00F02F65">
        <w:rPr>
          <w:rFonts w:cs="Times New Roman"/>
          <w:b/>
          <w:bCs/>
          <w:noProof/>
        </w:rPr>
        <w:drawing>
          <wp:inline distT="0" distB="0" distL="0" distR="0" wp14:anchorId="46A5175F" wp14:editId="19666BCC">
            <wp:extent cx="2487930" cy="1123950"/>
            <wp:effectExtent l="0" t="0" r="762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2487930" cy="1123950"/>
                    </a:xfrm>
                    <a:prstGeom prst="rect">
                      <a:avLst/>
                    </a:prstGeom>
                    <a:ln/>
                  </pic:spPr>
                </pic:pic>
              </a:graphicData>
            </a:graphic>
          </wp:inline>
        </w:drawing>
      </w:r>
    </w:p>
    <w:p w14:paraId="646B4F3B" w14:textId="77777777" w:rsidR="00791335" w:rsidRPr="00F02F65" w:rsidRDefault="00791335" w:rsidP="00791335">
      <w:pPr>
        <w:jc w:val="center"/>
        <w:rPr>
          <w:rFonts w:cs="Times New Roman"/>
          <w:b/>
          <w:bCs/>
        </w:rPr>
      </w:pPr>
    </w:p>
    <w:p w14:paraId="2D5D84EC" w14:textId="77777777" w:rsidR="00791335" w:rsidRPr="00F02F65" w:rsidRDefault="00791335" w:rsidP="00791335">
      <w:pPr>
        <w:jc w:val="center"/>
        <w:rPr>
          <w:rFonts w:cs="Times New Roman"/>
          <w:b/>
          <w:bCs/>
          <w:sz w:val="28"/>
          <w:szCs w:val="28"/>
        </w:rPr>
      </w:pPr>
      <w:r w:rsidRPr="00F02F65">
        <w:rPr>
          <w:rFonts w:cs="Times New Roman"/>
          <w:b/>
          <w:bCs/>
          <w:sz w:val="28"/>
          <w:szCs w:val="28"/>
        </w:rPr>
        <w:t>School of Business and Management</w:t>
      </w:r>
    </w:p>
    <w:p w14:paraId="77C1140B" w14:textId="77777777" w:rsidR="00791335" w:rsidRPr="00F02F65" w:rsidRDefault="00791335" w:rsidP="00791335">
      <w:pPr>
        <w:jc w:val="center"/>
        <w:rPr>
          <w:rFonts w:cs="Times New Roman"/>
          <w:b/>
          <w:bCs/>
          <w:sz w:val="28"/>
          <w:szCs w:val="28"/>
        </w:rPr>
      </w:pPr>
      <w:r w:rsidRPr="00F02F65">
        <w:rPr>
          <w:rFonts w:cs="Times New Roman"/>
          <w:b/>
          <w:bCs/>
          <w:sz w:val="28"/>
          <w:szCs w:val="28"/>
        </w:rPr>
        <w:t>Christ (Deemed to be University), Bengaluru</w:t>
      </w:r>
    </w:p>
    <w:p w14:paraId="452AE0AF" w14:textId="77777777" w:rsidR="00791335" w:rsidRPr="00F02F65" w:rsidRDefault="00791335" w:rsidP="00791335">
      <w:pPr>
        <w:jc w:val="center"/>
        <w:rPr>
          <w:rFonts w:cs="Times New Roman"/>
          <w:b/>
          <w:bCs/>
          <w:sz w:val="28"/>
          <w:szCs w:val="28"/>
        </w:rPr>
      </w:pPr>
      <w:r w:rsidRPr="00F02F65">
        <w:rPr>
          <w:rFonts w:cs="Times New Roman"/>
          <w:b/>
          <w:bCs/>
          <w:sz w:val="28"/>
          <w:szCs w:val="28"/>
        </w:rPr>
        <w:t>March 2025</w:t>
      </w:r>
    </w:p>
    <w:p w14:paraId="18FA68A0" w14:textId="77777777" w:rsidR="00791335" w:rsidRPr="00F02F65" w:rsidRDefault="00791335" w:rsidP="00791335">
      <w:pPr>
        <w:rPr>
          <w:rFonts w:cs="Times New Roman"/>
        </w:rPr>
      </w:pPr>
    </w:p>
    <w:p w14:paraId="598C8DCD" w14:textId="77777777" w:rsidR="00791335" w:rsidRPr="00F02F65" w:rsidRDefault="00791335" w:rsidP="00791335">
      <w:pPr>
        <w:rPr>
          <w:rFonts w:cs="Times New Roman"/>
        </w:rPr>
      </w:pPr>
    </w:p>
    <w:p w14:paraId="3EA53C82" w14:textId="77777777" w:rsidR="00434CE7" w:rsidRPr="00F02F65" w:rsidRDefault="00434CE7" w:rsidP="00791335">
      <w:pPr>
        <w:rPr>
          <w:rFonts w:cs="Times New Roman"/>
        </w:rPr>
      </w:pPr>
    </w:p>
    <w:p w14:paraId="33C4D73A" w14:textId="77777777" w:rsidR="00434CE7" w:rsidRPr="00F02F65" w:rsidRDefault="00434CE7" w:rsidP="00791335">
      <w:pPr>
        <w:rPr>
          <w:rFonts w:cs="Times New Roman"/>
        </w:rPr>
      </w:pPr>
    </w:p>
    <w:p w14:paraId="05A9EE9D" w14:textId="77777777" w:rsidR="00434CE7" w:rsidRPr="00F02F65" w:rsidRDefault="00434CE7" w:rsidP="00791335">
      <w:pPr>
        <w:rPr>
          <w:rFonts w:cs="Times New Roman"/>
        </w:rPr>
      </w:pPr>
    </w:p>
    <w:p w14:paraId="0C811200" w14:textId="77777777" w:rsidR="00791335" w:rsidRPr="00F02F65" w:rsidRDefault="00791335" w:rsidP="00791335">
      <w:pPr>
        <w:jc w:val="center"/>
        <w:rPr>
          <w:rFonts w:cs="Times New Roman"/>
          <w:b/>
          <w:bCs/>
          <w:sz w:val="28"/>
          <w:szCs w:val="28"/>
        </w:rPr>
      </w:pPr>
      <w:r w:rsidRPr="00F02F65">
        <w:rPr>
          <w:rFonts w:cs="Times New Roman"/>
          <w:b/>
          <w:bCs/>
          <w:sz w:val="28"/>
          <w:szCs w:val="28"/>
        </w:rPr>
        <w:lastRenderedPageBreak/>
        <w:t>DECLARATION</w:t>
      </w:r>
    </w:p>
    <w:p w14:paraId="4E9C3E86" w14:textId="77777777" w:rsidR="00791335" w:rsidRPr="00F02F65" w:rsidRDefault="00791335" w:rsidP="00791335">
      <w:pPr>
        <w:rPr>
          <w:rFonts w:cs="Times New Roman"/>
          <w:szCs w:val="24"/>
        </w:rPr>
      </w:pPr>
    </w:p>
    <w:p w14:paraId="2FC3AE22" w14:textId="52D51FA3" w:rsidR="00791335" w:rsidRPr="00F02F65" w:rsidRDefault="00791335" w:rsidP="00434CE7">
      <w:pPr>
        <w:spacing w:line="360" w:lineRule="auto"/>
        <w:rPr>
          <w:rFonts w:cs="Times New Roman"/>
          <w:szCs w:val="24"/>
        </w:rPr>
      </w:pPr>
      <w:r w:rsidRPr="00F02F65">
        <w:rPr>
          <w:rFonts w:cs="Times New Roman"/>
          <w:szCs w:val="24"/>
        </w:rPr>
        <w:t xml:space="preserve">I, </w:t>
      </w:r>
      <w:r w:rsidR="00197EE9" w:rsidRPr="00F02F65">
        <w:rPr>
          <w:rFonts w:cs="Times New Roman"/>
          <w:szCs w:val="24"/>
        </w:rPr>
        <w:t>Kompala Sai Charan</w:t>
      </w:r>
      <w:r w:rsidRPr="00F02F65">
        <w:rPr>
          <w:rFonts w:cs="Times New Roman"/>
          <w:szCs w:val="24"/>
        </w:rPr>
        <w:t>, do hereby declare that the project entitled ‘</w:t>
      </w:r>
      <w:r w:rsidR="00197EE9" w:rsidRPr="00BA51B5">
        <w:rPr>
          <w:rFonts w:cs="Times New Roman"/>
          <w:b/>
          <w:bCs/>
          <w:szCs w:val="24"/>
        </w:rPr>
        <w:t>Understanding and Mitigating Risks from Natural Disasters and Conflicts Using the WorldRiskIndex</w:t>
      </w:r>
      <w:r w:rsidRPr="00BA51B5">
        <w:rPr>
          <w:rFonts w:cs="Times New Roman"/>
          <w:b/>
          <w:bCs/>
          <w:szCs w:val="24"/>
        </w:rPr>
        <w:t>’</w:t>
      </w:r>
      <w:r w:rsidRPr="00F02F65">
        <w:rPr>
          <w:rFonts w:cs="Times New Roman"/>
          <w:szCs w:val="24"/>
        </w:rPr>
        <w:t xml:space="preserve"> has been undertaken by me for the award of the degree of Master of Business Administration. I have completed this study under the guidance of </w:t>
      </w:r>
      <w:r w:rsidR="00197EE9" w:rsidRPr="00F02F65">
        <w:rPr>
          <w:rFonts w:cs="Times New Roman"/>
          <w:szCs w:val="24"/>
        </w:rPr>
        <w:t>Rosewine Joy Associate Professor</w:t>
      </w:r>
      <w:r w:rsidRPr="00F02F65">
        <w:rPr>
          <w:rFonts w:cs="Times New Roman"/>
          <w:szCs w:val="24"/>
        </w:rPr>
        <w:t>, Business Analytics, School of Business and Management, CHRIST (Deemed to be University), Bengaluru.</w:t>
      </w:r>
      <w:r w:rsidRPr="00F02F65">
        <w:rPr>
          <w:rFonts w:cs="Times New Roman"/>
          <w:szCs w:val="24"/>
        </w:rPr>
        <w:tab/>
      </w:r>
    </w:p>
    <w:p w14:paraId="00FC21D3" w14:textId="77777777" w:rsidR="00791335" w:rsidRPr="00F02F65" w:rsidRDefault="00791335" w:rsidP="00434CE7">
      <w:pPr>
        <w:spacing w:line="360" w:lineRule="auto"/>
        <w:rPr>
          <w:rFonts w:cs="Times New Roman"/>
          <w:szCs w:val="24"/>
        </w:rPr>
      </w:pPr>
      <w:r w:rsidRPr="00F02F65">
        <w:rPr>
          <w:rFonts w:cs="Times New Roman"/>
          <w:szCs w:val="24"/>
        </w:rPr>
        <w:t>I declare that this project has not been submitted for the award of any degree, diploma, associateship or fellowship or any other title in this University or any other University.  I also declare that the project is an original work and not an adoption of any other project/work.</w:t>
      </w:r>
    </w:p>
    <w:p w14:paraId="63AA5C77" w14:textId="77777777" w:rsidR="00791335" w:rsidRPr="00F02F65" w:rsidRDefault="00791335" w:rsidP="00791335">
      <w:pPr>
        <w:rPr>
          <w:rFonts w:cs="Times New Roman"/>
          <w:szCs w:val="24"/>
        </w:rPr>
      </w:pPr>
    </w:p>
    <w:p w14:paraId="19AA1FA5" w14:textId="77777777" w:rsidR="00791335" w:rsidRPr="00F02F65" w:rsidRDefault="00791335" w:rsidP="00791335">
      <w:pPr>
        <w:rPr>
          <w:rFonts w:cs="Times New Roman"/>
          <w:szCs w:val="24"/>
        </w:rPr>
      </w:pPr>
    </w:p>
    <w:p w14:paraId="2E8CB6CA" w14:textId="5C9BAF9C" w:rsidR="00791335" w:rsidRPr="00F02F65" w:rsidRDefault="00791335" w:rsidP="00791335">
      <w:pPr>
        <w:rPr>
          <w:rFonts w:cs="Times New Roman"/>
          <w:szCs w:val="24"/>
        </w:rPr>
      </w:pPr>
      <w:r w:rsidRPr="00F02F65">
        <w:rPr>
          <w:rFonts w:cs="Times New Roman"/>
          <w:szCs w:val="24"/>
        </w:rPr>
        <w:t>Place: Bengaluru</w:t>
      </w:r>
      <w:r w:rsidRPr="00F02F65">
        <w:rPr>
          <w:rFonts w:cs="Times New Roman"/>
          <w:szCs w:val="24"/>
        </w:rPr>
        <w:tab/>
      </w:r>
      <w:r w:rsidRPr="00F02F65">
        <w:rPr>
          <w:rFonts w:cs="Times New Roman"/>
          <w:szCs w:val="24"/>
        </w:rPr>
        <w:tab/>
      </w:r>
      <w:r w:rsidRPr="00F02F65">
        <w:rPr>
          <w:rFonts w:cs="Times New Roman"/>
          <w:szCs w:val="24"/>
        </w:rPr>
        <w:tab/>
      </w:r>
      <w:r w:rsidRPr="00F02F65">
        <w:rPr>
          <w:rFonts w:cs="Times New Roman"/>
          <w:szCs w:val="24"/>
        </w:rPr>
        <w:tab/>
      </w:r>
      <w:r w:rsidRPr="00F02F65">
        <w:rPr>
          <w:rFonts w:cs="Times New Roman"/>
          <w:szCs w:val="24"/>
        </w:rPr>
        <w:tab/>
        <w:t>(Name &amp; Signature of the Candidate)</w:t>
      </w:r>
    </w:p>
    <w:p w14:paraId="674D1F8C" w14:textId="5A74F0CE" w:rsidR="00791335" w:rsidRPr="00F02F65" w:rsidRDefault="00791335" w:rsidP="00791335">
      <w:pPr>
        <w:rPr>
          <w:rFonts w:cs="Times New Roman"/>
          <w:szCs w:val="24"/>
        </w:rPr>
      </w:pPr>
      <w:r w:rsidRPr="00F02F65">
        <w:rPr>
          <w:rFonts w:cs="Times New Roman"/>
          <w:szCs w:val="24"/>
        </w:rPr>
        <w:t>Date:</w:t>
      </w:r>
      <w:r w:rsidRPr="00F02F65">
        <w:rPr>
          <w:rFonts w:cs="Times New Roman"/>
          <w:szCs w:val="24"/>
        </w:rPr>
        <w:tab/>
      </w:r>
      <w:r w:rsidRPr="00F02F65">
        <w:rPr>
          <w:rFonts w:cs="Times New Roman"/>
          <w:szCs w:val="24"/>
        </w:rPr>
        <w:tab/>
      </w:r>
      <w:r w:rsidRPr="00F02F65">
        <w:rPr>
          <w:rFonts w:cs="Times New Roman"/>
          <w:szCs w:val="24"/>
        </w:rPr>
        <w:tab/>
      </w:r>
      <w:r w:rsidRPr="00F02F65">
        <w:rPr>
          <w:rFonts w:cs="Times New Roman"/>
          <w:szCs w:val="24"/>
        </w:rPr>
        <w:tab/>
      </w:r>
      <w:r w:rsidRPr="00F02F65">
        <w:rPr>
          <w:rFonts w:cs="Times New Roman"/>
          <w:szCs w:val="24"/>
        </w:rPr>
        <w:tab/>
      </w:r>
      <w:r w:rsidRPr="00F02F65">
        <w:rPr>
          <w:rFonts w:cs="Times New Roman"/>
          <w:szCs w:val="24"/>
        </w:rPr>
        <w:tab/>
      </w:r>
      <w:r w:rsidRPr="00F02F65">
        <w:rPr>
          <w:rFonts w:cs="Times New Roman"/>
          <w:szCs w:val="24"/>
        </w:rPr>
        <w:tab/>
      </w:r>
      <w:r w:rsidRPr="00F02F65">
        <w:rPr>
          <w:rFonts w:cs="Times New Roman"/>
          <w:szCs w:val="24"/>
        </w:rPr>
        <w:tab/>
      </w:r>
      <w:r w:rsidR="00197EE9" w:rsidRPr="00F02F65">
        <w:rPr>
          <w:rFonts w:cs="Times New Roman"/>
          <w:szCs w:val="24"/>
        </w:rPr>
        <w:t>KOMPALA SAI CHARAN</w:t>
      </w:r>
    </w:p>
    <w:p w14:paraId="14C03898" w14:textId="00579A46" w:rsidR="00791335" w:rsidRPr="00F02F65" w:rsidRDefault="00791335" w:rsidP="00791335">
      <w:pPr>
        <w:rPr>
          <w:rFonts w:cs="Times New Roman"/>
          <w:szCs w:val="24"/>
        </w:rPr>
      </w:pPr>
      <w:r w:rsidRPr="00F02F65">
        <w:rPr>
          <w:rFonts w:cs="Times New Roman"/>
          <w:szCs w:val="24"/>
        </w:rPr>
        <w:tab/>
      </w:r>
      <w:r w:rsidRPr="00F02F65">
        <w:rPr>
          <w:rFonts w:cs="Times New Roman"/>
          <w:szCs w:val="24"/>
        </w:rPr>
        <w:tab/>
      </w:r>
      <w:r w:rsidRPr="00F02F65">
        <w:rPr>
          <w:rFonts w:cs="Times New Roman"/>
          <w:szCs w:val="24"/>
        </w:rPr>
        <w:tab/>
      </w:r>
      <w:r w:rsidRPr="00F02F65">
        <w:rPr>
          <w:rFonts w:cs="Times New Roman"/>
          <w:szCs w:val="24"/>
        </w:rPr>
        <w:tab/>
      </w:r>
      <w:r w:rsidRPr="00F02F65">
        <w:rPr>
          <w:rFonts w:cs="Times New Roman"/>
          <w:szCs w:val="24"/>
        </w:rPr>
        <w:tab/>
      </w:r>
      <w:r w:rsidRPr="00F02F65">
        <w:rPr>
          <w:rFonts w:cs="Times New Roman"/>
          <w:szCs w:val="24"/>
        </w:rPr>
        <w:tab/>
      </w:r>
      <w:r w:rsidRPr="00F02F65">
        <w:rPr>
          <w:rFonts w:cs="Times New Roman"/>
          <w:szCs w:val="24"/>
        </w:rPr>
        <w:tab/>
      </w:r>
      <w:r w:rsidRPr="00F02F65">
        <w:rPr>
          <w:rFonts w:cs="Times New Roman"/>
          <w:szCs w:val="24"/>
        </w:rPr>
        <w:tab/>
        <w:t>Register No: 2</w:t>
      </w:r>
      <w:r w:rsidR="00197EE9" w:rsidRPr="00F02F65">
        <w:rPr>
          <w:rFonts w:cs="Times New Roman"/>
          <w:szCs w:val="24"/>
        </w:rPr>
        <w:t>327132</w:t>
      </w:r>
    </w:p>
    <w:p w14:paraId="2D47E6ED" w14:textId="77777777" w:rsidR="00791335" w:rsidRPr="00F02F65" w:rsidRDefault="00791335" w:rsidP="00791335">
      <w:pPr>
        <w:rPr>
          <w:rFonts w:cs="Times New Roman"/>
        </w:rPr>
      </w:pPr>
    </w:p>
    <w:p w14:paraId="3A72E56B" w14:textId="77777777" w:rsidR="00791335" w:rsidRPr="00F02F65" w:rsidRDefault="00791335" w:rsidP="00791335">
      <w:pPr>
        <w:rPr>
          <w:rFonts w:cs="Times New Roman"/>
        </w:rPr>
      </w:pPr>
    </w:p>
    <w:p w14:paraId="64D8131C" w14:textId="77777777" w:rsidR="00791335" w:rsidRPr="00F02F65" w:rsidRDefault="00791335" w:rsidP="00791335">
      <w:pPr>
        <w:rPr>
          <w:rFonts w:cs="Times New Roman"/>
        </w:rPr>
      </w:pPr>
    </w:p>
    <w:p w14:paraId="5061FFD3" w14:textId="77777777" w:rsidR="00791335" w:rsidRPr="00F02F65" w:rsidRDefault="00791335" w:rsidP="00791335">
      <w:pPr>
        <w:rPr>
          <w:rFonts w:cs="Times New Roman"/>
        </w:rPr>
      </w:pPr>
    </w:p>
    <w:p w14:paraId="5AA015A5" w14:textId="77777777" w:rsidR="00791335" w:rsidRPr="00F02F65" w:rsidRDefault="00791335" w:rsidP="00791335">
      <w:pPr>
        <w:rPr>
          <w:rFonts w:cs="Times New Roman"/>
        </w:rPr>
      </w:pPr>
    </w:p>
    <w:p w14:paraId="4A6B4C88" w14:textId="77777777" w:rsidR="00791335" w:rsidRPr="00F02F65" w:rsidRDefault="00791335" w:rsidP="00791335">
      <w:pPr>
        <w:rPr>
          <w:rFonts w:cs="Times New Roman"/>
        </w:rPr>
      </w:pPr>
    </w:p>
    <w:p w14:paraId="1163E556" w14:textId="77777777" w:rsidR="00791335" w:rsidRPr="00F02F65" w:rsidRDefault="00791335" w:rsidP="00791335">
      <w:pPr>
        <w:rPr>
          <w:rFonts w:cs="Times New Roman"/>
        </w:rPr>
      </w:pPr>
    </w:p>
    <w:p w14:paraId="4061C53F" w14:textId="77777777" w:rsidR="00791335" w:rsidRPr="00F02F65" w:rsidRDefault="00791335" w:rsidP="00791335">
      <w:pPr>
        <w:rPr>
          <w:rFonts w:cs="Times New Roman"/>
        </w:rPr>
      </w:pPr>
    </w:p>
    <w:p w14:paraId="01D8D3CA" w14:textId="77777777" w:rsidR="00791335" w:rsidRPr="00F02F65" w:rsidRDefault="00791335" w:rsidP="00791335">
      <w:pPr>
        <w:rPr>
          <w:rFonts w:cs="Times New Roman"/>
        </w:rPr>
      </w:pPr>
    </w:p>
    <w:p w14:paraId="76418DF3" w14:textId="77777777" w:rsidR="00791335" w:rsidRPr="00F02F65" w:rsidRDefault="00791335" w:rsidP="00791335">
      <w:pPr>
        <w:rPr>
          <w:rFonts w:cs="Times New Roman"/>
        </w:rPr>
      </w:pPr>
    </w:p>
    <w:p w14:paraId="4BEF8B81" w14:textId="77777777" w:rsidR="00791335" w:rsidRPr="00F02F65" w:rsidRDefault="00791335" w:rsidP="00791335">
      <w:pPr>
        <w:rPr>
          <w:rFonts w:cs="Times New Roman"/>
        </w:rPr>
      </w:pPr>
    </w:p>
    <w:p w14:paraId="3FC7B7BE" w14:textId="77777777" w:rsidR="00791335" w:rsidRPr="00F02F65" w:rsidRDefault="00791335" w:rsidP="00791335">
      <w:pPr>
        <w:rPr>
          <w:rFonts w:cs="Times New Roman"/>
        </w:rPr>
      </w:pPr>
    </w:p>
    <w:p w14:paraId="6BE0D2BB" w14:textId="77777777" w:rsidR="00791335" w:rsidRPr="00F02F65" w:rsidRDefault="00791335" w:rsidP="00791335">
      <w:pPr>
        <w:rPr>
          <w:rFonts w:cs="Times New Roman"/>
        </w:rPr>
      </w:pPr>
    </w:p>
    <w:p w14:paraId="2B01408D" w14:textId="77777777" w:rsidR="00791335" w:rsidRPr="00F02F65" w:rsidRDefault="00791335" w:rsidP="00791335">
      <w:pPr>
        <w:rPr>
          <w:rFonts w:cs="Times New Roman"/>
        </w:rPr>
      </w:pPr>
    </w:p>
    <w:p w14:paraId="6A163B5C" w14:textId="77777777" w:rsidR="00791335" w:rsidRPr="00F02F65" w:rsidRDefault="00791335" w:rsidP="00791335">
      <w:pPr>
        <w:rPr>
          <w:rFonts w:cs="Times New Roman"/>
        </w:rPr>
      </w:pPr>
    </w:p>
    <w:p w14:paraId="5D8DA810" w14:textId="51898254" w:rsidR="00791335" w:rsidRPr="00F02F65" w:rsidRDefault="00791335" w:rsidP="00791335">
      <w:pPr>
        <w:rPr>
          <w:rFonts w:cs="Times New Roman"/>
        </w:rPr>
      </w:pPr>
    </w:p>
    <w:p w14:paraId="51635F1F" w14:textId="77777777" w:rsidR="00434CE7" w:rsidRPr="00F02F65" w:rsidRDefault="00434CE7" w:rsidP="00791335">
      <w:pPr>
        <w:rPr>
          <w:rFonts w:cs="Times New Roman"/>
        </w:rPr>
      </w:pPr>
    </w:p>
    <w:p w14:paraId="1E75640D" w14:textId="77777777" w:rsidR="00791335" w:rsidRPr="00F02F65" w:rsidRDefault="00791335" w:rsidP="00197EE9">
      <w:pPr>
        <w:jc w:val="center"/>
        <w:rPr>
          <w:rFonts w:cs="Times New Roman"/>
          <w:b/>
          <w:bCs/>
          <w:sz w:val="28"/>
          <w:szCs w:val="28"/>
        </w:rPr>
      </w:pPr>
      <w:r w:rsidRPr="00F02F65">
        <w:rPr>
          <w:rFonts w:cs="Times New Roman"/>
          <w:b/>
          <w:bCs/>
          <w:sz w:val="28"/>
          <w:szCs w:val="28"/>
        </w:rPr>
        <w:t>CERTIFICATE</w:t>
      </w:r>
    </w:p>
    <w:p w14:paraId="188C1254" w14:textId="77777777" w:rsidR="00791335" w:rsidRPr="00F02F65" w:rsidRDefault="00791335" w:rsidP="00791335">
      <w:pPr>
        <w:rPr>
          <w:rFonts w:cs="Times New Roman"/>
        </w:rPr>
      </w:pPr>
    </w:p>
    <w:p w14:paraId="5311D6B6" w14:textId="6694AA81" w:rsidR="00791335" w:rsidRPr="00F02F65" w:rsidRDefault="00791335" w:rsidP="00434CE7">
      <w:pPr>
        <w:spacing w:line="360" w:lineRule="auto"/>
        <w:rPr>
          <w:rFonts w:cs="Times New Roman"/>
          <w:szCs w:val="24"/>
        </w:rPr>
      </w:pPr>
      <w:r w:rsidRPr="00F02F65">
        <w:rPr>
          <w:rFonts w:cs="Times New Roman"/>
          <w:szCs w:val="24"/>
        </w:rPr>
        <w:t xml:space="preserve">This is to certify that the project submitted by </w:t>
      </w:r>
      <w:r w:rsidR="00197EE9" w:rsidRPr="00F02F65">
        <w:rPr>
          <w:rFonts w:cs="Times New Roman"/>
          <w:szCs w:val="24"/>
        </w:rPr>
        <w:t>Mr. Kompala Sai Charan</w:t>
      </w:r>
      <w:r w:rsidRPr="00F02F65">
        <w:rPr>
          <w:rFonts w:cs="Times New Roman"/>
          <w:szCs w:val="24"/>
        </w:rPr>
        <w:t xml:space="preserve"> entitled </w:t>
      </w:r>
      <w:r w:rsidR="00197EE9" w:rsidRPr="00F02F65">
        <w:rPr>
          <w:rFonts w:cs="Times New Roman"/>
          <w:szCs w:val="24"/>
        </w:rPr>
        <w:t>‘Understanding and Mitigating Risks from Natural Disasters and Conflicts Using the WorldRiskIndex’</w:t>
      </w:r>
      <w:r w:rsidRPr="00F02F65">
        <w:rPr>
          <w:rFonts w:cs="Times New Roman"/>
          <w:szCs w:val="24"/>
        </w:rPr>
        <w:t xml:space="preserve"> is a record of work done by h</w:t>
      </w:r>
      <w:r w:rsidR="000100FA">
        <w:rPr>
          <w:rFonts w:cs="Times New Roman"/>
          <w:szCs w:val="24"/>
        </w:rPr>
        <w:t xml:space="preserve">im </w:t>
      </w:r>
      <w:r w:rsidRPr="00F02F65">
        <w:rPr>
          <w:rFonts w:cs="Times New Roman"/>
          <w:szCs w:val="24"/>
        </w:rPr>
        <w:t xml:space="preserve">during the academic year 2024-25 under my guidance and supervision in partial </w:t>
      </w:r>
      <w:r w:rsidR="00197EE9" w:rsidRPr="00F02F65">
        <w:rPr>
          <w:rFonts w:cs="Times New Roman"/>
          <w:szCs w:val="24"/>
        </w:rPr>
        <w:t>fulfilment</w:t>
      </w:r>
      <w:r w:rsidRPr="00F02F65">
        <w:rPr>
          <w:rFonts w:cs="Times New Roman"/>
          <w:szCs w:val="24"/>
        </w:rPr>
        <w:t xml:space="preserve"> of Master of Business Administration. This project has not been submitted for the award of any degree, diploma, associateship or fellowship or any other title in this University or any other University.</w:t>
      </w:r>
    </w:p>
    <w:p w14:paraId="6E66D7E2" w14:textId="77777777" w:rsidR="00791335" w:rsidRPr="00F02F65" w:rsidRDefault="00791335" w:rsidP="00434CE7">
      <w:pPr>
        <w:spacing w:line="360" w:lineRule="auto"/>
        <w:rPr>
          <w:rFonts w:cs="Times New Roman"/>
        </w:rPr>
      </w:pPr>
    </w:p>
    <w:p w14:paraId="7A74FC26" w14:textId="77777777" w:rsidR="00791335" w:rsidRPr="00F02F65" w:rsidRDefault="00791335" w:rsidP="00434CE7">
      <w:pPr>
        <w:spacing w:line="360" w:lineRule="auto"/>
        <w:rPr>
          <w:rFonts w:cs="Times New Roman"/>
        </w:rPr>
      </w:pPr>
    </w:p>
    <w:p w14:paraId="74FA322A" w14:textId="61B323D6" w:rsidR="00791335" w:rsidRPr="00F02F65" w:rsidRDefault="00791335" w:rsidP="00434CE7">
      <w:pPr>
        <w:spacing w:line="360" w:lineRule="auto"/>
        <w:rPr>
          <w:rFonts w:cs="Times New Roman"/>
        </w:rPr>
      </w:pPr>
      <w:r w:rsidRPr="00F02F65">
        <w:rPr>
          <w:rFonts w:cs="Times New Roman"/>
        </w:rPr>
        <w:t>Place: Bengaluru</w:t>
      </w:r>
      <w:r w:rsidRPr="00F02F65">
        <w:rPr>
          <w:rFonts w:cs="Times New Roman"/>
        </w:rPr>
        <w:tab/>
      </w:r>
      <w:r w:rsidRPr="00F02F65">
        <w:rPr>
          <w:rFonts w:cs="Times New Roman"/>
        </w:rPr>
        <w:tab/>
      </w:r>
      <w:r w:rsidRPr="00F02F65">
        <w:rPr>
          <w:rFonts w:cs="Times New Roman"/>
        </w:rPr>
        <w:tab/>
      </w:r>
      <w:r w:rsidRPr="00F02F65">
        <w:rPr>
          <w:rFonts w:cs="Times New Roman"/>
        </w:rPr>
        <w:tab/>
      </w:r>
      <w:r w:rsidRPr="00F02F65">
        <w:rPr>
          <w:rFonts w:cs="Times New Roman"/>
        </w:rPr>
        <w:tab/>
      </w:r>
      <w:r w:rsidRPr="00F02F65">
        <w:rPr>
          <w:rFonts w:cs="Times New Roman"/>
        </w:rPr>
        <w:tab/>
        <w:t>(Name &amp; Signature of the Guide)</w:t>
      </w:r>
    </w:p>
    <w:p w14:paraId="3D6378E8" w14:textId="52735687" w:rsidR="00791335" w:rsidRPr="00F02F65" w:rsidRDefault="00791335" w:rsidP="00434CE7">
      <w:pPr>
        <w:spacing w:line="360" w:lineRule="auto"/>
        <w:rPr>
          <w:rFonts w:cs="Times New Roman"/>
        </w:rPr>
      </w:pPr>
      <w:r w:rsidRPr="00F02F65">
        <w:rPr>
          <w:rFonts w:cs="Times New Roman"/>
        </w:rPr>
        <w:t>Date:</w:t>
      </w:r>
      <w:r w:rsidRPr="00F02F65">
        <w:rPr>
          <w:rFonts w:cs="Times New Roman"/>
        </w:rPr>
        <w:tab/>
      </w:r>
      <w:r w:rsidRPr="00F02F65">
        <w:rPr>
          <w:rFonts w:cs="Times New Roman"/>
        </w:rPr>
        <w:tab/>
      </w:r>
      <w:r w:rsidRPr="00F02F65">
        <w:rPr>
          <w:rFonts w:cs="Times New Roman"/>
        </w:rPr>
        <w:tab/>
      </w:r>
      <w:r w:rsidRPr="00F02F65">
        <w:rPr>
          <w:rFonts w:cs="Times New Roman"/>
        </w:rPr>
        <w:tab/>
      </w:r>
      <w:r w:rsidRPr="00F02F65">
        <w:rPr>
          <w:rFonts w:cs="Times New Roman"/>
        </w:rPr>
        <w:tab/>
      </w:r>
      <w:r w:rsidRPr="00F02F65">
        <w:rPr>
          <w:rFonts w:cs="Times New Roman"/>
        </w:rPr>
        <w:tab/>
      </w:r>
      <w:r w:rsidRPr="00F02F65">
        <w:rPr>
          <w:rFonts w:cs="Times New Roman"/>
        </w:rPr>
        <w:tab/>
      </w:r>
      <w:r w:rsidRPr="00F02F65">
        <w:rPr>
          <w:rFonts w:cs="Times New Roman"/>
        </w:rPr>
        <w:tab/>
      </w:r>
      <w:bookmarkStart w:id="0" w:name="_Hlk190704346"/>
      <w:r w:rsidR="000100FA">
        <w:rPr>
          <w:rFonts w:cs="Times New Roman"/>
        </w:rPr>
        <w:t xml:space="preserve">Dr. </w:t>
      </w:r>
      <w:r w:rsidR="00197EE9" w:rsidRPr="00F02F65">
        <w:rPr>
          <w:rFonts w:cs="Times New Roman"/>
        </w:rPr>
        <w:t>Rosewine Joy</w:t>
      </w:r>
      <w:r w:rsidRPr="00F02F65">
        <w:rPr>
          <w:rFonts w:cs="Times New Roman"/>
        </w:rPr>
        <w:t>,</w:t>
      </w:r>
      <w:bookmarkEnd w:id="0"/>
      <w:r w:rsidRPr="00F02F65">
        <w:rPr>
          <w:rFonts w:cs="Times New Roman"/>
        </w:rPr>
        <w:t xml:space="preserve"> Ph.D.</w:t>
      </w:r>
    </w:p>
    <w:p w14:paraId="2C223BAB" w14:textId="77777777" w:rsidR="00791335" w:rsidRPr="00F02F65" w:rsidRDefault="00791335" w:rsidP="00791335">
      <w:pPr>
        <w:rPr>
          <w:rFonts w:cs="Times New Roman"/>
        </w:rPr>
      </w:pPr>
    </w:p>
    <w:p w14:paraId="3857CB5D" w14:textId="77777777" w:rsidR="00791335" w:rsidRPr="00F02F65" w:rsidRDefault="00791335" w:rsidP="00791335">
      <w:pPr>
        <w:rPr>
          <w:rFonts w:cs="Times New Roman"/>
        </w:rPr>
      </w:pPr>
    </w:p>
    <w:p w14:paraId="1B218A20" w14:textId="77777777" w:rsidR="00791335" w:rsidRPr="00F02F65" w:rsidRDefault="00791335" w:rsidP="00791335">
      <w:pPr>
        <w:rPr>
          <w:rFonts w:cs="Times New Roman"/>
        </w:rPr>
      </w:pPr>
    </w:p>
    <w:p w14:paraId="70BCB135" w14:textId="77777777" w:rsidR="00791335" w:rsidRPr="00F02F65" w:rsidRDefault="00791335" w:rsidP="00791335">
      <w:pPr>
        <w:rPr>
          <w:rFonts w:cs="Times New Roman"/>
        </w:rPr>
      </w:pPr>
    </w:p>
    <w:p w14:paraId="11E73851" w14:textId="77777777" w:rsidR="00791335" w:rsidRPr="00F02F65" w:rsidRDefault="00791335" w:rsidP="00791335">
      <w:pPr>
        <w:rPr>
          <w:rFonts w:cs="Times New Roman"/>
        </w:rPr>
      </w:pPr>
    </w:p>
    <w:p w14:paraId="6E682ADA" w14:textId="77777777" w:rsidR="00791335" w:rsidRPr="00F02F65" w:rsidRDefault="00791335" w:rsidP="00791335">
      <w:pPr>
        <w:rPr>
          <w:rFonts w:cs="Times New Roman"/>
        </w:rPr>
      </w:pPr>
    </w:p>
    <w:p w14:paraId="2D40EC93" w14:textId="77777777" w:rsidR="00791335" w:rsidRPr="00F02F65" w:rsidRDefault="00791335" w:rsidP="00791335">
      <w:pPr>
        <w:rPr>
          <w:rFonts w:cs="Times New Roman"/>
        </w:rPr>
      </w:pPr>
    </w:p>
    <w:p w14:paraId="2EC09527" w14:textId="77777777" w:rsidR="00791335" w:rsidRPr="00F02F65" w:rsidRDefault="00791335" w:rsidP="00791335">
      <w:pPr>
        <w:rPr>
          <w:rFonts w:cs="Times New Roman"/>
        </w:rPr>
      </w:pPr>
    </w:p>
    <w:p w14:paraId="2D26B32A" w14:textId="77777777" w:rsidR="00791335" w:rsidRPr="00F02F65" w:rsidRDefault="00791335" w:rsidP="00791335">
      <w:pPr>
        <w:rPr>
          <w:rFonts w:cs="Times New Roman"/>
        </w:rPr>
      </w:pPr>
    </w:p>
    <w:p w14:paraId="40B41C5D" w14:textId="77777777" w:rsidR="00791335" w:rsidRPr="00F02F65" w:rsidRDefault="00791335" w:rsidP="00791335">
      <w:pPr>
        <w:rPr>
          <w:rFonts w:cs="Times New Roman"/>
        </w:rPr>
      </w:pPr>
    </w:p>
    <w:p w14:paraId="2C26D582" w14:textId="034510F2" w:rsidR="00791335" w:rsidRPr="00F02F65" w:rsidRDefault="00791335" w:rsidP="00791335">
      <w:pPr>
        <w:rPr>
          <w:rFonts w:cs="Times New Roman"/>
        </w:rPr>
      </w:pPr>
    </w:p>
    <w:p w14:paraId="3CCD2DB2" w14:textId="77777777" w:rsidR="00197EE9" w:rsidRPr="00F02F65" w:rsidRDefault="00197EE9" w:rsidP="00791335">
      <w:pPr>
        <w:rPr>
          <w:rFonts w:cs="Times New Roman"/>
        </w:rPr>
      </w:pPr>
    </w:p>
    <w:p w14:paraId="1F663C66" w14:textId="77777777" w:rsidR="00197EE9" w:rsidRPr="00F02F65" w:rsidRDefault="00197EE9" w:rsidP="00791335">
      <w:pPr>
        <w:rPr>
          <w:rFonts w:cs="Times New Roman"/>
        </w:rPr>
      </w:pPr>
    </w:p>
    <w:p w14:paraId="02EB6812" w14:textId="77777777" w:rsidR="00197EE9" w:rsidRPr="00F02F65" w:rsidRDefault="00197EE9" w:rsidP="00791335">
      <w:pPr>
        <w:rPr>
          <w:rFonts w:cs="Times New Roman"/>
        </w:rPr>
      </w:pPr>
    </w:p>
    <w:p w14:paraId="040C2D9C" w14:textId="77777777" w:rsidR="00791335" w:rsidRPr="00F02F65" w:rsidRDefault="00791335" w:rsidP="00197EE9">
      <w:pPr>
        <w:jc w:val="center"/>
        <w:rPr>
          <w:rFonts w:cs="Times New Roman"/>
          <w:b/>
          <w:bCs/>
          <w:sz w:val="28"/>
          <w:szCs w:val="28"/>
        </w:rPr>
      </w:pPr>
      <w:r w:rsidRPr="00F02F65">
        <w:rPr>
          <w:rFonts w:cs="Times New Roman"/>
          <w:b/>
          <w:bCs/>
          <w:sz w:val="28"/>
          <w:szCs w:val="28"/>
        </w:rPr>
        <w:lastRenderedPageBreak/>
        <w:t>ACKNOWLEDGEMENTS</w:t>
      </w:r>
    </w:p>
    <w:p w14:paraId="5C2E7796" w14:textId="77777777" w:rsidR="00791335" w:rsidRPr="00F02F65" w:rsidRDefault="00791335" w:rsidP="00791335">
      <w:pPr>
        <w:rPr>
          <w:rFonts w:cs="Times New Roman"/>
          <w:szCs w:val="24"/>
        </w:rPr>
      </w:pPr>
    </w:p>
    <w:p w14:paraId="7DAE98B2" w14:textId="77777777" w:rsidR="00791335" w:rsidRPr="00F02F65" w:rsidRDefault="00791335" w:rsidP="00434CE7">
      <w:pPr>
        <w:spacing w:line="360" w:lineRule="auto"/>
        <w:rPr>
          <w:rFonts w:cs="Times New Roman"/>
          <w:szCs w:val="24"/>
        </w:rPr>
      </w:pPr>
      <w:r w:rsidRPr="00F02F65">
        <w:rPr>
          <w:rFonts w:cs="Times New Roman"/>
          <w:szCs w:val="24"/>
        </w:rPr>
        <w:t>I am indebted to many people who helped me accomplish this project successfully.</w:t>
      </w:r>
    </w:p>
    <w:p w14:paraId="2E24D163" w14:textId="77777777" w:rsidR="00791335" w:rsidRPr="00F02F65" w:rsidRDefault="00791335" w:rsidP="00434CE7">
      <w:pPr>
        <w:spacing w:line="360" w:lineRule="auto"/>
        <w:rPr>
          <w:rFonts w:cs="Times New Roman"/>
          <w:szCs w:val="24"/>
        </w:rPr>
      </w:pPr>
      <w:r w:rsidRPr="00F02F65">
        <w:rPr>
          <w:rFonts w:cs="Times New Roman"/>
          <w:szCs w:val="24"/>
        </w:rPr>
        <w:t>First, I thank the Vice Chancellor Dr Fr Jose CC of CHRIST (Deemed to be University), Bengaluru for giving me the opportunity to do my project.</w:t>
      </w:r>
    </w:p>
    <w:p w14:paraId="55818C05" w14:textId="77777777" w:rsidR="00791335" w:rsidRPr="00F02F65" w:rsidRDefault="00791335" w:rsidP="00434CE7">
      <w:pPr>
        <w:spacing w:line="360" w:lineRule="auto"/>
        <w:rPr>
          <w:rFonts w:cs="Times New Roman"/>
          <w:szCs w:val="24"/>
        </w:rPr>
      </w:pPr>
      <w:r w:rsidRPr="00F02F65">
        <w:rPr>
          <w:rFonts w:cs="Times New Roman"/>
          <w:szCs w:val="24"/>
        </w:rPr>
        <w:t>I thank Dr Jain Mathew, Dean, Dr SathiyaSeelan B, Associate Dean, Dr Mareena Mathew, Head of the Department, (Central campus), (OR) Dr Jeevananda S, Prof. Krishna M C, Head of the Department, (Kengeri campus), Dr. Lakshmi Shankar Iyer, Head of Specialization, Business Analytics of Master of Business Administration for their kind support.</w:t>
      </w:r>
    </w:p>
    <w:p w14:paraId="65E5797A" w14:textId="3883C6CB" w:rsidR="00791335" w:rsidRPr="00F02F65" w:rsidRDefault="00791335" w:rsidP="00434CE7">
      <w:pPr>
        <w:spacing w:line="360" w:lineRule="auto"/>
        <w:rPr>
          <w:rFonts w:cs="Times New Roman"/>
          <w:szCs w:val="24"/>
        </w:rPr>
      </w:pPr>
      <w:r w:rsidRPr="00F02F65">
        <w:rPr>
          <w:rFonts w:cs="Times New Roman"/>
          <w:szCs w:val="24"/>
        </w:rPr>
        <w:t>I thank my mentor</w:t>
      </w:r>
      <w:r w:rsidR="000100FA">
        <w:rPr>
          <w:rFonts w:cs="Times New Roman"/>
          <w:szCs w:val="24"/>
        </w:rPr>
        <w:t xml:space="preserve"> </w:t>
      </w:r>
      <w:r w:rsidR="000100FA">
        <w:rPr>
          <w:rFonts w:cs="Times New Roman"/>
        </w:rPr>
        <w:t xml:space="preserve">Dr. </w:t>
      </w:r>
      <w:r w:rsidR="000100FA" w:rsidRPr="00F02F65">
        <w:rPr>
          <w:rFonts w:cs="Times New Roman"/>
        </w:rPr>
        <w:t>Rosewine Joy</w:t>
      </w:r>
      <w:r w:rsidRPr="00F02F65">
        <w:rPr>
          <w:rFonts w:cs="Times New Roman"/>
          <w:szCs w:val="24"/>
        </w:rPr>
        <w:t>, for his/her support and guidance during the course of my project. I remember his/her with much gratitude for her patience and motivation, but for which I could not have submitted this work.</w:t>
      </w:r>
    </w:p>
    <w:p w14:paraId="2F72191C" w14:textId="77777777" w:rsidR="00791335" w:rsidRPr="00F02F65" w:rsidRDefault="00791335" w:rsidP="00434CE7">
      <w:pPr>
        <w:spacing w:line="360" w:lineRule="auto"/>
        <w:rPr>
          <w:rFonts w:cs="Times New Roman"/>
          <w:szCs w:val="24"/>
        </w:rPr>
      </w:pPr>
      <w:r w:rsidRPr="00F02F65">
        <w:rPr>
          <w:rFonts w:cs="Times New Roman"/>
          <w:szCs w:val="24"/>
        </w:rPr>
        <w:t xml:space="preserve">I thank my parents for their blessings and constant support, without which this project would not have seen the light of the day. </w:t>
      </w:r>
    </w:p>
    <w:p w14:paraId="473A0E34" w14:textId="77777777" w:rsidR="00791335" w:rsidRPr="00F02F65" w:rsidRDefault="00791335" w:rsidP="00197EE9">
      <w:pPr>
        <w:rPr>
          <w:rFonts w:cs="Times New Roman"/>
          <w:szCs w:val="24"/>
        </w:rPr>
      </w:pPr>
    </w:p>
    <w:p w14:paraId="193FC23A" w14:textId="7A2AACE2" w:rsidR="00791335" w:rsidRPr="00F02F65" w:rsidRDefault="00197EE9" w:rsidP="00197EE9">
      <w:pPr>
        <w:rPr>
          <w:rFonts w:cs="Times New Roman"/>
          <w:szCs w:val="24"/>
        </w:rPr>
      </w:pPr>
      <w:r w:rsidRPr="00F02F65">
        <w:rPr>
          <w:rFonts w:cs="Times New Roman"/>
          <w:szCs w:val="24"/>
        </w:rPr>
        <w:t>Kompala Sai Charan</w:t>
      </w:r>
    </w:p>
    <w:p w14:paraId="3E0ADCAC" w14:textId="4624798B" w:rsidR="00791335" w:rsidRPr="00F02F65" w:rsidRDefault="00791335" w:rsidP="00197EE9">
      <w:pPr>
        <w:rPr>
          <w:rFonts w:cs="Times New Roman"/>
          <w:szCs w:val="24"/>
        </w:rPr>
      </w:pPr>
      <w:r w:rsidRPr="00F02F65">
        <w:rPr>
          <w:rFonts w:cs="Times New Roman"/>
          <w:szCs w:val="24"/>
        </w:rPr>
        <w:t>2</w:t>
      </w:r>
      <w:r w:rsidR="00197EE9" w:rsidRPr="00F02F65">
        <w:rPr>
          <w:rFonts w:cs="Times New Roman"/>
          <w:szCs w:val="24"/>
        </w:rPr>
        <w:t>327132</w:t>
      </w:r>
    </w:p>
    <w:p w14:paraId="41C095C4" w14:textId="77777777" w:rsidR="00791335" w:rsidRPr="00F02F65" w:rsidRDefault="00791335" w:rsidP="00791335">
      <w:pPr>
        <w:rPr>
          <w:rFonts w:cs="Times New Roman"/>
        </w:rPr>
      </w:pPr>
    </w:p>
    <w:p w14:paraId="143E4D88" w14:textId="77777777" w:rsidR="00791335" w:rsidRPr="00F02F65" w:rsidRDefault="00791335" w:rsidP="00791335">
      <w:pPr>
        <w:rPr>
          <w:rFonts w:cs="Times New Roman"/>
        </w:rPr>
      </w:pPr>
    </w:p>
    <w:p w14:paraId="35311F44" w14:textId="77777777" w:rsidR="00791335" w:rsidRPr="00F02F65" w:rsidRDefault="00791335" w:rsidP="00791335">
      <w:pPr>
        <w:rPr>
          <w:rFonts w:cs="Times New Roman"/>
        </w:rPr>
      </w:pPr>
    </w:p>
    <w:p w14:paraId="38894AC5" w14:textId="77777777" w:rsidR="00791335" w:rsidRPr="00F02F65" w:rsidRDefault="00791335" w:rsidP="00791335">
      <w:pPr>
        <w:rPr>
          <w:rFonts w:cs="Times New Roman"/>
        </w:rPr>
      </w:pPr>
    </w:p>
    <w:p w14:paraId="060643F5" w14:textId="77777777" w:rsidR="00791335" w:rsidRPr="00F02F65" w:rsidRDefault="00791335" w:rsidP="00791335">
      <w:pPr>
        <w:rPr>
          <w:rFonts w:cs="Times New Roman"/>
        </w:rPr>
      </w:pPr>
    </w:p>
    <w:p w14:paraId="3969C00F" w14:textId="77777777" w:rsidR="00791335" w:rsidRPr="00F02F65" w:rsidRDefault="00791335" w:rsidP="00791335">
      <w:pPr>
        <w:rPr>
          <w:rFonts w:cs="Times New Roman"/>
        </w:rPr>
      </w:pPr>
    </w:p>
    <w:p w14:paraId="28F9BFD0" w14:textId="77777777" w:rsidR="00791335" w:rsidRPr="00F02F65" w:rsidRDefault="00791335" w:rsidP="00791335">
      <w:pPr>
        <w:rPr>
          <w:rFonts w:cs="Times New Roman"/>
        </w:rPr>
      </w:pPr>
    </w:p>
    <w:p w14:paraId="29E3FF2B" w14:textId="77777777" w:rsidR="00791335" w:rsidRPr="00F02F65" w:rsidRDefault="00791335" w:rsidP="00791335">
      <w:pPr>
        <w:rPr>
          <w:rFonts w:cs="Times New Roman"/>
        </w:rPr>
      </w:pPr>
    </w:p>
    <w:p w14:paraId="470F125B" w14:textId="77777777" w:rsidR="00626C81" w:rsidRPr="00F02F65" w:rsidRDefault="00626C81" w:rsidP="00791335">
      <w:pPr>
        <w:rPr>
          <w:rFonts w:cs="Times New Roman"/>
        </w:rPr>
      </w:pPr>
    </w:p>
    <w:p w14:paraId="3AC89D90" w14:textId="77777777" w:rsidR="00626C81" w:rsidRPr="00F02F65" w:rsidRDefault="00626C81" w:rsidP="00791335">
      <w:pPr>
        <w:rPr>
          <w:rFonts w:cs="Times New Roman"/>
        </w:rPr>
      </w:pPr>
    </w:p>
    <w:p w14:paraId="7AC7B427" w14:textId="77777777" w:rsidR="00626C81" w:rsidRPr="00F02F65" w:rsidRDefault="00626C81" w:rsidP="00791335">
      <w:pPr>
        <w:rPr>
          <w:rFonts w:cs="Times New Roman"/>
        </w:rPr>
      </w:pPr>
    </w:p>
    <w:p w14:paraId="607471AB" w14:textId="77777777" w:rsidR="00626C81" w:rsidRPr="00F02F65" w:rsidRDefault="00626C81" w:rsidP="00791335">
      <w:pPr>
        <w:rPr>
          <w:rFonts w:cs="Times New Roman"/>
        </w:rPr>
      </w:pPr>
    </w:p>
    <w:p w14:paraId="30DE72D3" w14:textId="77777777" w:rsidR="00626C81" w:rsidRPr="00F02F65" w:rsidRDefault="00626C81" w:rsidP="00791335">
      <w:pPr>
        <w:rPr>
          <w:rFonts w:cs="Times New Roman"/>
        </w:rPr>
      </w:pPr>
    </w:p>
    <w:p w14:paraId="733EA75F" w14:textId="34E612B5" w:rsidR="004A69D9" w:rsidRPr="00F02F65" w:rsidRDefault="00791335" w:rsidP="004A69D9">
      <w:pPr>
        <w:spacing w:line="276" w:lineRule="auto"/>
        <w:jc w:val="center"/>
        <w:rPr>
          <w:rFonts w:cs="Times New Roman"/>
          <w:b/>
          <w:bCs/>
          <w:szCs w:val="24"/>
        </w:rPr>
      </w:pPr>
      <w:r w:rsidRPr="00F02F65">
        <w:rPr>
          <w:rFonts w:cs="Times New Roman"/>
          <w:b/>
          <w:bCs/>
          <w:szCs w:val="24"/>
        </w:rPr>
        <w:lastRenderedPageBreak/>
        <w:t>EXECUTIVE SUMMARY</w:t>
      </w:r>
    </w:p>
    <w:p w14:paraId="45A7CC84" w14:textId="77777777" w:rsidR="004A69D9" w:rsidRPr="00F02F65" w:rsidRDefault="004A69D9" w:rsidP="004A69D9">
      <w:pPr>
        <w:spacing w:line="276" w:lineRule="auto"/>
        <w:rPr>
          <w:rFonts w:cs="Times New Roman"/>
          <w:szCs w:val="24"/>
        </w:rPr>
      </w:pPr>
      <w:r w:rsidRPr="00F02F65">
        <w:rPr>
          <w:rFonts w:cs="Times New Roman"/>
          <w:b/>
          <w:bCs/>
          <w:szCs w:val="24"/>
        </w:rPr>
        <w:t>Purpose:</w:t>
      </w:r>
      <w:r w:rsidRPr="00F02F65">
        <w:rPr>
          <w:rFonts w:cs="Times New Roman"/>
          <w:szCs w:val="24"/>
        </w:rPr>
        <w:br/>
        <w:t>The purpose of this project is to explore and analyze the intersection of natural disaster risks and conflict exposure using two datasets: the WorldRiskIndex and an additional dataset containing socio-economic and risk-related indicators. This analysis aims to identify the most vulnerable regions globally and develop strategies to mitigate these risks effectively.</w:t>
      </w:r>
    </w:p>
    <w:p w14:paraId="515DB819" w14:textId="57446B1F" w:rsidR="004A69D9" w:rsidRPr="00F02F65" w:rsidRDefault="004A69D9" w:rsidP="004A69D9">
      <w:pPr>
        <w:spacing w:line="276" w:lineRule="auto"/>
        <w:rPr>
          <w:rFonts w:cs="Times New Roman"/>
          <w:szCs w:val="24"/>
        </w:rPr>
      </w:pPr>
      <w:r w:rsidRPr="00F02F65">
        <w:rPr>
          <w:rFonts w:cs="Times New Roman"/>
          <w:b/>
          <w:bCs/>
          <w:szCs w:val="24"/>
        </w:rPr>
        <w:t>Design/Methodology/Approach:</w:t>
      </w:r>
      <w:r w:rsidRPr="00F02F65">
        <w:rPr>
          <w:rFonts w:cs="Times New Roman"/>
          <w:szCs w:val="24"/>
        </w:rPr>
        <w:br/>
        <w:t xml:space="preserve">The study employs the </w:t>
      </w:r>
      <w:r w:rsidRPr="00F02F65">
        <w:rPr>
          <w:rFonts w:cs="Times New Roman"/>
          <w:b/>
          <w:bCs/>
          <w:szCs w:val="24"/>
        </w:rPr>
        <w:t>DMAIC methodology</w:t>
      </w:r>
      <w:r w:rsidRPr="00F02F65">
        <w:rPr>
          <w:rFonts w:cs="Times New Roman"/>
          <w:szCs w:val="24"/>
        </w:rPr>
        <w:t xml:space="preserve"> (Define, Measure, Analyze, Improve, Control) to ensure a structured and systematic approach to risk assessment. Data preprocessing includes handling missing values, normalization, and one-hot encoding for categorical variables. Exploratory Data Analysis (EDA) is performed to identify patterns, trends, and correlations. Advanced forecasting models such as Recurrent Neural Networks (RNN), Structural Equation </w:t>
      </w:r>
      <w:r w:rsidR="000100FA" w:rsidRPr="00F02F65">
        <w:rPr>
          <w:rFonts w:cs="Times New Roman"/>
          <w:szCs w:val="24"/>
        </w:rPr>
        <w:t>Modelling</w:t>
      </w:r>
      <w:r w:rsidRPr="00F02F65">
        <w:rPr>
          <w:rFonts w:cs="Times New Roman"/>
          <w:szCs w:val="24"/>
        </w:rPr>
        <w:t xml:space="preserve"> (SEM), and Grey Forecasting are applied to predict risk levels and propose actionable insights.</w:t>
      </w:r>
    </w:p>
    <w:p w14:paraId="136C7040" w14:textId="77777777" w:rsidR="004A69D9" w:rsidRPr="00F02F65" w:rsidRDefault="004A69D9" w:rsidP="004A69D9">
      <w:pPr>
        <w:spacing w:line="276" w:lineRule="auto"/>
        <w:rPr>
          <w:rFonts w:cs="Times New Roman"/>
          <w:szCs w:val="24"/>
        </w:rPr>
      </w:pPr>
      <w:r w:rsidRPr="00F02F65">
        <w:rPr>
          <w:rFonts w:cs="Times New Roman"/>
          <w:b/>
          <w:bCs/>
          <w:szCs w:val="24"/>
        </w:rPr>
        <w:t>Findings:</w:t>
      </w:r>
      <w:r w:rsidRPr="00F02F65">
        <w:rPr>
          <w:rFonts w:cs="Times New Roman"/>
          <w:szCs w:val="24"/>
        </w:rPr>
        <w:br/>
        <w:t>Preliminary findings reveal that regions with high exposure to natural hazards and conflicts exhibit significant overlaps in societal vulnerability. The correlation heatmaps and EDA highlighted critical factors influencing risk levels, including socio-economic indicators, infrastructure resilience, and conflict frequency. Predictive models provided accurate forecasts of risk levels, enabling targeted interventions.</w:t>
      </w:r>
    </w:p>
    <w:p w14:paraId="421B0092" w14:textId="3C24F9D2" w:rsidR="004A69D9" w:rsidRPr="00F02F65" w:rsidRDefault="004A69D9" w:rsidP="00792DDB">
      <w:pPr>
        <w:spacing w:line="276" w:lineRule="auto"/>
        <w:jc w:val="left"/>
        <w:rPr>
          <w:rFonts w:cs="Times New Roman"/>
          <w:szCs w:val="24"/>
        </w:rPr>
      </w:pPr>
      <w:r w:rsidRPr="00F02F65">
        <w:rPr>
          <w:rFonts w:cs="Times New Roman"/>
          <w:b/>
          <w:bCs/>
          <w:szCs w:val="24"/>
        </w:rPr>
        <w:t>Practical</w:t>
      </w:r>
      <w:r w:rsidR="00792DDB" w:rsidRPr="00F02F65">
        <w:rPr>
          <w:rFonts w:cs="Times New Roman"/>
          <w:b/>
          <w:bCs/>
          <w:szCs w:val="24"/>
        </w:rPr>
        <w:t xml:space="preserve"> </w:t>
      </w:r>
      <w:r w:rsidRPr="00F02F65">
        <w:rPr>
          <w:rFonts w:cs="Times New Roman"/>
          <w:b/>
          <w:bCs/>
          <w:szCs w:val="24"/>
        </w:rPr>
        <w:t>Implications:</w:t>
      </w:r>
      <w:r w:rsidRPr="00F02F65">
        <w:rPr>
          <w:rFonts w:cs="Times New Roman"/>
          <w:szCs w:val="24"/>
        </w:rPr>
        <w:br/>
        <w:t xml:space="preserve">This study provides valuable insights for policymakers, humanitarian organizations, and disaster management agencies. By understanding the overlapping impacts of natural disasters and conflicts, stakeholders can prioritize resource allocation, design targeted interventions, and implement </w:t>
      </w:r>
      <w:r w:rsidR="000100FA" w:rsidRPr="00F02F65">
        <w:rPr>
          <w:rFonts w:cs="Times New Roman"/>
          <w:szCs w:val="24"/>
        </w:rPr>
        <w:t>pre-emptive</w:t>
      </w:r>
      <w:r w:rsidRPr="00F02F65">
        <w:rPr>
          <w:rFonts w:cs="Times New Roman"/>
          <w:szCs w:val="24"/>
        </w:rPr>
        <w:t xml:space="preserve"> measures to mitigate risks in high-vulnerability regions.</w:t>
      </w:r>
    </w:p>
    <w:p w14:paraId="20F1B928" w14:textId="77777777" w:rsidR="004A69D9" w:rsidRPr="00F02F65" w:rsidRDefault="004A69D9" w:rsidP="004A69D9">
      <w:pPr>
        <w:spacing w:line="276" w:lineRule="auto"/>
        <w:rPr>
          <w:rFonts w:cs="Times New Roman"/>
          <w:szCs w:val="24"/>
        </w:rPr>
      </w:pPr>
      <w:r w:rsidRPr="00F02F65">
        <w:rPr>
          <w:rFonts w:cs="Times New Roman"/>
          <w:b/>
          <w:bCs/>
          <w:szCs w:val="24"/>
        </w:rPr>
        <w:t>Value:</w:t>
      </w:r>
      <w:r w:rsidRPr="00F02F65">
        <w:rPr>
          <w:rFonts w:cs="Times New Roman"/>
          <w:szCs w:val="24"/>
        </w:rPr>
        <w:br/>
        <w:t>The integration of natural disaster risk and conflict exposure in a unified framework adds a unique dimension to risk assessment. The use of advanced forecasting techniques and the DMAIC approach ensures actionable, data-driven solutions. This project not only enhances our understanding of global vulnerabilities but also contributes to building resilient systems and communities.</w:t>
      </w:r>
    </w:p>
    <w:p w14:paraId="42C690FC" w14:textId="51FCB73C" w:rsidR="004A69D9" w:rsidRPr="00F02F65" w:rsidRDefault="00791335" w:rsidP="004A69D9">
      <w:pPr>
        <w:spacing w:line="276" w:lineRule="auto"/>
        <w:rPr>
          <w:rFonts w:cs="Times New Roman"/>
          <w:szCs w:val="24"/>
        </w:rPr>
      </w:pPr>
      <w:r w:rsidRPr="00F02F65">
        <w:rPr>
          <w:rFonts w:cs="Times New Roman"/>
          <w:b/>
          <w:bCs/>
          <w:szCs w:val="24"/>
        </w:rPr>
        <w:t>Keywords:</w:t>
      </w:r>
      <w:r w:rsidR="004A69D9" w:rsidRPr="00F02F65">
        <w:rPr>
          <w:rFonts w:cs="Times New Roman"/>
          <w:b/>
          <w:bCs/>
          <w:szCs w:val="24"/>
        </w:rPr>
        <w:t xml:space="preserve"> </w:t>
      </w:r>
      <w:r w:rsidR="004A69D9" w:rsidRPr="00F02F65">
        <w:rPr>
          <w:rFonts w:cs="Times New Roman"/>
          <w:szCs w:val="24"/>
        </w:rPr>
        <w:br/>
        <w:t>Disaster resilience, conflict exposure, risk analysis, data visualization, humanitarian strategies, Machine learning</w:t>
      </w:r>
    </w:p>
    <w:p w14:paraId="019716E4" w14:textId="56B4E7FD" w:rsidR="00791335" w:rsidRPr="00F02F65" w:rsidRDefault="00791335" w:rsidP="00791335">
      <w:pPr>
        <w:rPr>
          <w:rFonts w:cs="Times New Roman"/>
        </w:rPr>
      </w:pPr>
    </w:p>
    <w:p w14:paraId="1C55DDCE" w14:textId="0FFA2818" w:rsidR="00792DDB" w:rsidRPr="00F02F65" w:rsidRDefault="00792DDB">
      <w:pPr>
        <w:jc w:val="left"/>
        <w:rPr>
          <w:rFonts w:cs="Times New Roman"/>
        </w:rPr>
      </w:pPr>
      <w:r w:rsidRPr="00F02F65">
        <w:rPr>
          <w:rFonts w:cs="Times New Roman"/>
        </w:rPr>
        <w:br w:type="page"/>
      </w:r>
    </w:p>
    <w:sdt>
      <w:sdtPr>
        <w:rPr>
          <w:rFonts w:ascii="Times New Roman" w:eastAsiaTheme="minorHAnsi" w:hAnsi="Times New Roman" w:cs="Times New Roman"/>
          <w:color w:val="auto"/>
          <w:kern w:val="2"/>
          <w:sz w:val="24"/>
          <w:szCs w:val="22"/>
          <w:lang w:val="en-IN"/>
          <w14:ligatures w14:val="standardContextual"/>
        </w:rPr>
        <w:id w:val="436807074"/>
        <w:docPartObj>
          <w:docPartGallery w:val="Table of Contents"/>
          <w:docPartUnique/>
        </w:docPartObj>
      </w:sdtPr>
      <w:sdtEndPr>
        <w:rPr>
          <w:b/>
          <w:bCs/>
          <w:noProof/>
        </w:rPr>
      </w:sdtEndPr>
      <w:sdtContent>
        <w:p w14:paraId="4F2DB699" w14:textId="43FC3E4F" w:rsidR="00792DDB" w:rsidRPr="00F02F65" w:rsidRDefault="00792DDB">
          <w:pPr>
            <w:pStyle w:val="TOCHeading"/>
            <w:rPr>
              <w:rFonts w:ascii="Times New Roman" w:hAnsi="Times New Roman" w:cs="Times New Roman"/>
            </w:rPr>
          </w:pPr>
          <w:r w:rsidRPr="00F02F65">
            <w:rPr>
              <w:rFonts w:ascii="Times New Roman" w:hAnsi="Times New Roman" w:cs="Times New Roman"/>
            </w:rPr>
            <w:t>Table of Contents</w:t>
          </w:r>
        </w:p>
        <w:p w14:paraId="448D25C9" w14:textId="39747747" w:rsidR="00204DE5" w:rsidRDefault="00792DDB">
          <w:pPr>
            <w:pStyle w:val="TOC1"/>
            <w:tabs>
              <w:tab w:val="right" w:leader="dot" w:pos="9016"/>
            </w:tabs>
            <w:rPr>
              <w:rFonts w:asciiTheme="minorHAnsi" w:eastAsiaTheme="minorEastAsia" w:hAnsiTheme="minorHAnsi"/>
              <w:noProof/>
              <w:szCs w:val="24"/>
              <w:lang w:eastAsia="en-IN"/>
            </w:rPr>
          </w:pPr>
          <w:r w:rsidRPr="00F02F65">
            <w:rPr>
              <w:rFonts w:cs="Times New Roman"/>
            </w:rPr>
            <w:fldChar w:fldCharType="begin"/>
          </w:r>
          <w:r w:rsidRPr="00F02F65">
            <w:rPr>
              <w:rFonts w:cs="Times New Roman"/>
            </w:rPr>
            <w:instrText xml:space="preserve"> TOC \o "1-3" \h \z \u </w:instrText>
          </w:r>
          <w:r w:rsidRPr="00F02F65">
            <w:rPr>
              <w:rFonts w:cs="Times New Roman"/>
            </w:rPr>
            <w:fldChar w:fldCharType="separate"/>
          </w:r>
          <w:hyperlink w:anchor="_Toc190696199" w:history="1">
            <w:r w:rsidR="00204DE5" w:rsidRPr="002C7188">
              <w:rPr>
                <w:rStyle w:val="Hyperlink"/>
                <w:rFonts w:cs="Times New Roman"/>
                <w:noProof/>
              </w:rPr>
              <w:t>INTRODUCTION</w:t>
            </w:r>
            <w:r w:rsidR="00204DE5">
              <w:rPr>
                <w:noProof/>
                <w:webHidden/>
              </w:rPr>
              <w:tab/>
            </w:r>
            <w:r w:rsidR="00204DE5">
              <w:rPr>
                <w:noProof/>
                <w:webHidden/>
              </w:rPr>
              <w:fldChar w:fldCharType="begin"/>
            </w:r>
            <w:r w:rsidR="00204DE5">
              <w:rPr>
                <w:noProof/>
                <w:webHidden/>
              </w:rPr>
              <w:instrText xml:space="preserve"> PAGEREF _Toc190696199 \h </w:instrText>
            </w:r>
            <w:r w:rsidR="00204DE5">
              <w:rPr>
                <w:noProof/>
                <w:webHidden/>
              </w:rPr>
            </w:r>
            <w:r w:rsidR="00204DE5">
              <w:rPr>
                <w:noProof/>
                <w:webHidden/>
              </w:rPr>
              <w:fldChar w:fldCharType="separate"/>
            </w:r>
            <w:r w:rsidR="00E2501D">
              <w:rPr>
                <w:noProof/>
                <w:webHidden/>
              </w:rPr>
              <w:t>9</w:t>
            </w:r>
            <w:r w:rsidR="00204DE5">
              <w:rPr>
                <w:noProof/>
                <w:webHidden/>
              </w:rPr>
              <w:fldChar w:fldCharType="end"/>
            </w:r>
          </w:hyperlink>
        </w:p>
        <w:p w14:paraId="75EF679C" w14:textId="430DED01" w:rsidR="00204DE5" w:rsidRDefault="00204DE5">
          <w:pPr>
            <w:pStyle w:val="TOC2"/>
            <w:tabs>
              <w:tab w:val="right" w:leader="dot" w:pos="9016"/>
            </w:tabs>
            <w:rPr>
              <w:rFonts w:asciiTheme="minorHAnsi" w:eastAsiaTheme="minorEastAsia" w:hAnsiTheme="minorHAnsi"/>
              <w:noProof/>
              <w:szCs w:val="24"/>
              <w:lang w:eastAsia="en-IN"/>
            </w:rPr>
          </w:pPr>
          <w:hyperlink w:anchor="_Toc190696200" w:history="1">
            <w:r w:rsidRPr="002C7188">
              <w:rPr>
                <w:rStyle w:val="Hyperlink"/>
                <w:rFonts w:cs="Times New Roman"/>
                <w:noProof/>
              </w:rPr>
              <w:t>1.1 Background of the Project</w:t>
            </w:r>
            <w:r>
              <w:rPr>
                <w:noProof/>
                <w:webHidden/>
              </w:rPr>
              <w:tab/>
            </w:r>
            <w:r>
              <w:rPr>
                <w:noProof/>
                <w:webHidden/>
              </w:rPr>
              <w:fldChar w:fldCharType="begin"/>
            </w:r>
            <w:r>
              <w:rPr>
                <w:noProof/>
                <w:webHidden/>
              </w:rPr>
              <w:instrText xml:space="preserve"> PAGEREF _Toc190696200 \h </w:instrText>
            </w:r>
            <w:r>
              <w:rPr>
                <w:noProof/>
                <w:webHidden/>
              </w:rPr>
            </w:r>
            <w:r>
              <w:rPr>
                <w:noProof/>
                <w:webHidden/>
              </w:rPr>
              <w:fldChar w:fldCharType="separate"/>
            </w:r>
            <w:r w:rsidR="00E2501D">
              <w:rPr>
                <w:noProof/>
                <w:webHidden/>
              </w:rPr>
              <w:t>9</w:t>
            </w:r>
            <w:r>
              <w:rPr>
                <w:noProof/>
                <w:webHidden/>
              </w:rPr>
              <w:fldChar w:fldCharType="end"/>
            </w:r>
          </w:hyperlink>
        </w:p>
        <w:p w14:paraId="7C66B278" w14:textId="1C2EC327" w:rsidR="00204DE5" w:rsidRDefault="00204DE5">
          <w:pPr>
            <w:pStyle w:val="TOC2"/>
            <w:tabs>
              <w:tab w:val="right" w:leader="dot" w:pos="9016"/>
            </w:tabs>
            <w:rPr>
              <w:rFonts w:asciiTheme="minorHAnsi" w:eastAsiaTheme="minorEastAsia" w:hAnsiTheme="minorHAnsi"/>
              <w:noProof/>
              <w:szCs w:val="24"/>
              <w:lang w:eastAsia="en-IN"/>
            </w:rPr>
          </w:pPr>
          <w:hyperlink w:anchor="_Toc190696201" w:history="1">
            <w:r w:rsidRPr="002C7188">
              <w:rPr>
                <w:rStyle w:val="Hyperlink"/>
                <w:rFonts w:cs="Times New Roman"/>
                <w:noProof/>
              </w:rPr>
              <w:t>1.2 Purpose of the Project</w:t>
            </w:r>
            <w:r>
              <w:rPr>
                <w:noProof/>
                <w:webHidden/>
              </w:rPr>
              <w:tab/>
            </w:r>
            <w:r>
              <w:rPr>
                <w:noProof/>
                <w:webHidden/>
              </w:rPr>
              <w:fldChar w:fldCharType="begin"/>
            </w:r>
            <w:r>
              <w:rPr>
                <w:noProof/>
                <w:webHidden/>
              </w:rPr>
              <w:instrText xml:space="preserve"> PAGEREF _Toc190696201 \h </w:instrText>
            </w:r>
            <w:r>
              <w:rPr>
                <w:noProof/>
                <w:webHidden/>
              </w:rPr>
            </w:r>
            <w:r>
              <w:rPr>
                <w:noProof/>
                <w:webHidden/>
              </w:rPr>
              <w:fldChar w:fldCharType="separate"/>
            </w:r>
            <w:r w:rsidR="00E2501D">
              <w:rPr>
                <w:noProof/>
                <w:webHidden/>
              </w:rPr>
              <w:t>9</w:t>
            </w:r>
            <w:r>
              <w:rPr>
                <w:noProof/>
                <w:webHidden/>
              </w:rPr>
              <w:fldChar w:fldCharType="end"/>
            </w:r>
          </w:hyperlink>
        </w:p>
        <w:p w14:paraId="0AD9ADE4" w14:textId="58A1BE0A" w:rsidR="00204DE5" w:rsidRDefault="00204DE5">
          <w:pPr>
            <w:pStyle w:val="TOC2"/>
            <w:tabs>
              <w:tab w:val="right" w:leader="dot" w:pos="9016"/>
            </w:tabs>
            <w:rPr>
              <w:rFonts w:asciiTheme="minorHAnsi" w:eastAsiaTheme="minorEastAsia" w:hAnsiTheme="minorHAnsi"/>
              <w:noProof/>
              <w:szCs w:val="24"/>
              <w:lang w:eastAsia="en-IN"/>
            </w:rPr>
          </w:pPr>
          <w:hyperlink w:anchor="_Toc190696202" w:history="1">
            <w:r w:rsidRPr="002C7188">
              <w:rPr>
                <w:rStyle w:val="Hyperlink"/>
                <w:rFonts w:cs="Times New Roman"/>
                <w:noProof/>
              </w:rPr>
              <w:t>1.3 Significance of the Project</w:t>
            </w:r>
            <w:r>
              <w:rPr>
                <w:noProof/>
                <w:webHidden/>
              </w:rPr>
              <w:tab/>
            </w:r>
            <w:r>
              <w:rPr>
                <w:noProof/>
                <w:webHidden/>
              </w:rPr>
              <w:fldChar w:fldCharType="begin"/>
            </w:r>
            <w:r>
              <w:rPr>
                <w:noProof/>
                <w:webHidden/>
              </w:rPr>
              <w:instrText xml:space="preserve"> PAGEREF _Toc190696202 \h </w:instrText>
            </w:r>
            <w:r>
              <w:rPr>
                <w:noProof/>
                <w:webHidden/>
              </w:rPr>
            </w:r>
            <w:r>
              <w:rPr>
                <w:noProof/>
                <w:webHidden/>
              </w:rPr>
              <w:fldChar w:fldCharType="separate"/>
            </w:r>
            <w:r w:rsidR="00E2501D">
              <w:rPr>
                <w:noProof/>
                <w:webHidden/>
              </w:rPr>
              <w:t>9</w:t>
            </w:r>
            <w:r>
              <w:rPr>
                <w:noProof/>
                <w:webHidden/>
              </w:rPr>
              <w:fldChar w:fldCharType="end"/>
            </w:r>
          </w:hyperlink>
        </w:p>
        <w:p w14:paraId="5BF0C6E3" w14:textId="537BEEDE" w:rsidR="00204DE5" w:rsidRDefault="00204DE5">
          <w:pPr>
            <w:pStyle w:val="TOC2"/>
            <w:tabs>
              <w:tab w:val="right" w:leader="dot" w:pos="9016"/>
            </w:tabs>
            <w:rPr>
              <w:rFonts w:asciiTheme="minorHAnsi" w:eastAsiaTheme="minorEastAsia" w:hAnsiTheme="minorHAnsi"/>
              <w:noProof/>
              <w:szCs w:val="24"/>
              <w:lang w:eastAsia="en-IN"/>
            </w:rPr>
          </w:pPr>
          <w:hyperlink w:anchor="_Toc190696203" w:history="1">
            <w:r w:rsidRPr="002C7188">
              <w:rPr>
                <w:rStyle w:val="Hyperlink"/>
                <w:rFonts w:cs="Times New Roman"/>
                <w:noProof/>
              </w:rPr>
              <w:t>1.4 Resume of Succeeding Chapters</w:t>
            </w:r>
            <w:r>
              <w:rPr>
                <w:noProof/>
                <w:webHidden/>
              </w:rPr>
              <w:tab/>
            </w:r>
            <w:r>
              <w:rPr>
                <w:noProof/>
                <w:webHidden/>
              </w:rPr>
              <w:fldChar w:fldCharType="begin"/>
            </w:r>
            <w:r>
              <w:rPr>
                <w:noProof/>
                <w:webHidden/>
              </w:rPr>
              <w:instrText xml:space="preserve"> PAGEREF _Toc190696203 \h </w:instrText>
            </w:r>
            <w:r>
              <w:rPr>
                <w:noProof/>
                <w:webHidden/>
              </w:rPr>
            </w:r>
            <w:r>
              <w:rPr>
                <w:noProof/>
                <w:webHidden/>
              </w:rPr>
              <w:fldChar w:fldCharType="separate"/>
            </w:r>
            <w:r w:rsidR="00E2501D">
              <w:rPr>
                <w:noProof/>
                <w:webHidden/>
              </w:rPr>
              <w:t>9</w:t>
            </w:r>
            <w:r>
              <w:rPr>
                <w:noProof/>
                <w:webHidden/>
              </w:rPr>
              <w:fldChar w:fldCharType="end"/>
            </w:r>
          </w:hyperlink>
        </w:p>
        <w:p w14:paraId="3F0AE21C" w14:textId="73776D20" w:rsidR="00204DE5" w:rsidRDefault="00204DE5">
          <w:pPr>
            <w:pStyle w:val="TOC1"/>
            <w:tabs>
              <w:tab w:val="right" w:leader="dot" w:pos="9016"/>
            </w:tabs>
            <w:rPr>
              <w:rFonts w:asciiTheme="minorHAnsi" w:eastAsiaTheme="minorEastAsia" w:hAnsiTheme="minorHAnsi"/>
              <w:noProof/>
              <w:szCs w:val="24"/>
              <w:lang w:eastAsia="en-IN"/>
            </w:rPr>
          </w:pPr>
          <w:hyperlink w:anchor="_Toc190696204" w:history="1">
            <w:r w:rsidRPr="002C7188">
              <w:rPr>
                <w:rStyle w:val="Hyperlink"/>
                <w:rFonts w:cs="Times New Roman"/>
                <w:noProof/>
              </w:rPr>
              <w:t>CHAPTER II: BACKGROUND STUDY</w:t>
            </w:r>
            <w:r>
              <w:rPr>
                <w:noProof/>
                <w:webHidden/>
              </w:rPr>
              <w:tab/>
            </w:r>
            <w:r>
              <w:rPr>
                <w:noProof/>
                <w:webHidden/>
              </w:rPr>
              <w:fldChar w:fldCharType="begin"/>
            </w:r>
            <w:r>
              <w:rPr>
                <w:noProof/>
                <w:webHidden/>
              </w:rPr>
              <w:instrText xml:space="preserve"> PAGEREF _Toc190696204 \h </w:instrText>
            </w:r>
            <w:r>
              <w:rPr>
                <w:noProof/>
                <w:webHidden/>
              </w:rPr>
            </w:r>
            <w:r>
              <w:rPr>
                <w:noProof/>
                <w:webHidden/>
              </w:rPr>
              <w:fldChar w:fldCharType="separate"/>
            </w:r>
            <w:r w:rsidR="00E2501D">
              <w:rPr>
                <w:noProof/>
                <w:webHidden/>
              </w:rPr>
              <w:t>10</w:t>
            </w:r>
            <w:r>
              <w:rPr>
                <w:noProof/>
                <w:webHidden/>
              </w:rPr>
              <w:fldChar w:fldCharType="end"/>
            </w:r>
          </w:hyperlink>
        </w:p>
        <w:p w14:paraId="1F911860" w14:textId="3CBAE27C" w:rsidR="00204DE5" w:rsidRDefault="00204DE5">
          <w:pPr>
            <w:pStyle w:val="TOC2"/>
            <w:tabs>
              <w:tab w:val="right" w:leader="dot" w:pos="9016"/>
            </w:tabs>
            <w:rPr>
              <w:rFonts w:asciiTheme="minorHAnsi" w:eastAsiaTheme="minorEastAsia" w:hAnsiTheme="minorHAnsi"/>
              <w:noProof/>
              <w:szCs w:val="24"/>
              <w:lang w:eastAsia="en-IN"/>
            </w:rPr>
          </w:pPr>
          <w:hyperlink w:anchor="_Toc190696205" w:history="1">
            <w:r w:rsidRPr="002C7188">
              <w:rPr>
                <w:rStyle w:val="Hyperlink"/>
                <w:rFonts w:cs="Times New Roman"/>
                <w:noProof/>
              </w:rPr>
              <w:t>2.1 Introduction</w:t>
            </w:r>
            <w:r>
              <w:rPr>
                <w:noProof/>
                <w:webHidden/>
              </w:rPr>
              <w:tab/>
            </w:r>
            <w:r>
              <w:rPr>
                <w:noProof/>
                <w:webHidden/>
              </w:rPr>
              <w:fldChar w:fldCharType="begin"/>
            </w:r>
            <w:r>
              <w:rPr>
                <w:noProof/>
                <w:webHidden/>
              </w:rPr>
              <w:instrText xml:space="preserve"> PAGEREF _Toc190696205 \h </w:instrText>
            </w:r>
            <w:r>
              <w:rPr>
                <w:noProof/>
                <w:webHidden/>
              </w:rPr>
            </w:r>
            <w:r>
              <w:rPr>
                <w:noProof/>
                <w:webHidden/>
              </w:rPr>
              <w:fldChar w:fldCharType="separate"/>
            </w:r>
            <w:r w:rsidR="00E2501D">
              <w:rPr>
                <w:noProof/>
                <w:webHidden/>
              </w:rPr>
              <w:t>10</w:t>
            </w:r>
            <w:r>
              <w:rPr>
                <w:noProof/>
                <w:webHidden/>
              </w:rPr>
              <w:fldChar w:fldCharType="end"/>
            </w:r>
          </w:hyperlink>
        </w:p>
        <w:p w14:paraId="1C60EA4D" w14:textId="67354A9B" w:rsidR="00204DE5" w:rsidRDefault="00204DE5">
          <w:pPr>
            <w:pStyle w:val="TOC2"/>
            <w:tabs>
              <w:tab w:val="right" w:leader="dot" w:pos="9016"/>
            </w:tabs>
            <w:rPr>
              <w:rFonts w:asciiTheme="minorHAnsi" w:eastAsiaTheme="minorEastAsia" w:hAnsiTheme="minorHAnsi"/>
              <w:noProof/>
              <w:szCs w:val="24"/>
              <w:lang w:eastAsia="en-IN"/>
            </w:rPr>
          </w:pPr>
          <w:hyperlink w:anchor="_Toc190696206" w:history="1">
            <w:r w:rsidRPr="002C7188">
              <w:rPr>
                <w:rStyle w:val="Hyperlink"/>
                <w:rFonts w:cs="Times New Roman"/>
                <w:noProof/>
              </w:rPr>
              <w:t>2.2 Compilation of Studies Conducted</w:t>
            </w:r>
            <w:r>
              <w:rPr>
                <w:noProof/>
                <w:webHidden/>
              </w:rPr>
              <w:tab/>
            </w:r>
            <w:r>
              <w:rPr>
                <w:noProof/>
                <w:webHidden/>
              </w:rPr>
              <w:fldChar w:fldCharType="begin"/>
            </w:r>
            <w:r>
              <w:rPr>
                <w:noProof/>
                <w:webHidden/>
              </w:rPr>
              <w:instrText xml:space="preserve"> PAGEREF _Toc190696206 \h </w:instrText>
            </w:r>
            <w:r>
              <w:rPr>
                <w:noProof/>
                <w:webHidden/>
              </w:rPr>
            </w:r>
            <w:r>
              <w:rPr>
                <w:noProof/>
                <w:webHidden/>
              </w:rPr>
              <w:fldChar w:fldCharType="separate"/>
            </w:r>
            <w:r w:rsidR="00E2501D">
              <w:rPr>
                <w:noProof/>
                <w:webHidden/>
              </w:rPr>
              <w:t>10</w:t>
            </w:r>
            <w:r>
              <w:rPr>
                <w:noProof/>
                <w:webHidden/>
              </w:rPr>
              <w:fldChar w:fldCharType="end"/>
            </w:r>
          </w:hyperlink>
        </w:p>
        <w:p w14:paraId="4D095421" w14:textId="6D088EA6" w:rsidR="00204DE5" w:rsidRDefault="00204DE5">
          <w:pPr>
            <w:pStyle w:val="TOC2"/>
            <w:tabs>
              <w:tab w:val="right" w:leader="dot" w:pos="9016"/>
            </w:tabs>
            <w:rPr>
              <w:rFonts w:asciiTheme="minorHAnsi" w:eastAsiaTheme="minorEastAsia" w:hAnsiTheme="minorHAnsi"/>
              <w:noProof/>
              <w:szCs w:val="24"/>
              <w:lang w:eastAsia="en-IN"/>
            </w:rPr>
          </w:pPr>
          <w:hyperlink w:anchor="_Toc190696207" w:history="1">
            <w:r w:rsidRPr="002C7188">
              <w:rPr>
                <w:rStyle w:val="Hyperlink"/>
                <w:rFonts w:cs="Times New Roman"/>
                <w:noProof/>
              </w:rPr>
              <w:t>2.3 Conclusion</w:t>
            </w:r>
            <w:r>
              <w:rPr>
                <w:noProof/>
                <w:webHidden/>
              </w:rPr>
              <w:tab/>
            </w:r>
            <w:r>
              <w:rPr>
                <w:noProof/>
                <w:webHidden/>
              </w:rPr>
              <w:fldChar w:fldCharType="begin"/>
            </w:r>
            <w:r>
              <w:rPr>
                <w:noProof/>
                <w:webHidden/>
              </w:rPr>
              <w:instrText xml:space="preserve"> PAGEREF _Toc190696207 \h </w:instrText>
            </w:r>
            <w:r>
              <w:rPr>
                <w:noProof/>
                <w:webHidden/>
              </w:rPr>
            </w:r>
            <w:r>
              <w:rPr>
                <w:noProof/>
                <w:webHidden/>
              </w:rPr>
              <w:fldChar w:fldCharType="separate"/>
            </w:r>
            <w:r w:rsidR="00E2501D">
              <w:rPr>
                <w:noProof/>
                <w:webHidden/>
              </w:rPr>
              <w:t>10</w:t>
            </w:r>
            <w:r>
              <w:rPr>
                <w:noProof/>
                <w:webHidden/>
              </w:rPr>
              <w:fldChar w:fldCharType="end"/>
            </w:r>
          </w:hyperlink>
        </w:p>
        <w:p w14:paraId="79ED4CC1" w14:textId="745FF11B" w:rsidR="00204DE5" w:rsidRDefault="00204DE5">
          <w:pPr>
            <w:pStyle w:val="TOC1"/>
            <w:tabs>
              <w:tab w:val="right" w:leader="dot" w:pos="9016"/>
            </w:tabs>
            <w:rPr>
              <w:rFonts w:asciiTheme="minorHAnsi" w:eastAsiaTheme="minorEastAsia" w:hAnsiTheme="minorHAnsi"/>
              <w:noProof/>
              <w:szCs w:val="24"/>
              <w:lang w:eastAsia="en-IN"/>
            </w:rPr>
          </w:pPr>
          <w:hyperlink w:anchor="_Toc190696208" w:history="1">
            <w:r w:rsidRPr="002C7188">
              <w:rPr>
                <w:rStyle w:val="Hyperlink"/>
                <w:rFonts w:cs="Times New Roman"/>
                <w:noProof/>
              </w:rPr>
              <w:t>CHAPTER III: PROJECT APPROACH</w:t>
            </w:r>
            <w:r>
              <w:rPr>
                <w:noProof/>
                <w:webHidden/>
              </w:rPr>
              <w:tab/>
            </w:r>
            <w:r>
              <w:rPr>
                <w:noProof/>
                <w:webHidden/>
              </w:rPr>
              <w:fldChar w:fldCharType="begin"/>
            </w:r>
            <w:r>
              <w:rPr>
                <w:noProof/>
                <w:webHidden/>
              </w:rPr>
              <w:instrText xml:space="preserve"> PAGEREF _Toc190696208 \h </w:instrText>
            </w:r>
            <w:r>
              <w:rPr>
                <w:noProof/>
                <w:webHidden/>
              </w:rPr>
            </w:r>
            <w:r>
              <w:rPr>
                <w:noProof/>
                <w:webHidden/>
              </w:rPr>
              <w:fldChar w:fldCharType="separate"/>
            </w:r>
            <w:r w:rsidR="00E2501D">
              <w:rPr>
                <w:noProof/>
                <w:webHidden/>
              </w:rPr>
              <w:t>11</w:t>
            </w:r>
            <w:r>
              <w:rPr>
                <w:noProof/>
                <w:webHidden/>
              </w:rPr>
              <w:fldChar w:fldCharType="end"/>
            </w:r>
          </w:hyperlink>
        </w:p>
        <w:p w14:paraId="1FA66EFE" w14:textId="786DBAAF" w:rsidR="00204DE5" w:rsidRDefault="00204DE5">
          <w:pPr>
            <w:pStyle w:val="TOC2"/>
            <w:tabs>
              <w:tab w:val="right" w:leader="dot" w:pos="9016"/>
            </w:tabs>
            <w:rPr>
              <w:rFonts w:asciiTheme="minorHAnsi" w:eastAsiaTheme="minorEastAsia" w:hAnsiTheme="minorHAnsi"/>
              <w:noProof/>
              <w:szCs w:val="24"/>
              <w:lang w:eastAsia="en-IN"/>
            </w:rPr>
          </w:pPr>
          <w:hyperlink w:anchor="_Toc190696209" w:history="1">
            <w:r w:rsidRPr="002C7188">
              <w:rPr>
                <w:rStyle w:val="Hyperlink"/>
                <w:rFonts w:cs="Times New Roman"/>
                <w:noProof/>
              </w:rPr>
              <w:t>3.1 Introduction</w:t>
            </w:r>
            <w:r>
              <w:rPr>
                <w:noProof/>
                <w:webHidden/>
              </w:rPr>
              <w:tab/>
            </w:r>
            <w:r>
              <w:rPr>
                <w:noProof/>
                <w:webHidden/>
              </w:rPr>
              <w:fldChar w:fldCharType="begin"/>
            </w:r>
            <w:r>
              <w:rPr>
                <w:noProof/>
                <w:webHidden/>
              </w:rPr>
              <w:instrText xml:space="preserve"> PAGEREF _Toc190696209 \h </w:instrText>
            </w:r>
            <w:r>
              <w:rPr>
                <w:noProof/>
                <w:webHidden/>
              </w:rPr>
            </w:r>
            <w:r>
              <w:rPr>
                <w:noProof/>
                <w:webHidden/>
              </w:rPr>
              <w:fldChar w:fldCharType="separate"/>
            </w:r>
            <w:r w:rsidR="00E2501D">
              <w:rPr>
                <w:noProof/>
                <w:webHidden/>
              </w:rPr>
              <w:t>11</w:t>
            </w:r>
            <w:r>
              <w:rPr>
                <w:noProof/>
                <w:webHidden/>
              </w:rPr>
              <w:fldChar w:fldCharType="end"/>
            </w:r>
          </w:hyperlink>
        </w:p>
        <w:p w14:paraId="4EFCC8E2" w14:textId="1E37670D" w:rsidR="00204DE5" w:rsidRDefault="00204DE5">
          <w:pPr>
            <w:pStyle w:val="TOC2"/>
            <w:tabs>
              <w:tab w:val="right" w:leader="dot" w:pos="9016"/>
            </w:tabs>
            <w:rPr>
              <w:rFonts w:asciiTheme="minorHAnsi" w:eastAsiaTheme="minorEastAsia" w:hAnsiTheme="minorHAnsi"/>
              <w:noProof/>
              <w:szCs w:val="24"/>
              <w:lang w:eastAsia="en-IN"/>
            </w:rPr>
          </w:pPr>
          <w:hyperlink w:anchor="_Toc190696210" w:history="1">
            <w:r w:rsidRPr="002C7188">
              <w:rPr>
                <w:rStyle w:val="Hyperlink"/>
                <w:rFonts w:cs="Times New Roman"/>
                <w:noProof/>
              </w:rPr>
              <w:t>3.2 Statement of the Problem</w:t>
            </w:r>
            <w:r>
              <w:rPr>
                <w:noProof/>
                <w:webHidden/>
              </w:rPr>
              <w:tab/>
            </w:r>
            <w:r>
              <w:rPr>
                <w:noProof/>
                <w:webHidden/>
              </w:rPr>
              <w:fldChar w:fldCharType="begin"/>
            </w:r>
            <w:r>
              <w:rPr>
                <w:noProof/>
                <w:webHidden/>
              </w:rPr>
              <w:instrText xml:space="preserve"> PAGEREF _Toc190696210 \h </w:instrText>
            </w:r>
            <w:r>
              <w:rPr>
                <w:noProof/>
                <w:webHidden/>
              </w:rPr>
            </w:r>
            <w:r>
              <w:rPr>
                <w:noProof/>
                <w:webHidden/>
              </w:rPr>
              <w:fldChar w:fldCharType="separate"/>
            </w:r>
            <w:r w:rsidR="00E2501D">
              <w:rPr>
                <w:noProof/>
                <w:webHidden/>
              </w:rPr>
              <w:t>11</w:t>
            </w:r>
            <w:r>
              <w:rPr>
                <w:noProof/>
                <w:webHidden/>
              </w:rPr>
              <w:fldChar w:fldCharType="end"/>
            </w:r>
          </w:hyperlink>
        </w:p>
        <w:p w14:paraId="52B3724C" w14:textId="155945EB" w:rsidR="00204DE5" w:rsidRDefault="00204DE5">
          <w:pPr>
            <w:pStyle w:val="TOC2"/>
            <w:tabs>
              <w:tab w:val="right" w:leader="dot" w:pos="9016"/>
            </w:tabs>
            <w:rPr>
              <w:rFonts w:asciiTheme="minorHAnsi" w:eastAsiaTheme="minorEastAsia" w:hAnsiTheme="minorHAnsi"/>
              <w:noProof/>
              <w:szCs w:val="24"/>
              <w:lang w:eastAsia="en-IN"/>
            </w:rPr>
          </w:pPr>
          <w:hyperlink w:anchor="_Toc190696211" w:history="1">
            <w:r w:rsidRPr="002C7188">
              <w:rPr>
                <w:rStyle w:val="Hyperlink"/>
                <w:rFonts w:cs="Times New Roman"/>
                <w:noProof/>
              </w:rPr>
              <w:t>3.3 Operational Definitions of the Variable Under Investigation</w:t>
            </w:r>
            <w:r>
              <w:rPr>
                <w:noProof/>
                <w:webHidden/>
              </w:rPr>
              <w:tab/>
            </w:r>
            <w:r>
              <w:rPr>
                <w:noProof/>
                <w:webHidden/>
              </w:rPr>
              <w:fldChar w:fldCharType="begin"/>
            </w:r>
            <w:r>
              <w:rPr>
                <w:noProof/>
                <w:webHidden/>
              </w:rPr>
              <w:instrText xml:space="preserve"> PAGEREF _Toc190696211 \h </w:instrText>
            </w:r>
            <w:r>
              <w:rPr>
                <w:noProof/>
                <w:webHidden/>
              </w:rPr>
            </w:r>
            <w:r>
              <w:rPr>
                <w:noProof/>
                <w:webHidden/>
              </w:rPr>
              <w:fldChar w:fldCharType="separate"/>
            </w:r>
            <w:r w:rsidR="00E2501D">
              <w:rPr>
                <w:noProof/>
                <w:webHidden/>
              </w:rPr>
              <w:t>11</w:t>
            </w:r>
            <w:r>
              <w:rPr>
                <w:noProof/>
                <w:webHidden/>
              </w:rPr>
              <w:fldChar w:fldCharType="end"/>
            </w:r>
          </w:hyperlink>
        </w:p>
        <w:p w14:paraId="4934B28A" w14:textId="3FC0D557" w:rsidR="00204DE5" w:rsidRDefault="00204DE5">
          <w:pPr>
            <w:pStyle w:val="TOC2"/>
            <w:tabs>
              <w:tab w:val="right" w:leader="dot" w:pos="9016"/>
            </w:tabs>
            <w:rPr>
              <w:rFonts w:asciiTheme="minorHAnsi" w:eastAsiaTheme="minorEastAsia" w:hAnsiTheme="minorHAnsi"/>
              <w:noProof/>
              <w:szCs w:val="24"/>
              <w:lang w:eastAsia="en-IN"/>
            </w:rPr>
          </w:pPr>
          <w:hyperlink w:anchor="_Toc190696212" w:history="1">
            <w:r w:rsidRPr="002C7188">
              <w:rPr>
                <w:rStyle w:val="Hyperlink"/>
                <w:rFonts w:cs="Times New Roman"/>
                <w:noProof/>
              </w:rPr>
              <w:t>3.4 Objectives of the Project</w:t>
            </w:r>
            <w:r>
              <w:rPr>
                <w:noProof/>
                <w:webHidden/>
              </w:rPr>
              <w:tab/>
            </w:r>
            <w:r>
              <w:rPr>
                <w:noProof/>
                <w:webHidden/>
              </w:rPr>
              <w:fldChar w:fldCharType="begin"/>
            </w:r>
            <w:r>
              <w:rPr>
                <w:noProof/>
                <w:webHidden/>
              </w:rPr>
              <w:instrText xml:space="preserve"> PAGEREF _Toc190696212 \h </w:instrText>
            </w:r>
            <w:r>
              <w:rPr>
                <w:noProof/>
                <w:webHidden/>
              </w:rPr>
            </w:r>
            <w:r>
              <w:rPr>
                <w:noProof/>
                <w:webHidden/>
              </w:rPr>
              <w:fldChar w:fldCharType="separate"/>
            </w:r>
            <w:r w:rsidR="00E2501D">
              <w:rPr>
                <w:noProof/>
                <w:webHidden/>
              </w:rPr>
              <w:t>11</w:t>
            </w:r>
            <w:r>
              <w:rPr>
                <w:noProof/>
                <w:webHidden/>
              </w:rPr>
              <w:fldChar w:fldCharType="end"/>
            </w:r>
          </w:hyperlink>
        </w:p>
        <w:p w14:paraId="05B22550" w14:textId="1F58D830" w:rsidR="00204DE5" w:rsidRDefault="00204DE5">
          <w:pPr>
            <w:pStyle w:val="TOC2"/>
            <w:tabs>
              <w:tab w:val="right" w:leader="dot" w:pos="9016"/>
            </w:tabs>
            <w:rPr>
              <w:rFonts w:asciiTheme="minorHAnsi" w:eastAsiaTheme="minorEastAsia" w:hAnsiTheme="minorHAnsi"/>
              <w:noProof/>
              <w:szCs w:val="24"/>
              <w:lang w:eastAsia="en-IN"/>
            </w:rPr>
          </w:pPr>
          <w:hyperlink w:anchor="_Toc190696213" w:history="1">
            <w:r w:rsidRPr="002C7188">
              <w:rPr>
                <w:rStyle w:val="Hyperlink"/>
                <w:rFonts w:cs="Times New Roman"/>
                <w:noProof/>
              </w:rPr>
              <w:t>3.5 Tools and Techniques Adopted for the Project</w:t>
            </w:r>
            <w:r>
              <w:rPr>
                <w:noProof/>
                <w:webHidden/>
              </w:rPr>
              <w:tab/>
            </w:r>
            <w:r>
              <w:rPr>
                <w:noProof/>
                <w:webHidden/>
              </w:rPr>
              <w:fldChar w:fldCharType="begin"/>
            </w:r>
            <w:r>
              <w:rPr>
                <w:noProof/>
                <w:webHidden/>
              </w:rPr>
              <w:instrText xml:space="preserve"> PAGEREF _Toc190696213 \h </w:instrText>
            </w:r>
            <w:r>
              <w:rPr>
                <w:noProof/>
                <w:webHidden/>
              </w:rPr>
            </w:r>
            <w:r>
              <w:rPr>
                <w:noProof/>
                <w:webHidden/>
              </w:rPr>
              <w:fldChar w:fldCharType="separate"/>
            </w:r>
            <w:r w:rsidR="00E2501D">
              <w:rPr>
                <w:noProof/>
                <w:webHidden/>
              </w:rPr>
              <w:t>11</w:t>
            </w:r>
            <w:r>
              <w:rPr>
                <w:noProof/>
                <w:webHidden/>
              </w:rPr>
              <w:fldChar w:fldCharType="end"/>
            </w:r>
          </w:hyperlink>
        </w:p>
        <w:p w14:paraId="1E4E24FD" w14:textId="42642434" w:rsidR="00204DE5" w:rsidRDefault="00204DE5">
          <w:pPr>
            <w:pStyle w:val="TOC2"/>
            <w:tabs>
              <w:tab w:val="right" w:leader="dot" w:pos="9016"/>
            </w:tabs>
            <w:rPr>
              <w:rFonts w:asciiTheme="minorHAnsi" w:eastAsiaTheme="minorEastAsia" w:hAnsiTheme="minorHAnsi"/>
              <w:noProof/>
              <w:szCs w:val="24"/>
              <w:lang w:eastAsia="en-IN"/>
            </w:rPr>
          </w:pPr>
          <w:hyperlink w:anchor="_Toc190696214" w:history="1">
            <w:r w:rsidRPr="002C7188">
              <w:rPr>
                <w:rStyle w:val="Hyperlink"/>
                <w:rFonts w:cs="Times New Roman"/>
                <w:noProof/>
              </w:rPr>
              <w:t>3.6 Project Design</w:t>
            </w:r>
            <w:r>
              <w:rPr>
                <w:noProof/>
                <w:webHidden/>
              </w:rPr>
              <w:tab/>
            </w:r>
            <w:r>
              <w:rPr>
                <w:noProof/>
                <w:webHidden/>
              </w:rPr>
              <w:fldChar w:fldCharType="begin"/>
            </w:r>
            <w:r>
              <w:rPr>
                <w:noProof/>
                <w:webHidden/>
              </w:rPr>
              <w:instrText xml:space="preserve"> PAGEREF _Toc190696214 \h </w:instrText>
            </w:r>
            <w:r>
              <w:rPr>
                <w:noProof/>
                <w:webHidden/>
              </w:rPr>
            </w:r>
            <w:r>
              <w:rPr>
                <w:noProof/>
                <w:webHidden/>
              </w:rPr>
              <w:fldChar w:fldCharType="separate"/>
            </w:r>
            <w:r w:rsidR="00E2501D">
              <w:rPr>
                <w:noProof/>
                <w:webHidden/>
              </w:rPr>
              <w:t>12</w:t>
            </w:r>
            <w:r>
              <w:rPr>
                <w:noProof/>
                <w:webHidden/>
              </w:rPr>
              <w:fldChar w:fldCharType="end"/>
            </w:r>
          </w:hyperlink>
        </w:p>
        <w:p w14:paraId="36EDB6DB" w14:textId="6EDB3C98" w:rsidR="00204DE5" w:rsidRDefault="00204DE5">
          <w:pPr>
            <w:pStyle w:val="TOC2"/>
            <w:tabs>
              <w:tab w:val="right" w:leader="dot" w:pos="9016"/>
            </w:tabs>
            <w:rPr>
              <w:rFonts w:asciiTheme="minorHAnsi" w:eastAsiaTheme="minorEastAsia" w:hAnsiTheme="minorHAnsi"/>
              <w:noProof/>
              <w:szCs w:val="24"/>
              <w:lang w:eastAsia="en-IN"/>
            </w:rPr>
          </w:pPr>
          <w:hyperlink w:anchor="_Toc190696215" w:history="1">
            <w:r w:rsidRPr="002C7188">
              <w:rPr>
                <w:rStyle w:val="Hyperlink"/>
                <w:rFonts w:cs="Times New Roman"/>
                <w:noProof/>
              </w:rPr>
              <w:t>3.7 Limitations of the Project</w:t>
            </w:r>
            <w:r>
              <w:rPr>
                <w:noProof/>
                <w:webHidden/>
              </w:rPr>
              <w:tab/>
            </w:r>
            <w:r>
              <w:rPr>
                <w:noProof/>
                <w:webHidden/>
              </w:rPr>
              <w:fldChar w:fldCharType="begin"/>
            </w:r>
            <w:r>
              <w:rPr>
                <w:noProof/>
                <w:webHidden/>
              </w:rPr>
              <w:instrText xml:space="preserve"> PAGEREF _Toc190696215 \h </w:instrText>
            </w:r>
            <w:r>
              <w:rPr>
                <w:noProof/>
                <w:webHidden/>
              </w:rPr>
            </w:r>
            <w:r>
              <w:rPr>
                <w:noProof/>
                <w:webHidden/>
              </w:rPr>
              <w:fldChar w:fldCharType="separate"/>
            </w:r>
            <w:r w:rsidR="00E2501D">
              <w:rPr>
                <w:noProof/>
                <w:webHidden/>
              </w:rPr>
              <w:t>12</w:t>
            </w:r>
            <w:r>
              <w:rPr>
                <w:noProof/>
                <w:webHidden/>
              </w:rPr>
              <w:fldChar w:fldCharType="end"/>
            </w:r>
          </w:hyperlink>
        </w:p>
        <w:p w14:paraId="588CCB32" w14:textId="6B76FD0F" w:rsidR="00204DE5" w:rsidRDefault="00204DE5">
          <w:pPr>
            <w:pStyle w:val="TOC2"/>
            <w:tabs>
              <w:tab w:val="right" w:leader="dot" w:pos="9016"/>
            </w:tabs>
            <w:rPr>
              <w:rFonts w:asciiTheme="minorHAnsi" w:eastAsiaTheme="minorEastAsia" w:hAnsiTheme="minorHAnsi"/>
              <w:noProof/>
              <w:szCs w:val="24"/>
              <w:lang w:eastAsia="en-IN"/>
            </w:rPr>
          </w:pPr>
          <w:hyperlink w:anchor="_Toc190696216" w:history="1">
            <w:r w:rsidRPr="002C7188">
              <w:rPr>
                <w:rStyle w:val="Hyperlink"/>
                <w:rFonts w:cs="Times New Roman"/>
                <w:noProof/>
              </w:rPr>
              <w:t>3.8 Conclusion</w:t>
            </w:r>
            <w:r>
              <w:rPr>
                <w:noProof/>
                <w:webHidden/>
              </w:rPr>
              <w:tab/>
            </w:r>
            <w:r>
              <w:rPr>
                <w:noProof/>
                <w:webHidden/>
              </w:rPr>
              <w:fldChar w:fldCharType="begin"/>
            </w:r>
            <w:r>
              <w:rPr>
                <w:noProof/>
                <w:webHidden/>
              </w:rPr>
              <w:instrText xml:space="preserve"> PAGEREF _Toc190696216 \h </w:instrText>
            </w:r>
            <w:r>
              <w:rPr>
                <w:noProof/>
                <w:webHidden/>
              </w:rPr>
            </w:r>
            <w:r>
              <w:rPr>
                <w:noProof/>
                <w:webHidden/>
              </w:rPr>
              <w:fldChar w:fldCharType="separate"/>
            </w:r>
            <w:r w:rsidR="00E2501D">
              <w:rPr>
                <w:noProof/>
                <w:webHidden/>
              </w:rPr>
              <w:t>12</w:t>
            </w:r>
            <w:r>
              <w:rPr>
                <w:noProof/>
                <w:webHidden/>
              </w:rPr>
              <w:fldChar w:fldCharType="end"/>
            </w:r>
          </w:hyperlink>
        </w:p>
        <w:p w14:paraId="2C5C1CA0" w14:textId="2A4E9952" w:rsidR="00204DE5" w:rsidRDefault="00204DE5">
          <w:pPr>
            <w:pStyle w:val="TOC1"/>
            <w:tabs>
              <w:tab w:val="right" w:leader="dot" w:pos="9016"/>
            </w:tabs>
            <w:rPr>
              <w:rFonts w:asciiTheme="minorHAnsi" w:eastAsiaTheme="minorEastAsia" w:hAnsiTheme="minorHAnsi"/>
              <w:noProof/>
              <w:szCs w:val="24"/>
              <w:lang w:eastAsia="en-IN"/>
            </w:rPr>
          </w:pPr>
          <w:hyperlink w:anchor="_Toc190696217" w:history="1">
            <w:r w:rsidRPr="002C7188">
              <w:rPr>
                <w:rStyle w:val="Hyperlink"/>
                <w:rFonts w:cs="Times New Roman"/>
                <w:noProof/>
              </w:rPr>
              <w:t>CHAPTER IV</w:t>
            </w:r>
            <w:r>
              <w:rPr>
                <w:noProof/>
                <w:webHidden/>
              </w:rPr>
              <w:tab/>
            </w:r>
            <w:r>
              <w:rPr>
                <w:noProof/>
                <w:webHidden/>
              </w:rPr>
              <w:fldChar w:fldCharType="begin"/>
            </w:r>
            <w:r>
              <w:rPr>
                <w:noProof/>
                <w:webHidden/>
              </w:rPr>
              <w:instrText xml:space="preserve"> PAGEREF _Toc190696217 \h </w:instrText>
            </w:r>
            <w:r>
              <w:rPr>
                <w:noProof/>
                <w:webHidden/>
              </w:rPr>
            </w:r>
            <w:r>
              <w:rPr>
                <w:noProof/>
                <w:webHidden/>
              </w:rPr>
              <w:fldChar w:fldCharType="separate"/>
            </w:r>
            <w:r w:rsidR="00E2501D">
              <w:rPr>
                <w:noProof/>
                <w:webHidden/>
              </w:rPr>
              <w:t>13</w:t>
            </w:r>
            <w:r>
              <w:rPr>
                <w:noProof/>
                <w:webHidden/>
              </w:rPr>
              <w:fldChar w:fldCharType="end"/>
            </w:r>
          </w:hyperlink>
        </w:p>
        <w:p w14:paraId="64C2E955" w14:textId="10E50F8A" w:rsidR="00204DE5" w:rsidRDefault="00204DE5">
          <w:pPr>
            <w:pStyle w:val="TOC1"/>
            <w:tabs>
              <w:tab w:val="right" w:leader="dot" w:pos="9016"/>
            </w:tabs>
            <w:rPr>
              <w:rFonts w:asciiTheme="minorHAnsi" w:eastAsiaTheme="minorEastAsia" w:hAnsiTheme="minorHAnsi"/>
              <w:noProof/>
              <w:szCs w:val="24"/>
              <w:lang w:eastAsia="en-IN"/>
            </w:rPr>
          </w:pPr>
          <w:hyperlink w:anchor="_Toc190696218" w:history="1">
            <w:r w:rsidRPr="002C7188">
              <w:rPr>
                <w:rStyle w:val="Hyperlink"/>
                <w:rFonts w:cs="Times New Roman"/>
                <w:noProof/>
              </w:rPr>
              <w:t>DATA ANALYSIS AND INTERPRETATION</w:t>
            </w:r>
            <w:r>
              <w:rPr>
                <w:noProof/>
                <w:webHidden/>
              </w:rPr>
              <w:tab/>
            </w:r>
            <w:r>
              <w:rPr>
                <w:noProof/>
                <w:webHidden/>
              </w:rPr>
              <w:fldChar w:fldCharType="begin"/>
            </w:r>
            <w:r>
              <w:rPr>
                <w:noProof/>
                <w:webHidden/>
              </w:rPr>
              <w:instrText xml:space="preserve"> PAGEREF _Toc190696218 \h </w:instrText>
            </w:r>
            <w:r>
              <w:rPr>
                <w:noProof/>
                <w:webHidden/>
              </w:rPr>
            </w:r>
            <w:r>
              <w:rPr>
                <w:noProof/>
                <w:webHidden/>
              </w:rPr>
              <w:fldChar w:fldCharType="separate"/>
            </w:r>
            <w:r w:rsidR="00E2501D">
              <w:rPr>
                <w:noProof/>
                <w:webHidden/>
              </w:rPr>
              <w:t>13</w:t>
            </w:r>
            <w:r>
              <w:rPr>
                <w:noProof/>
                <w:webHidden/>
              </w:rPr>
              <w:fldChar w:fldCharType="end"/>
            </w:r>
          </w:hyperlink>
        </w:p>
        <w:p w14:paraId="247E5F76" w14:textId="7BC71424" w:rsidR="00204DE5" w:rsidRDefault="00204DE5">
          <w:pPr>
            <w:pStyle w:val="TOC2"/>
            <w:tabs>
              <w:tab w:val="right" w:leader="dot" w:pos="9016"/>
            </w:tabs>
            <w:rPr>
              <w:rFonts w:asciiTheme="minorHAnsi" w:eastAsiaTheme="minorEastAsia" w:hAnsiTheme="minorHAnsi"/>
              <w:noProof/>
              <w:szCs w:val="24"/>
              <w:lang w:eastAsia="en-IN"/>
            </w:rPr>
          </w:pPr>
          <w:hyperlink w:anchor="_Toc190696219" w:history="1">
            <w:r w:rsidRPr="002C7188">
              <w:rPr>
                <w:rStyle w:val="Hyperlink"/>
                <w:rFonts w:cs="Times New Roman"/>
                <w:noProof/>
              </w:rPr>
              <w:t>4.1 INTRODUCTION</w:t>
            </w:r>
            <w:r>
              <w:rPr>
                <w:noProof/>
                <w:webHidden/>
              </w:rPr>
              <w:tab/>
            </w:r>
            <w:r>
              <w:rPr>
                <w:noProof/>
                <w:webHidden/>
              </w:rPr>
              <w:fldChar w:fldCharType="begin"/>
            </w:r>
            <w:r>
              <w:rPr>
                <w:noProof/>
                <w:webHidden/>
              </w:rPr>
              <w:instrText xml:space="preserve"> PAGEREF _Toc190696219 \h </w:instrText>
            </w:r>
            <w:r>
              <w:rPr>
                <w:noProof/>
                <w:webHidden/>
              </w:rPr>
            </w:r>
            <w:r>
              <w:rPr>
                <w:noProof/>
                <w:webHidden/>
              </w:rPr>
              <w:fldChar w:fldCharType="separate"/>
            </w:r>
            <w:r w:rsidR="00E2501D">
              <w:rPr>
                <w:noProof/>
                <w:webHidden/>
              </w:rPr>
              <w:t>13</w:t>
            </w:r>
            <w:r>
              <w:rPr>
                <w:noProof/>
                <w:webHidden/>
              </w:rPr>
              <w:fldChar w:fldCharType="end"/>
            </w:r>
          </w:hyperlink>
        </w:p>
        <w:p w14:paraId="1F20F5D4" w14:textId="41C5963E" w:rsidR="00204DE5" w:rsidRDefault="00204DE5">
          <w:pPr>
            <w:pStyle w:val="TOC2"/>
            <w:tabs>
              <w:tab w:val="right" w:leader="dot" w:pos="9016"/>
            </w:tabs>
            <w:rPr>
              <w:rFonts w:asciiTheme="minorHAnsi" w:eastAsiaTheme="minorEastAsia" w:hAnsiTheme="minorHAnsi"/>
              <w:noProof/>
              <w:szCs w:val="24"/>
              <w:lang w:eastAsia="en-IN"/>
            </w:rPr>
          </w:pPr>
          <w:hyperlink w:anchor="_Toc190696220" w:history="1">
            <w:r w:rsidRPr="002C7188">
              <w:rPr>
                <w:rStyle w:val="Hyperlink"/>
                <w:rFonts w:cs="Times New Roman"/>
                <w:noProof/>
              </w:rPr>
              <w:t>4.2 RELIABILITY TEST (Cronbach’s Alpha)</w:t>
            </w:r>
            <w:r>
              <w:rPr>
                <w:noProof/>
                <w:webHidden/>
              </w:rPr>
              <w:tab/>
            </w:r>
            <w:r>
              <w:rPr>
                <w:noProof/>
                <w:webHidden/>
              </w:rPr>
              <w:fldChar w:fldCharType="begin"/>
            </w:r>
            <w:r>
              <w:rPr>
                <w:noProof/>
                <w:webHidden/>
              </w:rPr>
              <w:instrText xml:space="preserve"> PAGEREF _Toc190696220 \h </w:instrText>
            </w:r>
            <w:r>
              <w:rPr>
                <w:noProof/>
                <w:webHidden/>
              </w:rPr>
            </w:r>
            <w:r>
              <w:rPr>
                <w:noProof/>
                <w:webHidden/>
              </w:rPr>
              <w:fldChar w:fldCharType="separate"/>
            </w:r>
            <w:r w:rsidR="00E2501D">
              <w:rPr>
                <w:noProof/>
                <w:webHidden/>
              </w:rPr>
              <w:t>14</w:t>
            </w:r>
            <w:r>
              <w:rPr>
                <w:noProof/>
                <w:webHidden/>
              </w:rPr>
              <w:fldChar w:fldCharType="end"/>
            </w:r>
          </w:hyperlink>
        </w:p>
        <w:p w14:paraId="4E839630" w14:textId="2BDF9E9E" w:rsidR="00204DE5" w:rsidRDefault="00204DE5">
          <w:pPr>
            <w:pStyle w:val="TOC2"/>
            <w:tabs>
              <w:tab w:val="right" w:leader="dot" w:pos="9016"/>
            </w:tabs>
            <w:rPr>
              <w:rFonts w:asciiTheme="minorHAnsi" w:eastAsiaTheme="minorEastAsia" w:hAnsiTheme="minorHAnsi"/>
              <w:noProof/>
              <w:szCs w:val="24"/>
              <w:lang w:eastAsia="en-IN"/>
            </w:rPr>
          </w:pPr>
          <w:hyperlink w:anchor="_Toc190696221" w:history="1">
            <w:r w:rsidRPr="002C7188">
              <w:rPr>
                <w:rStyle w:val="Hyperlink"/>
                <w:rFonts w:cs="Times New Roman"/>
                <w:noProof/>
              </w:rPr>
              <w:t>4.3 EXPLORATORY DATA ANALYSIS</w:t>
            </w:r>
            <w:r>
              <w:rPr>
                <w:noProof/>
                <w:webHidden/>
              </w:rPr>
              <w:tab/>
            </w:r>
            <w:r>
              <w:rPr>
                <w:noProof/>
                <w:webHidden/>
              </w:rPr>
              <w:fldChar w:fldCharType="begin"/>
            </w:r>
            <w:r>
              <w:rPr>
                <w:noProof/>
                <w:webHidden/>
              </w:rPr>
              <w:instrText xml:space="preserve"> PAGEREF _Toc190696221 \h </w:instrText>
            </w:r>
            <w:r>
              <w:rPr>
                <w:noProof/>
                <w:webHidden/>
              </w:rPr>
            </w:r>
            <w:r>
              <w:rPr>
                <w:noProof/>
                <w:webHidden/>
              </w:rPr>
              <w:fldChar w:fldCharType="separate"/>
            </w:r>
            <w:r w:rsidR="00E2501D">
              <w:rPr>
                <w:noProof/>
                <w:webHidden/>
              </w:rPr>
              <w:t>14</w:t>
            </w:r>
            <w:r>
              <w:rPr>
                <w:noProof/>
                <w:webHidden/>
              </w:rPr>
              <w:fldChar w:fldCharType="end"/>
            </w:r>
          </w:hyperlink>
        </w:p>
        <w:p w14:paraId="292596EA" w14:textId="4FCEECA2" w:rsidR="00204DE5" w:rsidRDefault="00204DE5">
          <w:pPr>
            <w:pStyle w:val="TOC2"/>
            <w:tabs>
              <w:tab w:val="right" w:leader="dot" w:pos="9016"/>
            </w:tabs>
            <w:rPr>
              <w:rFonts w:asciiTheme="minorHAnsi" w:eastAsiaTheme="minorEastAsia" w:hAnsiTheme="minorHAnsi"/>
              <w:noProof/>
              <w:szCs w:val="24"/>
              <w:lang w:eastAsia="en-IN"/>
            </w:rPr>
          </w:pPr>
          <w:hyperlink w:anchor="_Toc190696222" w:history="1">
            <w:r w:rsidRPr="002C7188">
              <w:rPr>
                <w:rStyle w:val="Hyperlink"/>
                <w:rFonts w:eastAsia="Times New Roman"/>
                <w:noProof/>
                <w:lang w:eastAsia="en-IN"/>
              </w:rPr>
              <w:t>4.4 Correlation Heatmap</w:t>
            </w:r>
            <w:r>
              <w:rPr>
                <w:noProof/>
                <w:webHidden/>
              </w:rPr>
              <w:tab/>
            </w:r>
            <w:r>
              <w:rPr>
                <w:noProof/>
                <w:webHidden/>
              </w:rPr>
              <w:fldChar w:fldCharType="begin"/>
            </w:r>
            <w:r>
              <w:rPr>
                <w:noProof/>
                <w:webHidden/>
              </w:rPr>
              <w:instrText xml:space="preserve"> PAGEREF _Toc190696222 \h </w:instrText>
            </w:r>
            <w:r>
              <w:rPr>
                <w:noProof/>
                <w:webHidden/>
              </w:rPr>
            </w:r>
            <w:r>
              <w:rPr>
                <w:noProof/>
                <w:webHidden/>
              </w:rPr>
              <w:fldChar w:fldCharType="separate"/>
            </w:r>
            <w:r w:rsidR="00E2501D">
              <w:rPr>
                <w:noProof/>
                <w:webHidden/>
              </w:rPr>
              <w:t>16</w:t>
            </w:r>
            <w:r>
              <w:rPr>
                <w:noProof/>
                <w:webHidden/>
              </w:rPr>
              <w:fldChar w:fldCharType="end"/>
            </w:r>
          </w:hyperlink>
        </w:p>
        <w:p w14:paraId="221B62EE" w14:textId="7D05D93C" w:rsidR="00204DE5" w:rsidRDefault="00204DE5">
          <w:pPr>
            <w:pStyle w:val="TOC2"/>
            <w:tabs>
              <w:tab w:val="right" w:leader="dot" w:pos="9016"/>
            </w:tabs>
            <w:rPr>
              <w:rFonts w:asciiTheme="minorHAnsi" w:eastAsiaTheme="minorEastAsia" w:hAnsiTheme="minorHAnsi"/>
              <w:noProof/>
              <w:szCs w:val="24"/>
              <w:lang w:eastAsia="en-IN"/>
            </w:rPr>
          </w:pPr>
          <w:hyperlink w:anchor="_Toc190696223" w:history="1">
            <w:r w:rsidRPr="002C7188">
              <w:rPr>
                <w:rStyle w:val="Hyperlink"/>
                <w:rFonts w:eastAsia="Times New Roman" w:cs="Times New Roman"/>
                <w:noProof/>
                <w:lang w:eastAsia="en-IN"/>
              </w:rPr>
              <w:t>4.5 STRUCTURAL EQUATION MODELLING (SEM)</w:t>
            </w:r>
            <w:r>
              <w:rPr>
                <w:noProof/>
                <w:webHidden/>
              </w:rPr>
              <w:tab/>
            </w:r>
            <w:r>
              <w:rPr>
                <w:noProof/>
                <w:webHidden/>
              </w:rPr>
              <w:fldChar w:fldCharType="begin"/>
            </w:r>
            <w:r>
              <w:rPr>
                <w:noProof/>
                <w:webHidden/>
              </w:rPr>
              <w:instrText xml:space="preserve"> PAGEREF _Toc190696223 \h </w:instrText>
            </w:r>
            <w:r>
              <w:rPr>
                <w:noProof/>
                <w:webHidden/>
              </w:rPr>
            </w:r>
            <w:r>
              <w:rPr>
                <w:noProof/>
                <w:webHidden/>
              </w:rPr>
              <w:fldChar w:fldCharType="separate"/>
            </w:r>
            <w:r w:rsidR="00E2501D">
              <w:rPr>
                <w:noProof/>
                <w:webHidden/>
              </w:rPr>
              <w:t>18</w:t>
            </w:r>
            <w:r>
              <w:rPr>
                <w:noProof/>
                <w:webHidden/>
              </w:rPr>
              <w:fldChar w:fldCharType="end"/>
            </w:r>
          </w:hyperlink>
        </w:p>
        <w:p w14:paraId="0FAF08B9" w14:textId="17F4D3E4" w:rsidR="00204DE5" w:rsidRDefault="00204DE5">
          <w:pPr>
            <w:pStyle w:val="TOC2"/>
            <w:tabs>
              <w:tab w:val="right" w:leader="dot" w:pos="9016"/>
            </w:tabs>
            <w:rPr>
              <w:rFonts w:asciiTheme="minorHAnsi" w:eastAsiaTheme="minorEastAsia" w:hAnsiTheme="minorHAnsi"/>
              <w:noProof/>
              <w:szCs w:val="24"/>
              <w:lang w:eastAsia="en-IN"/>
            </w:rPr>
          </w:pPr>
          <w:hyperlink w:anchor="_Toc190696224" w:history="1">
            <w:r w:rsidRPr="002C7188">
              <w:rPr>
                <w:rStyle w:val="Hyperlink"/>
                <w:noProof/>
              </w:rPr>
              <w:t>4.6 RECURRENT NEURAL NETWORK (RNN)</w:t>
            </w:r>
            <w:r>
              <w:rPr>
                <w:noProof/>
                <w:webHidden/>
              </w:rPr>
              <w:tab/>
            </w:r>
            <w:r>
              <w:rPr>
                <w:noProof/>
                <w:webHidden/>
              </w:rPr>
              <w:fldChar w:fldCharType="begin"/>
            </w:r>
            <w:r>
              <w:rPr>
                <w:noProof/>
                <w:webHidden/>
              </w:rPr>
              <w:instrText xml:space="preserve"> PAGEREF _Toc190696224 \h </w:instrText>
            </w:r>
            <w:r>
              <w:rPr>
                <w:noProof/>
                <w:webHidden/>
              </w:rPr>
            </w:r>
            <w:r>
              <w:rPr>
                <w:noProof/>
                <w:webHidden/>
              </w:rPr>
              <w:fldChar w:fldCharType="separate"/>
            </w:r>
            <w:r w:rsidR="00E2501D">
              <w:rPr>
                <w:noProof/>
                <w:webHidden/>
              </w:rPr>
              <w:t>21</w:t>
            </w:r>
            <w:r>
              <w:rPr>
                <w:noProof/>
                <w:webHidden/>
              </w:rPr>
              <w:fldChar w:fldCharType="end"/>
            </w:r>
          </w:hyperlink>
        </w:p>
        <w:p w14:paraId="48EE66E4" w14:textId="6C27F21A" w:rsidR="00204DE5" w:rsidRDefault="00204DE5">
          <w:pPr>
            <w:pStyle w:val="TOC2"/>
            <w:tabs>
              <w:tab w:val="right" w:leader="dot" w:pos="9016"/>
            </w:tabs>
            <w:rPr>
              <w:rFonts w:asciiTheme="minorHAnsi" w:eastAsiaTheme="minorEastAsia" w:hAnsiTheme="minorHAnsi"/>
              <w:noProof/>
              <w:szCs w:val="24"/>
              <w:lang w:eastAsia="en-IN"/>
            </w:rPr>
          </w:pPr>
          <w:hyperlink w:anchor="_Toc190696225" w:history="1">
            <w:r w:rsidRPr="002C7188">
              <w:rPr>
                <w:rStyle w:val="Hyperlink"/>
                <w:noProof/>
              </w:rPr>
              <w:t>4.7 COMPARE WITH A BASELINE MODEL (LINEAR REGRESSION) COMPUTE MAE &amp; RMSE FOR BETTER INSIGHTS VISUALIZE PREDICTIONS USING AN ACTUAL VS. PREDICTED PLOT</w:t>
            </w:r>
            <w:r>
              <w:rPr>
                <w:noProof/>
                <w:webHidden/>
              </w:rPr>
              <w:tab/>
            </w:r>
            <w:r>
              <w:rPr>
                <w:noProof/>
                <w:webHidden/>
              </w:rPr>
              <w:fldChar w:fldCharType="begin"/>
            </w:r>
            <w:r>
              <w:rPr>
                <w:noProof/>
                <w:webHidden/>
              </w:rPr>
              <w:instrText xml:space="preserve"> PAGEREF _Toc190696225 \h </w:instrText>
            </w:r>
            <w:r>
              <w:rPr>
                <w:noProof/>
                <w:webHidden/>
              </w:rPr>
            </w:r>
            <w:r>
              <w:rPr>
                <w:noProof/>
                <w:webHidden/>
              </w:rPr>
              <w:fldChar w:fldCharType="separate"/>
            </w:r>
            <w:r w:rsidR="00E2501D">
              <w:rPr>
                <w:noProof/>
                <w:webHidden/>
              </w:rPr>
              <w:t>22</w:t>
            </w:r>
            <w:r>
              <w:rPr>
                <w:noProof/>
                <w:webHidden/>
              </w:rPr>
              <w:fldChar w:fldCharType="end"/>
            </w:r>
          </w:hyperlink>
        </w:p>
        <w:p w14:paraId="7CEE0FD1" w14:textId="64E9F78A" w:rsidR="00204DE5" w:rsidRDefault="00204DE5">
          <w:pPr>
            <w:pStyle w:val="TOC2"/>
            <w:tabs>
              <w:tab w:val="right" w:leader="dot" w:pos="9016"/>
            </w:tabs>
            <w:rPr>
              <w:rFonts w:asciiTheme="minorHAnsi" w:eastAsiaTheme="minorEastAsia" w:hAnsiTheme="minorHAnsi"/>
              <w:noProof/>
              <w:szCs w:val="24"/>
              <w:lang w:eastAsia="en-IN"/>
            </w:rPr>
          </w:pPr>
          <w:hyperlink w:anchor="_Toc190696226" w:history="1">
            <w:r w:rsidRPr="002C7188">
              <w:rPr>
                <w:rStyle w:val="Hyperlink"/>
                <w:rFonts w:eastAsia="Times New Roman"/>
                <w:noProof/>
                <w:lang w:eastAsia="en-IN"/>
              </w:rPr>
              <w:t>4.8 LONG SHORT-TERM MEMORY (LSTM)</w:t>
            </w:r>
            <w:r>
              <w:rPr>
                <w:noProof/>
                <w:webHidden/>
              </w:rPr>
              <w:tab/>
            </w:r>
            <w:r>
              <w:rPr>
                <w:noProof/>
                <w:webHidden/>
              </w:rPr>
              <w:fldChar w:fldCharType="begin"/>
            </w:r>
            <w:r>
              <w:rPr>
                <w:noProof/>
                <w:webHidden/>
              </w:rPr>
              <w:instrText xml:space="preserve"> PAGEREF _Toc190696226 \h </w:instrText>
            </w:r>
            <w:r>
              <w:rPr>
                <w:noProof/>
                <w:webHidden/>
              </w:rPr>
            </w:r>
            <w:r>
              <w:rPr>
                <w:noProof/>
                <w:webHidden/>
              </w:rPr>
              <w:fldChar w:fldCharType="separate"/>
            </w:r>
            <w:r w:rsidR="00E2501D">
              <w:rPr>
                <w:noProof/>
                <w:webHidden/>
              </w:rPr>
              <w:t>23</w:t>
            </w:r>
            <w:r>
              <w:rPr>
                <w:noProof/>
                <w:webHidden/>
              </w:rPr>
              <w:fldChar w:fldCharType="end"/>
            </w:r>
          </w:hyperlink>
        </w:p>
        <w:p w14:paraId="53E1C0B5" w14:textId="36297A90" w:rsidR="00204DE5" w:rsidRDefault="00204DE5">
          <w:pPr>
            <w:pStyle w:val="TOC2"/>
            <w:tabs>
              <w:tab w:val="right" w:leader="dot" w:pos="9016"/>
            </w:tabs>
            <w:rPr>
              <w:rFonts w:asciiTheme="minorHAnsi" w:eastAsiaTheme="minorEastAsia" w:hAnsiTheme="minorHAnsi"/>
              <w:noProof/>
              <w:szCs w:val="24"/>
              <w:lang w:eastAsia="en-IN"/>
            </w:rPr>
          </w:pPr>
          <w:hyperlink w:anchor="_Toc190696227" w:history="1">
            <w:r w:rsidRPr="002C7188">
              <w:rPr>
                <w:rStyle w:val="Hyperlink"/>
                <w:noProof/>
              </w:rPr>
              <w:t>4.9 GATED RECURRENT UNIT (GRU) MODEL</w:t>
            </w:r>
            <w:r>
              <w:rPr>
                <w:noProof/>
                <w:webHidden/>
              </w:rPr>
              <w:tab/>
            </w:r>
            <w:r>
              <w:rPr>
                <w:noProof/>
                <w:webHidden/>
              </w:rPr>
              <w:fldChar w:fldCharType="begin"/>
            </w:r>
            <w:r>
              <w:rPr>
                <w:noProof/>
                <w:webHidden/>
              </w:rPr>
              <w:instrText xml:space="preserve"> PAGEREF _Toc190696227 \h </w:instrText>
            </w:r>
            <w:r>
              <w:rPr>
                <w:noProof/>
                <w:webHidden/>
              </w:rPr>
            </w:r>
            <w:r>
              <w:rPr>
                <w:noProof/>
                <w:webHidden/>
              </w:rPr>
              <w:fldChar w:fldCharType="separate"/>
            </w:r>
            <w:r w:rsidR="00E2501D">
              <w:rPr>
                <w:noProof/>
                <w:webHidden/>
              </w:rPr>
              <w:t>25</w:t>
            </w:r>
            <w:r>
              <w:rPr>
                <w:noProof/>
                <w:webHidden/>
              </w:rPr>
              <w:fldChar w:fldCharType="end"/>
            </w:r>
          </w:hyperlink>
        </w:p>
        <w:p w14:paraId="16AABC4B" w14:textId="3BD3C923" w:rsidR="00204DE5" w:rsidRDefault="00204DE5">
          <w:pPr>
            <w:pStyle w:val="TOC2"/>
            <w:tabs>
              <w:tab w:val="right" w:leader="dot" w:pos="9016"/>
            </w:tabs>
            <w:rPr>
              <w:rFonts w:asciiTheme="minorHAnsi" w:eastAsiaTheme="minorEastAsia" w:hAnsiTheme="minorHAnsi"/>
              <w:noProof/>
              <w:szCs w:val="24"/>
              <w:lang w:eastAsia="en-IN"/>
            </w:rPr>
          </w:pPr>
          <w:hyperlink w:anchor="_Toc190696228" w:history="1">
            <w:r w:rsidRPr="002C7188">
              <w:rPr>
                <w:rStyle w:val="Hyperlink"/>
                <w:rFonts w:eastAsia="Times New Roman"/>
                <w:noProof/>
                <w:lang w:eastAsia="en-IN"/>
              </w:rPr>
              <w:t>4.10 K-Means Clustering</w:t>
            </w:r>
            <w:r>
              <w:rPr>
                <w:noProof/>
                <w:webHidden/>
              </w:rPr>
              <w:tab/>
            </w:r>
            <w:r>
              <w:rPr>
                <w:noProof/>
                <w:webHidden/>
              </w:rPr>
              <w:fldChar w:fldCharType="begin"/>
            </w:r>
            <w:r>
              <w:rPr>
                <w:noProof/>
                <w:webHidden/>
              </w:rPr>
              <w:instrText xml:space="preserve"> PAGEREF _Toc190696228 \h </w:instrText>
            </w:r>
            <w:r>
              <w:rPr>
                <w:noProof/>
                <w:webHidden/>
              </w:rPr>
            </w:r>
            <w:r>
              <w:rPr>
                <w:noProof/>
                <w:webHidden/>
              </w:rPr>
              <w:fldChar w:fldCharType="separate"/>
            </w:r>
            <w:r w:rsidR="00E2501D">
              <w:rPr>
                <w:noProof/>
                <w:webHidden/>
              </w:rPr>
              <w:t>27</w:t>
            </w:r>
            <w:r>
              <w:rPr>
                <w:noProof/>
                <w:webHidden/>
              </w:rPr>
              <w:fldChar w:fldCharType="end"/>
            </w:r>
          </w:hyperlink>
        </w:p>
        <w:p w14:paraId="2F06493C" w14:textId="6BDBA34A" w:rsidR="00204DE5" w:rsidRDefault="00204DE5">
          <w:pPr>
            <w:pStyle w:val="TOC2"/>
            <w:tabs>
              <w:tab w:val="right" w:leader="dot" w:pos="9016"/>
            </w:tabs>
            <w:rPr>
              <w:rFonts w:asciiTheme="minorHAnsi" w:eastAsiaTheme="minorEastAsia" w:hAnsiTheme="minorHAnsi"/>
              <w:noProof/>
              <w:szCs w:val="24"/>
              <w:lang w:eastAsia="en-IN"/>
            </w:rPr>
          </w:pPr>
          <w:hyperlink w:anchor="_Toc190696229" w:history="1">
            <w:r w:rsidRPr="002C7188">
              <w:rPr>
                <w:rStyle w:val="Hyperlink"/>
                <w:noProof/>
              </w:rPr>
              <w:t>4.11 LEADER BOARD</w:t>
            </w:r>
            <w:r>
              <w:rPr>
                <w:noProof/>
                <w:webHidden/>
              </w:rPr>
              <w:tab/>
            </w:r>
            <w:r>
              <w:rPr>
                <w:noProof/>
                <w:webHidden/>
              </w:rPr>
              <w:fldChar w:fldCharType="begin"/>
            </w:r>
            <w:r>
              <w:rPr>
                <w:noProof/>
                <w:webHidden/>
              </w:rPr>
              <w:instrText xml:space="preserve"> PAGEREF _Toc190696229 \h </w:instrText>
            </w:r>
            <w:r>
              <w:rPr>
                <w:noProof/>
                <w:webHidden/>
              </w:rPr>
            </w:r>
            <w:r>
              <w:rPr>
                <w:noProof/>
                <w:webHidden/>
              </w:rPr>
              <w:fldChar w:fldCharType="separate"/>
            </w:r>
            <w:r w:rsidR="00E2501D">
              <w:rPr>
                <w:noProof/>
                <w:webHidden/>
              </w:rPr>
              <w:t>30</w:t>
            </w:r>
            <w:r>
              <w:rPr>
                <w:noProof/>
                <w:webHidden/>
              </w:rPr>
              <w:fldChar w:fldCharType="end"/>
            </w:r>
          </w:hyperlink>
        </w:p>
        <w:p w14:paraId="1F346149" w14:textId="79243DD3" w:rsidR="00204DE5" w:rsidRDefault="00204DE5">
          <w:pPr>
            <w:pStyle w:val="TOC1"/>
            <w:tabs>
              <w:tab w:val="right" w:leader="dot" w:pos="9016"/>
            </w:tabs>
            <w:rPr>
              <w:rFonts w:asciiTheme="minorHAnsi" w:eastAsiaTheme="minorEastAsia" w:hAnsiTheme="minorHAnsi"/>
              <w:noProof/>
              <w:szCs w:val="24"/>
              <w:lang w:eastAsia="en-IN"/>
            </w:rPr>
          </w:pPr>
          <w:hyperlink w:anchor="_Toc190696230" w:history="1">
            <w:r w:rsidRPr="002C7188">
              <w:rPr>
                <w:rStyle w:val="Hyperlink"/>
                <w:noProof/>
              </w:rPr>
              <w:t>CHAPTER-V</w:t>
            </w:r>
            <w:r>
              <w:rPr>
                <w:noProof/>
                <w:webHidden/>
              </w:rPr>
              <w:tab/>
            </w:r>
            <w:r>
              <w:rPr>
                <w:noProof/>
                <w:webHidden/>
              </w:rPr>
              <w:fldChar w:fldCharType="begin"/>
            </w:r>
            <w:r>
              <w:rPr>
                <w:noProof/>
                <w:webHidden/>
              </w:rPr>
              <w:instrText xml:space="preserve"> PAGEREF _Toc190696230 \h </w:instrText>
            </w:r>
            <w:r>
              <w:rPr>
                <w:noProof/>
                <w:webHidden/>
              </w:rPr>
            </w:r>
            <w:r>
              <w:rPr>
                <w:noProof/>
                <w:webHidden/>
              </w:rPr>
              <w:fldChar w:fldCharType="separate"/>
            </w:r>
            <w:r w:rsidR="00E2501D">
              <w:rPr>
                <w:noProof/>
                <w:webHidden/>
              </w:rPr>
              <w:t>31</w:t>
            </w:r>
            <w:r>
              <w:rPr>
                <w:noProof/>
                <w:webHidden/>
              </w:rPr>
              <w:fldChar w:fldCharType="end"/>
            </w:r>
          </w:hyperlink>
        </w:p>
        <w:p w14:paraId="3784E2DF" w14:textId="78BBEC1A" w:rsidR="00204DE5" w:rsidRDefault="00204DE5">
          <w:pPr>
            <w:pStyle w:val="TOC1"/>
            <w:tabs>
              <w:tab w:val="right" w:leader="dot" w:pos="9016"/>
            </w:tabs>
            <w:rPr>
              <w:rFonts w:asciiTheme="minorHAnsi" w:eastAsiaTheme="minorEastAsia" w:hAnsiTheme="minorHAnsi"/>
              <w:noProof/>
              <w:szCs w:val="24"/>
              <w:lang w:eastAsia="en-IN"/>
            </w:rPr>
          </w:pPr>
          <w:hyperlink w:anchor="_Toc190696231" w:history="1">
            <w:r w:rsidRPr="002C7188">
              <w:rPr>
                <w:rStyle w:val="Hyperlink"/>
                <w:bCs/>
                <w:noProof/>
              </w:rPr>
              <w:t>DMAIC (Define, Measure, Analyse, Improve, Control)</w:t>
            </w:r>
            <w:r>
              <w:rPr>
                <w:noProof/>
                <w:webHidden/>
              </w:rPr>
              <w:tab/>
            </w:r>
            <w:r>
              <w:rPr>
                <w:noProof/>
                <w:webHidden/>
              </w:rPr>
              <w:fldChar w:fldCharType="begin"/>
            </w:r>
            <w:r>
              <w:rPr>
                <w:noProof/>
                <w:webHidden/>
              </w:rPr>
              <w:instrText xml:space="preserve"> PAGEREF _Toc190696231 \h </w:instrText>
            </w:r>
            <w:r>
              <w:rPr>
                <w:noProof/>
                <w:webHidden/>
              </w:rPr>
            </w:r>
            <w:r>
              <w:rPr>
                <w:noProof/>
                <w:webHidden/>
              </w:rPr>
              <w:fldChar w:fldCharType="separate"/>
            </w:r>
            <w:r w:rsidR="00E2501D">
              <w:rPr>
                <w:noProof/>
                <w:webHidden/>
              </w:rPr>
              <w:t>31</w:t>
            </w:r>
            <w:r>
              <w:rPr>
                <w:noProof/>
                <w:webHidden/>
              </w:rPr>
              <w:fldChar w:fldCharType="end"/>
            </w:r>
          </w:hyperlink>
        </w:p>
        <w:p w14:paraId="00004514" w14:textId="0DEFBBFD" w:rsidR="00204DE5" w:rsidRDefault="00204DE5">
          <w:pPr>
            <w:pStyle w:val="TOC2"/>
            <w:tabs>
              <w:tab w:val="left" w:pos="960"/>
              <w:tab w:val="right" w:leader="dot" w:pos="9016"/>
            </w:tabs>
            <w:rPr>
              <w:rFonts w:asciiTheme="minorHAnsi" w:eastAsiaTheme="minorEastAsia" w:hAnsiTheme="minorHAnsi"/>
              <w:noProof/>
              <w:szCs w:val="24"/>
              <w:lang w:eastAsia="en-IN"/>
            </w:rPr>
          </w:pPr>
          <w:hyperlink w:anchor="_Toc190696232" w:history="1">
            <w:r w:rsidRPr="002C7188">
              <w:rPr>
                <w:rStyle w:val="Hyperlink"/>
                <w:rFonts w:eastAsia="Times New Roman"/>
                <w:noProof/>
                <w:lang w:eastAsia="en-IN"/>
              </w:rPr>
              <w:t>5.1</w:t>
            </w:r>
            <w:r>
              <w:rPr>
                <w:rFonts w:asciiTheme="minorHAnsi" w:eastAsiaTheme="minorEastAsia" w:hAnsiTheme="minorHAnsi"/>
                <w:noProof/>
                <w:szCs w:val="24"/>
                <w:lang w:eastAsia="en-IN"/>
              </w:rPr>
              <w:tab/>
            </w:r>
            <w:r w:rsidRPr="002C7188">
              <w:rPr>
                <w:rStyle w:val="Hyperlink"/>
                <w:rFonts w:eastAsia="Times New Roman"/>
                <w:noProof/>
                <w:lang w:eastAsia="en-IN"/>
              </w:rPr>
              <w:t>Define (Problem Statement &amp; Objectives)</w:t>
            </w:r>
            <w:r>
              <w:rPr>
                <w:noProof/>
                <w:webHidden/>
              </w:rPr>
              <w:tab/>
            </w:r>
            <w:r>
              <w:rPr>
                <w:noProof/>
                <w:webHidden/>
              </w:rPr>
              <w:fldChar w:fldCharType="begin"/>
            </w:r>
            <w:r>
              <w:rPr>
                <w:noProof/>
                <w:webHidden/>
              </w:rPr>
              <w:instrText xml:space="preserve"> PAGEREF _Toc190696232 \h </w:instrText>
            </w:r>
            <w:r>
              <w:rPr>
                <w:noProof/>
                <w:webHidden/>
              </w:rPr>
            </w:r>
            <w:r>
              <w:rPr>
                <w:noProof/>
                <w:webHidden/>
              </w:rPr>
              <w:fldChar w:fldCharType="separate"/>
            </w:r>
            <w:r w:rsidR="00E2501D">
              <w:rPr>
                <w:noProof/>
                <w:webHidden/>
              </w:rPr>
              <w:t>31</w:t>
            </w:r>
            <w:r>
              <w:rPr>
                <w:noProof/>
                <w:webHidden/>
              </w:rPr>
              <w:fldChar w:fldCharType="end"/>
            </w:r>
          </w:hyperlink>
        </w:p>
        <w:p w14:paraId="2566CF5B" w14:textId="72942974" w:rsidR="00204DE5" w:rsidRDefault="00204DE5">
          <w:pPr>
            <w:pStyle w:val="TOC2"/>
            <w:tabs>
              <w:tab w:val="right" w:leader="dot" w:pos="9016"/>
            </w:tabs>
            <w:rPr>
              <w:rFonts w:asciiTheme="minorHAnsi" w:eastAsiaTheme="minorEastAsia" w:hAnsiTheme="minorHAnsi"/>
              <w:noProof/>
              <w:szCs w:val="24"/>
              <w:lang w:eastAsia="en-IN"/>
            </w:rPr>
          </w:pPr>
          <w:hyperlink w:anchor="_Toc190696233" w:history="1">
            <w:r w:rsidRPr="002C7188">
              <w:rPr>
                <w:rStyle w:val="Hyperlink"/>
                <w:rFonts w:eastAsia="Times New Roman" w:cs="Times New Roman"/>
                <w:noProof/>
                <w:kern w:val="0"/>
                <w:lang w:eastAsia="en-IN"/>
                <w14:ligatures w14:val="none"/>
              </w:rPr>
              <w:t xml:space="preserve">5.3 </w:t>
            </w:r>
            <w:r w:rsidRPr="002C7188">
              <w:rPr>
                <w:rStyle w:val="Hyperlink"/>
                <w:noProof/>
                <w:lang w:eastAsia="en-IN"/>
              </w:rPr>
              <w:t>Measure (Data Collection &amp; Processing)</w:t>
            </w:r>
            <w:r>
              <w:rPr>
                <w:noProof/>
                <w:webHidden/>
              </w:rPr>
              <w:tab/>
            </w:r>
            <w:r>
              <w:rPr>
                <w:noProof/>
                <w:webHidden/>
              </w:rPr>
              <w:fldChar w:fldCharType="begin"/>
            </w:r>
            <w:r>
              <w:rPr>
                <w:noProof/>
                <w:webHidden/>
              </w:rPr>
              <w:instrText xml:space="preserve"> PAGEREF _Toc190696233 \h </w:instrText>
            </w:r>
            <w:r>
              <w:rPr>
                <w:noProof/>
                <w:webHidden/>
              </w:rPr>
            </w:r>
            <w:r>
              <w:rPr>
                <w:noProof/>
                <w:webHidden/>
              </w:rPr>
              <w:fldChar w:fldCharType="separate"/>
            </w:r>
            <w:r w:rsidR="00E2501D">
              <w:rPr>
                <w:noProof/>
                <w:webHidden/>
              </w:rPr>
              <w:t>31</w:t>
            </w:r>
            <w:r>
              <w:rPr>
                <w:noProof/>
                <w:webHidden/>
              </w:rPr>
              <w:fldChar w:fldCharType="end"/>
            </w:r>
          </w:hyperlink>
        </w:p>
        <w:p w14:paraId="742DADA6" w14:textId="66433868" w:rsidR="00204DE5" w:rsidRDefault="00204DE5">
          <w:pPr>
            <w:pStyle w:val="TOC2"/>
            <w:tabs>
              <w:tab w:val="right" w:leader="dot" w:pos="9016"/>
            </w:tabs>
            <w:rPr>
              <w:rFonts w:asciiTheme="minorHAnsi" w:eastAsiaTheme="minorEastAsia" w:hAnsiTheme="minorHAnsi"/>
              <w:noProof/>
              <w:szCs w:val="24"/>
              <w:lang w:eastAsia="en-IN"/>
            </w:rPr>
          </w:pPr>
          <w:hyperlink w:anchor="_Toc190696234" w:history="1">
            <w:r w:rsidRPr="002C7188">
              <w:rPr>
                <w:rStyle w:val="Hyperlink"/>
                <w:rFonts w:eastAsia="Times New Roman"/>
                <w:noProof/>
                <w:lang w:eastAsia="en-IN"/>
              </w:rPr>
              <w:t>5.4 Analyze (Model Performance &amp; Findings)</w:t>
            </w:r>
            <w:r>
              <w:rPr>
                <w:noProof/>
                <w:webHidden/>
              </w:rPr>
              <w:tab/>
            </w:r>
            <w:r>
              <w:rPr>
                <w:noProof/>
                <w:webHidden/>
              </w:rPr>
              <w:fldChar w:fldCharType="begin"/>
            </w:r>
            <w:r>
              <w:rPr>
                <w:noProof/>
                <w:webHidden/>
              </w:rPr>
              <w:instrText xml:space="preserve"> PAGEREF _Toc190696234 \h </w:instrText>
            </w:r>
            <w:r>
              <w:rPr>
                <w:noProof/>
                <w:webHidden/>
              </w:rPr>
            </w:r>
            <w:r>
              <w:rPr>
                <w:noProof/>
                <w:webHidden/>
              </w:rPr>
              <w:fldChar w:fldCharType="separate"/>
            </w:r>
            <w:r w:rsidR="00E2501D">
              <w:rPr>
                <w:noProof/>
                <w:webHidden/>
              </w:rPr>
              <w:t>31</w:t>
            </w:r>
            <w:r>
              <w:rPr>
                <w:noProof/>
                <w:webHidden/>
              </w:rPr>
              <w:fldChar w:fldCharType="end"/>
            </w:r>
          </w:hyperlink>
        </w:p>
        <w:p w14:paraId="176BADE5" w14:textId="6475DDDE" w:rsidR="00204DE5" w:rsidRDefault="00204DE5">
          <w:pPr>
            <w:pStyle w:val="TOC3"/>
            <w:tabs>
              <w:tab w:val="right" w:leader="dot" w:pos="9016"/>
            </w:tabs>
            <w:rPr>
              <w:rFonts w:asciiTheme="minorHAnsi" w:eastAsiaTheme="minorEastAsia" w:hAnsiTheme="minorHAnsi"/>
              <w:noProof/>
              <w:szCs w:val="24"/>
              <w:lang w:eastAsia="en-IN"/>
            </w:rPr>
          </w:pPr>
          <w:hyperlink w:anchor="_Toc190696235" w:history="1">
            <w:r w:rsidRPr="002C7188">
              <w:rPr>
                <w:rStyle w:val="Hyperlink"/>
                <w:rFonts w:eastAsia="Times New Roman" w:cs="Times New Roman"/>
                <w:b/>
                <w:bCs/>
                <w:noProof/>
                <w:kern w:val="0"/>
                <w:lang w:eastAsia="en-IN"/>
                <w14:ligatures w14:val="none"/>
              </w:rPr>
              <w:t>A. Model Performance Analysis</w:t>
            </w:r>
            <w:r>
              <w:rPr>
                <w:noProof/>
                <w:webHidden/>
              </w:rPr>
              <w:tab/>
            </w:r>
            <w:r>
              <w:rPr>
                <w:noProof/>
                <w:webHidden/>
              </w:rPr>
              <w:fldChar w:fldCharType="begin"/>
            </w:r>
            <w:r>
              <w:rPr>
                <w:noProof/>
                <w:webHidden/>
              </w:rPr>
              <w:instrText xml:space="preserve"> PAGEREF _Toc190696235 \h </w:instrText>
            </w:r>
            <w:r>
              <w:rPr>
                <w:noProof/>
                <w:webHidden/>
              </w:rPr>
            </w:r>
            <w:r>
              <w:rPr>
                <w:noProof/>
                <w:webHidden/>
              </w:rPr>
              <w:fldChar w:fldCharType="separate"/>
            </w:r>
            <w:r w:rsidR="00E2501D">
              <w:rPr>
                <w:noProof/>
                <w:webHidden/>
              </w:rPr>
              <w:t>31</w:t>
            </w:r>
            <w:r>
              <w:rPr>
                <w:noProof/>
                <w:webHidden/>
              </w:rPr>
              <w:fldChar w:fldCharType="end"/>
            </w:r>
          </w:hyperlink>
        </w:p>
        <w:p w14:paraId="18FAF5F2" w14:textId="1AF3D8FD" w:rsidR="00204DE5" w:rsidRDefault="00204DE5">
          <w:pPr>
            <w:pStyle w:val="TOC3"/>
            <w:tabs>
              <w:tab w:val="right" w:leader="dot" w:pos="9016"/>
            </w:tabs>
            <w:rPr>
              <w:rFonts w:asciiTheme="minorHAnsi" w:eastAsiaTheme="minorEastAsia" w:hAnsiTheme="minorHAnsi"/>
              <w:noProof/>
              <w:szCs w:val="24"/>
              <w:lang w:eastAsia="en-IN"/>
            </w:rPr>
          </w:pPr>
          <w:hyperlink w:anchor="_Toc190696236" w:history="1">
            <w:r w:rsidRPr="002C7188">
              <w:rPr>
                <w:rStyle w:val="Hyperlink"/>
                <w:rFonts w:eastAsia="Times New Roman" w:cs="Times New Roman"/>
                <w:b/>
                <w:bCs/>
                <w:noProof/>
                <w:kern w:val="0"/>
                <w:lang w:eastAsia="en-IN"/>
                <w14:ligatures w14:val="none"/>
              </w:rPr>
              <w:t>B. Key Findings</w:t>
            </w:r>
            <w:r>
              <w:rPr>
                <w:noProof/>
                <w:webHidden/>
              </w:rPr>
              <w:tab/>
            </w:r>
            <w:r>
              <w:rPr>
                <w:noProof/>
                <w:webHidden/>
              </w:rPr>
              <w:fldChar w:fldCharType="begin"/>
            </w:r>
            <w:r>
              <w:rPr>
                <w:noProof/>
                <w:webHidden/>
              </w:rPr>
              <w:instrText xml:space="preserve"> PAGEREF _Toc190696236 \h </w:instrText>
            </w:r>
            <w:r>
              <w:rPr>
                <w:noProof/>
                <w:webHidden/>
              </w:rPr>
            </w:r>
            <w:r>
              <w:rPr>
                <w:noProof/>
                <w:webHidden/>
              </w:rPr>
              <w:fldChar w:fldCharType="separate"/>
            </w:r>
            <w:r w:rsidR="00E2501D">
              <w:rPr>
                <w:noProof/>
                <w:webHidden/>
              </w:rPr>
              <w:t>32</w:t>
            </w:r>
            <w:r>
              <w:rPr>
                <w:noProof/>
                <w:webHidden/>
              </w:rPr>
              <w:fldChar w:fldCharType="end"/>
            </w:r>
          </w:hyperlink>
        </w:p>
        <w:p w14:paraId="6EBA10E4" w14:textId="5BFAB79F" w:rsidR="00204DE5" w:rsidRDefault="00204DE5">
          <w:pPr>
            <w:pStyle w:val="TOC3"/>
            <w:tabs>
              <w:tab w:val="right" w:leader="dot" w:pos="9016"/>
            </w:tabs>
            <w:rPr>
              <w:rFonts w:asciiTheme="minorHAnsi" w:eastAsiaTheme="minorEastAsia" w:hAnsiTheme="minorHAnsi"/>
              <w:noProof/>
              <w:szCs w:val="24"/>
              <w:lang w:eastAsia="en-IN"/>
            </w:rPr>
          </w:pPr>
          <w:hyperlink w:anchor="_Toc190696237" w:history="1">
            <w:r w:rsidRPr="002C7188">
              <w:rPr>
                <w:rStyle w:val="Hyperlink"/>
                <w:rFonts w:eastAsia="Times New Roman" w:cs="Times New Roman"/>
                <w:b/>
                <w:bCs/>
                <w:noProof/>
                <w:kern w:val="0"/>
                <w:lang w:eastAsia="en-IN"/>
                <w14:ligatures w14:val="none"/>
              </w:rPr>
              <w:t>C. Feature Importance &amp; Correlation Insights</w:t>
            </w:r>
            <w:r>
              <w:rPr>
                <w:noProof/>
                <w:webHidden/>
              </w:rPr>
              <w:tab/>
            </w:r>
            <w:r>
              <w:rPr>
                <w:noProof/>
                <w:webHidden/>
              </w:rPr>
              <w:fldChar w:fldCharType="begin"/>
            </w:r>
            <w:r>
              <w:rPr>
                <w:noProof/>
                <w:webHidden/>
              </w:rPr>
              <w:instrText xml:space="preserve"> PAGEREF _Toc190696237 \h </w:instrText>
            </w:r>
            <w:r>
              <w:rPr>
                <w:noProof/>
                <w:webHidden/>
              </w:rPr>
            </w:r>
            <w:r>
              <w:rPr>
                <w:noProof/>
                <w:webHidden/>
              </w:rPr>
              <w:fldChar w:fldCharType="separate"/>
            </w:r>
            <w:r w:rsidR="00E2501D">
              <w:rPr>
                <w:noProof/>
                <w:webHidden/>
              </w:rPr>
              <w:t>32</w:t>
            </w:r>
            <w:r>
              <w:rPr>
                <w:noProof/>
                <w:webHidden/>
              </w:rPr>
              <w:fldChar w:fldCharType="end"/>
            </w:r>
          </w:hyperlink>
        </w:p>
        <w:p w14:paraId="7326DBB5" w14:textId="44AEBB62" w:rsidR="00204DE5" w:rsidRDefault="00204DE5">
          <w:pPr>
            <w:pStyle w:val="TOC2"/>
            <w:tabs>
              <w:tab w:val="right" w:leader="dot" w:pos="9016"/>
            </w:tabs>
            <w:rPr>
              <w:rFonts w:asciiTheme="minorHAnsi" w:eastAsiaTheme="minorEastAsia" w:hAnsiTheme="minorHAnsi"/>
              <w:noProof/>
              <w:szCs w:val="24"/>
              <w:lang w:eastAsia="en-IN"/>
            </w:rPr>
          </w:pPr>
          <w:hyperlink w:anchor="_Toc190696238" w:history="1">
            <w:r w:rsidRPr="002C7188">
              <w:rPr>
                <w:rStyle w:val="Hyperlink"/>
                <w:noProof/>
                <w:lang w:eastAsia="en-IN"/>
              </w:rPr>
              <w:t>Improve (Model Optimization &amp; Risk Mitigation Strategies)</w:t>
            </w:r>
            <w:r>
              <w:rPr>
                <w:noProof/>
                <w:webHidden/>
              </w:rPr>
              <w:tab/>
            </w:r>
            <w:r>
              <w:rPr>
                <w:noProof/>
                <w:webHidden/>
              </w:rPr>
              <w:fldChar w:fldCharType="begin"/>
            </w:r>
            <w:r>
              <w:rPr>
                <w:noProof/>
                <w:webHidden/>
              </w:rPr>
              <w:instrText xml:space="preserve"> PAGEREF _Toc190696238 \h </w:instrText>
            </w:r>
            <w:r>
              <w:rPr>
                <w:noProof/>
                <w:webHidden/>
              </w:rPr>
            </w:r>
            <w:r>
              <w:rPr>
                <w:noProof/>
                <w:webHidden/>
              </w:rPr>
              <w:fldChar w:fldCharType="separate"/>
            </w:r>
            <w:r w:rsidR="00E2501D">
              <w:rPr>
                <w:noProof/>
                <w:webHidden/>
              </w:rPr>
              <w:t>32</w:t>
            </w:r>
            <w:r>
              <w:rPr>
                <w:noProof/>
                <w:webHidden/>
              </w:rPr>
              <w:fldChar w:fldCharType="end"/>
            </w:r>
          </w:hyperlink>
        </w:p>
        <w:p w14:paraId="34C7A9B6" w14:textId="7BCB8332" w:rsidR="00204DE5" w:rsidRDefault="00204DE5">
          <w:pPr>
            <w:pStyle w:val="TOC3"/>
            <w:tabs>
              <w:tab w:val="right" w:leader="dot" w:pos="9016"/>
            </w:tabs>
            <w:rPr>
              <w:rFonts w:asciiTheme="minorHAnsi" w:eastAsiaTheme="minorEastAsia" w:hAnsiTheme="minorHAnsi"/>
              <w:noProof/>
              <w:szCs w:val="24"/>
              <w:lang w:eastAsia="en-IN"/>
            </w:rPr>
          </w:pPr>
          <w:hyperlink w:anchor="_Toc190696239" w:history="1">
            <w:r w:rsidRPr="002C7188">
              <w:rPr>
                <w:rStyle w:val="Hyperlink"/>
                <w:rFonts w:eastAsia="Times New Roman" w:cs="Times New Roman"/>
                <w:b/>
                <w:bCs/>
                <w:noProof/>
                <w:kern w:val="0"/>
                <w:lang w:eastAsia="en-IN"/>
                <w14:ligatures w14:val="none"/>
              </w:rPr>
              <w:t>A. Model Enhancements</w:t>
            </w:r>
            <w:r>
              <w:rPr>
                <w:noProof/>
                <w:webHidden/>
              </w:rPr>
              <w:tab/>
            </w:r>
            <w:r>
              <w:rPr>
                <w:noProof/>
                <w:webHidden/>
              </w:rPr>
              <w:fldChar w:fldCharType="begin"/>
            </w:r>
            <w:r>
              <w:rPr>
                <w:noProof/>
                <w:webHidden/>
              </w:rPr>
              <w:instrText xml:space="preserve"> PAGEREF _Toc190696239 \h </w:instrText>
            </w:r>
            <w:r>
              <w:rPr>
                <w:noProof/>
                <w:webHidden/>
              </w:rPr>
            </w:r>
            <w:r>
              <w:rPr>
                <w:noProof/>
                <w:webHidden/>
              </w:rPr>
              <w:fldChar w:fldCharType="separate"/>
            </w:r>
            <w:r w:rsidR="00E2501D">
              <w:rPr>
                <w:noProof/>
                <w:webHidden/>
              </w:rPr>
              <w:t>32</w:t>
            </w:r>
            <w:r>
              <w:rPr>
                <w:noProof/>
                <w:webHidden/>
              </w:rPr>
              <w:fldChar w:fldCharType="end"/>
            </w:r>
          </w:hyperlink>
        </w:p>
        <w:p w14:paraId="6AC687CD" w14:textId="29FB5D55" w:rsidR="00204DE5" w:rsidRDefault="00204DE5">
          <w:pPr>
            <w:pStyle w:val="TOC3"/>
            <w:tabs>
              <w:tab w:val="right" w:leader="dot" w:pos="9016"/>
            </w:tabs>
            <w:rPr>
              <w:rFonts w:asciiTheme="minorHAnsi" w:eastAsiaTheme="minorEastAsia" w:hAnsiTheme="minorHAnsi"/>
              <w:noProof/>
              <w:szCs w:val="24"/>
              <w:lang w:eastAsia="en-IN"/>
            </w:rPr>
          </w:pPr>
          <w:hyperlink w:anchor="_Toc190696240" w:history="1">
            <w:r w:rsidRPr="002C7188">
              <w:rPr>
                <w:rStyle w:val="Hyperlink"/>
                <w:rFonts w:eastAsia="Times New Roman" w:cs="Times New Roman"/>
                <w:b/>
                <w:bCs/>
                <w:noProof/>
                <w:kern w:val="0"/>
                <w:lang w:eastAsia="en-IN"/>
                <w14:ligatures w14:val="none"/>
              </w:rPr>
              <w:t>B. Policy Recommendations</w:t>
            </w:r>
            <w:r>
              <w:rPr>
                <w:noProof/>
                <w:webHidden/>
              </w:rPr>
              <w:tab/>
            </w:r>
            <w:r>
              <w:rPr>
                <w:noProof/>
                <w:webHidden/>
              </w:rPr>
              <w:fldChar w:fldCharType="begin"/>
            </w:r>
            <w:r>
              <w:rPr>
                <w:noProof/>
                <w:webHidden/>
              </w:rPr>
              <w:instrText xml:space="preserve"> PAGEREF _Toc190696240 \h </w:instrText>
            </w:r>
            <w:r>
              <w:rPr>
                <w:noProof/>
                <w:webHidden/>
              </w:rPr>
            </w:r>
            <w:r>
              <w:rPr>
                <w:noProof/>
                <w:webHidden/>
              </w:rPr>
              <w:fldChar w:fldCharType="separate"/>
            </w:r>
            <w:r w:rsidR="00E2501D">
              <w:rPr>
                <w:noProof/>
                <w:webHidden/>
              </w:rPr>
              <w:t>32</w:t>
            </w:r>
            <w:r>
              <w:rPr>
                <w:noProof/>
                <w:webHidden/>
              </w:rPr>
              <w:fldChar w:fldCharType="end"/>
            </w:r>
          </w:hyperlink>
        </w:p>
        <w:p w14:paraId="5D54B7C3" w14:textId="27CF004B" w:rsidR="00204DE5" w:rsidRDefault="00204DE5">
          <w:pPr>
            <w:pStyle w:val="TOC2"/>
            <w:tabs>
              <w:tab w:val="right" w:leader="dot" w:pos="9016"/>
            </w:tabs>
            <w:rPr>
              <w:rFonts w:asciiTheme="minorHAnsi" w:eastAsiaTheme="minorEastAsia" w:hAnsiTheme="minorHAnsi"/>
              <w:noProof/>
              <w:szCs w:val="24"/>
              <w:lang w:eastAsia="en-IN"/>
            </w:rPr>
          </w:pPr>
          <w:hyperlink w:anchor="_Toc190696241" w:history="1">
            <w:r w:rsidRPr="002C7188">
              <w:rPr>
                <w:rStyle w:val="Hyperlink"/>
                <w:rFonts w:eastAsia="Times New Roman"/>
                <w:noProof/>
                <w:lang w:eastAsia="en-IN"/>
              </w:rPr>
              <w:t>5.5 Control (Deployment &amp; Future Recommendations)</w:t>
            </w:r>
            <w:r>
              <w:rPr>
                <w:noProof/>
                <w:webHidden/>
              </w:rPr>
              <w:tab/>
            </w:r>
            <w:r>
              <w:rPr>
                <w:noProof/>
                <w:webHidden/>
              </w:rPr>
              <w:fldChar w:fldCharType="begin"/>
            </w:r>
            <w:r>
              <w:rPr>
                <w:noProof/>
                <w:webHidden/>
              </w:rPr>
              <w:instrText xml:space="preserve"> PAGEREF _Toc190696241 \h </w:instrText>
            </w:r>
            <w:r>
              <w:rPr>
                <w:noProof/>
                <w:webHidden/>
              </w:rPr>
            </w:r>
            <w:r>
              <w:rPr>
                <w:noProof/>
                <w:webHidden/>
              </w:rPr>
              <w:fldChar w:fldCharType="separate"/>
            </w:r>
            <w:r w:rsidR="00E2501D">
              <w:rPr>
                <w:noProof/>
                <w:webHidden/>
              </w:rPr>
              <w:t>32</w:t>
            </w:r>
            <w:r>
              <w:rPr>
                <w:noProof/>
                <w:webHidden/>
              </w:rPr>
              <w:fldChar w:fldCharType="end"/>
            </w:r>
          </w:hyperlink>
        </w:p>
        <w:p w14:paraId="161A8A16" w14:textId="15D9512F" w:rsidR="00204DE5" w:rsidRDefault="00204DE5">
          <w:pPr>
            <w:pStyle w:val="TOC3"/>
            <w:tabs>
              <w:tab w:val="right" w:leader="dot" w:pos="9016"/>
            </w:tabs>
            <w:rPr>
              <w:rFonts w:asciiTheme="minorHAnsi" w:eastAsiaTheme="minorEastAsia" w:hAnsiTheme="minorHAnsi"/>
              <w:noProof/>
              <w:szCs w:val="24"/>
              <w:lang w:eastAsia="en-IN"/>
            </w:rPr>
          </w:pPr>
          <w:hyperlink w:anchor="_Toc190696242" w:history="1">
            <w:r w:rsidRPr="002C7188">
              <w:rPr>
                <w:rStyle w:val="Hyperlink"/>
                <w:rFonts w:eastAsia="Times New Roman" w:cs="Times New Roman"/>
                <w:b/>
                <w:bCs/>
                <w:noProof/>
                <w:kern w:val="0"/>
                <w:lang w:eastAsia="en-IN"/>
                <w14:ligatures w14:val="none"/>
              </w:rPr>
              <w:t>A. Deployment &amp; Monitoring</w:t>
            </w:r>
            <w:r>
              <w:rPr>
                <w:noProof/>
                <w:webHidden/>
              </w:rPr>
              <w:tab/>
            </w:r>
            <w:r>
              <w:rPr>
                <w:noProof/>
                <w:webHidden/>
              </w:rPr>
              <w:fldChar w:fldCharType="begin"/>
            </w:r>
            <w:r>
              <w:rPr>
                <w:noProof/>
                <w:webHidden/>
              </w:rPr>
              <w:instrText xml:space="preserve"> PAGEREF _Toc190696242 \h </w:instrText>
            </w:r>
            <w:r>
              <w:rPr>
                <w:noProof/>
                <w:webHidden/>
              </w:rPr>
            </w:r>
            <w:r>
              <w:rPr>
                <w:noProof/>
                <w:webHidden/>
              </w:rPr>
              <w:fldChar w:fldCharType="separate"/>
            </w:r>
            <w:r w:rsidR="00E2501D">
              <w:rPr>
                <w:noProof/>
                <w:webHidden/>
              </w:rPr>
              <w:t>32</w:t>
            </w:r>
            <w:r>
              <w:rPr>
                <w:noProof/>
                <w:webHidden/>
              </w:rPr>
              <w:fldChar w:fldCharType="end"/>
            </w:r>
          </w:hyperlink>
        </w:p>
        <w:p w14:paraId="13302418" w14:textId="668AF66B" w:rsidR="00204DE5" w:rsidRDefault="00204DE5">
          <w:pPr>
            <w:pStyle w:val="TOC3"/>
            <w:tabs>
              <w:tab w:val="right" w:leader="dot" w:pos="9016"/>
            </w:tabs>
            <w:rPr>
              <w:rFonts w:asciiTheme="minorHAnsi" w:eastAsiaTheme="minorEastAsia" w:hAnsiTheme="minorHAnsi"/>
              <w:noProof/>
              <w:szCs w:val="24"/>
              <w:lang w:eastAsia="en-IN"/>
            </w:rPr>
          </w:pPr>
          <w:hyperlink w:anchor="_Toc190696243" w:history="1">
            <w:r w:rsidRPr="002C7188">
              <w:rPr>
                <w:rStyle w:val="Hyperlink"/>
                <w:rFonts w:eastAsia="Times New Roman" w:cs="Times New Roman"/>
                <w:b/>
                <w:bCs/>
                <w:noProof/>
                <w:kern w:val="0"/>
                <w:lang w:eastAsia="en-IN"/>
                <w14:ligatures w14:val="none"/>
              </w:rPr>
              <w:t>B. Future Research Directions</w:t>
            </w:r>
            <w:r>
              <w:rPr>
                <w:noProof/>
                <w:webHidden/>
              </w:rPr>
              <w:tab/>
            </w:r>
            <w:r>
              <w:rPr>
                <w:noProof/>
                <w:webHidden/>
              </w:rPr>
              <w:fldChar w:fldCharType="begin"/>
            </w:r>
            <w:r>
              <w:rPr>
                <w:noProof/>
                <w:webHidden/>
              </w:rPr>
              <w:instrText xml:space="preserve"> PAGEREF _Toc190696243 \h </w:instrText>
            </w:r>
            <w:r>
              <w:rPr>
                <w:noProof/>
                <w:webHidden/>
              </w:rPr>
            </w:r>
            <w:r>
              <w:rPr>
                <w:noProof/>
                <w:webHidden/>
              </w:rPr>
              <w:fldChar w:fldCharType="separate"/>
            </w:r>
            <w:r w:rsidR="00E2501D">
              <w:rPr>
                <w:noProof/>
                <w:webHidden/>
              </w:rPr>
              <w:t>33</w:t>
            </w:r>
            <w:r>
              <w:rPr>
                <w:noProof/>
                <w:webHidden/>
              </w:rPr>
              <w:fldChar w:fldCharType="end"/>
            </w:r>
          </w:hyperlink>
        </w:p>
        <w:p w14:paraId="38E565BD" w14:textId="67384641" w:rsidR="00204DE5" w:rsidRDefault="00204DE5">
          <w:pPr>
            <w:pStyle w:val="TOC1"/>
            <w:tabs>
              <w:tab w:val="right" w:leader="dot" w:pos="9016"/>
            </w:tabs>
            <w:rPr>
              <w:rFonts w:asciiTheme="minorHAnsi" w:eastAsiaTheme="minorEastAsia" w:hAnsiTheme="minorHAnsi"/>
              <w:noProof/>
              <w:szCs w:val="24"/>
              <w:lang w:eastAsia="en-IN"/>
            </w:rPr>
          </w:pPr>
          <w:hyperlink w:anchor="_Toc190696244" w:history="1">
            <w:r w:rsidRPr="002C7188">
              <w:rPr>
                <w:rStyle w:val="Hyperlink"/>
                <w:noProof/>
              </w:rPr>
              <w:t>CHAPTER VI</w:t>
            </w:r>
            <w:r>
              <w:rPr>
                <w:noProof/>
                <w:webHidden/>
              </w:rPr>
              <w:tab/>
            </w:r>
            <w:r>
              <w:rPr>
                <w:noProof/>
                <w:webHidden/>
              </w:rPr>
              <w:fldChar w:fldCharType="begin"/>
            </w:r>
            <w:r>
              <w:rPr>
                <w:noProof/>
                <w:webHidden/>
              </w:rPr>
              <w:instrText xml:space="preserve"> PAGEREF _Toc190696244 \h </w:instrText>
            </w:r>
            <w:r>
              <w:rPr>
                <w:noProof/>
                <w:webHidden/>
              </w:rPr>
            </w:r>
            <w:r>
              <w:rPr>
                <w:noProof/>
                <w:webHidden/>
              </w:rPr>
              <w:fldChar w:fldCharType="separate"/>
            </w:r>
            <w:r w:rsidR="00E2501D">
              <w:rPr>
                <w:noProof/>
                <w:webHidden/>
              </w:rPr>
              <w:t>34</w:t>
            </w:r>
            <w:r>
              <w:rPr>
                <w:noProof/>
                <w:webHidden/>
              </w:rPr>
              <w:fldChar w:fldCharType="end"/>
            </w:r>
          </w:hyperlink>
        </w:p>
        <w:p w14:paraId="537CE644" w14:textId="22798CB0" w:rsidR="00204DE5" w:rsidRDefault="00204DE5">
          <w:pPr>
            <w:pStyle w:val="TOC1"/>
            <w:tabs>
              <w:tab w:val="right" w:leader="dot" w:pos="9016"/>
            </w:tabs>
            <w:rPr>
              <w:rFonts w:asciiTheme="minorHAnsi" w:eastAsiaTheme="minorEastAsia" w:hAnsiTheme="minorHAnsi"/>
              <w:noProof/>
              <w:szCs w:val="24"/>
              <w:lang w:eastAsia="en-IN"/>
            </w:rPr>
          </w:pPr>
          <w:hyperlink w:anchor="_Toc190696245" w:history="1">
            <w:r w:rsidRPr="002C7188">
              <w:rPr>
                <w:rStyle w:val="Hyperlink"/>
                <w:noProof/>
              </w:rPr>
              <w:t>FINDINGS, CONCLUSION AND SUGGESTIONS</w:t>
            </w:r>
            <w:r>
              <w:rPr>
                <w:noProof/>
                <w:webHidden/>
              </w:rPr>
              <w:tab/>
            </w:r>
            <w:r>
              <w:rPr>
                <w:noProof/>
                <w:webHidden/>
              </w:rPr>
              <w:fldChar w:fldCharType="begin"/>
            </w:r>
            <w:r>
              <w:rPr>
                <w:noProof/>
                <w:webHidden/>
              </w:rPr>
              <w:instrText xml:space="preserve"> PAGEREF _Toc190696245 \h </w:instrText>
            </w:r>
            <w:r>
              <w:rPr>
                <w:noProof/>
                <w:webHidden/>
              </w:rPr>
            </w:r>
            <w:r>
              <w:rPr>
                <w:noProof/>
                <w:webHidden/>
              </w:rPr>
              <w:fldChar w:fldCharType="separate"/>
            </w:r>
            <w:r w:rsidR="00E2501D">
              <w:rPr>
                <w:noProof/>
                <w:webHidden/>
              </w:rPr>
              <w:t>34</w:t>
            </w:r>
            <w:r>
              <w:rPr>
                <w:noProof/>
                <w:webHidden/>
              </w:rPr>
              <w:fldChar w:fldCharType="end"/>
            </w:r>
          </w:hyperlink>
        </w:p>
        <w:p w14:paraId="799A9A0A" w14:textId="0907EEDF" w:rsidR="00204DE5" w:rsidRDefault="00204DE5">
          <w:pPr>
            <w:pStyle w:val="TOC2"/>
            <w:tabs>
              <w:tab w:val="right" w:leader="dot" w:pos="9016"/>
            </w:tabs>
            <w:rPr>
              <w:rFonts w:asciiTheme="minorHAnsi" w:eastAsiaTheme="minorEastAsia" w:hAnsiTheme="minorHAnsi"/>
              <w:noProof/>
              <w:szCs w:val="24"/>
              <w:lang w:eastAsia="en-IN"/>
            </w:rPr>
          </w:pPr>
          <w:hyperlink w:anchor="_Toc190696246" w:history="1">
            <w:r w:rsidRPr="002C7188">
              <w:rPr>
                <w:rStyle w:val="Hyperlink"/>
                <w:rFonts w:eastAsia="Times New Roman"/>
                <w:noProof/>
                <w:lang w:eastAsia="en-IN"/>
              </w:rPr>
              <w:t>6.1 Key Findings</w:t>
            </w:r>
            <w:r>
              <w:rPr>
                <w:noProof/>
                <w:webHidden/>
              </w:rPr>
              <w:tab/>
            </w:r>
            <w:r>
              <w:rPr>
                <w:noProof/>
                <w:webHidden/>
              </w:rPr>
              <w:fldChar w:fldCharType="begin"/>
            </w:r>
            <w:r>
              <w:rPr>
                <w:noProof/>
                <w:webHidden/>
              </w:rPr>
              <w:instrText xml:space="preserve"> PAGEREF _Toc190696246 \h </w:instrText>
            </w:r>
            <w:r>
              <w:rPr>
                <w:noProof/>
                <w:webHidden/>
              </w:rPr>
            </w:r>
            <w:r>
              <w:rPr>
                <w:noProof/>
                <w:webHidden/>
              </w:rPr>
              <w:fldChar w:fldCharType="separate"/>
            </w:r>
            <w:r w:rsidR="00E2501D">
              <w:rPr>
                <w:noProof/>
                <w:webHidden/>
              </w:rPr>
              <w:t>34</w:t>
            </w:r>
            <w:r>
              <w:rPr>
                <w:noProof/>
                <w:webHidden/>
              </w:rPr>
              <w:fldChar w:fldCharType="end"/>
            </w:r>
          </w:hyperlink>
        </w:p>
        <w:p w14:paraId="3B145B95" w14:textId="56139ECA" w:rsidR="00204DE5" w:rsidRDefault="00204DE5">
          <w:pPr>
            <w:pStyle w:val="TOC3"/>
            <w:tabs>
              <w:tab w:val="right" w:leader="dot" w:pos="9016"/>
            </w:tabs>
            <w:rPr>
              <w:rFonts w:asciiTheme="minorHAnsi" w:eastAsiaTheme="minorEastAsia" w:hAnsiTheme="minorHAnsi"/>
              <w:noProof/>
              <w:szCs w:val="24"/>
              <w:lang w:eastAsia="en-IN"/>
            </w:rPr>
          </w:pPr>
          <w:hyperlink w:anchor="_Toc190696247" w:history="1">
            <w:r w:rsidRPr="002C7188">
              <w:rPr>
                <w:rStyle w:val="Hyperlink"/>
                <w:rFonts w:eastAsia="Times New Roman" w:cs="Times New Roman"/>
                <w:b/>
                <w:bCs/>
                <w:noProof/>
                <w:kern w:val="0"/>
                <w:lang w:eastAsia="en-IN"/>
                <w14:ligatures w14:val="none"/>
              </w:rPr>
              <w:t>A. Model Performance Insights</w:t>
            </w:r>
            <w:r>
              <w:rPr>
                <w:noProof/>
                <w:webHidden/>
              </w:rPr>
              <w:tab/>
            </w:r>
            <w:r>
              <w:rPr>
                <w:noProof/>
                <w:webHidden/>
              </w:rPr>
              <w:fldChar w:fldCharType="begin"/>
            </w:r>
            <w:r>
              <w:rPr>
                <w:noProof/>
                <w:webHidden/>
              </w:rPr>
              <w:instrText xml:space="preserve"> PAGEREF _Toc190696247 \h </w:instrText>
            </w:r>
            <w:r>
              <w:rPr>
                <w:noProof/>
                <w:webHidden/>
              </w:rPr>
            </w:r>
            <w:r>
              <w:rPr>
                <w:noProof/>
                <w:webHidden/>
              </w:rPr>
              <w:fldChar w:fldCharType="separate"/>
            </w:r>
            <w:r w:rsidR="00E2501D">
              <w:rPr>
                <w:noProof/>
                <w:webHidden/>
              </w:rPr>
              <w:t>34</w:t>
            </w:r>
            <w:r>
              <w:rPr>
                <w:noProof/>
                <w:webHidden/>
              </w:rPr>
              <w:fldChar w:fldCharType="end"/>
            </w:r>
          </w:hyperlink>
        </w:p>
        <w:p w14:paraId="170A36FA" w14:textId="558E948C" w:rsidR="00204DE5" w:rsidRDefault="00204DE5">
          <w:pPr>
            <w:pStyle w:val="TOC2"/>
            <w:tabs>
              <w:tab w:val="right" w:leader="dot" w:pos="9016"/>
            </w:tabs>
            <w:rPr>
              <w:rFonts w:asciiTheme="minorHAnsi" w:eastAsiaTheme="minorEastAsia" w:hAnsiTheme="minorHAnsi"/>
              <w:noProof/>
              <w:szCs w:val="24"/>
              <w:lang w:eastAsia="en-IN"/>
            </w:rPr>
          </w:pPr>
          <w:hyperlink w:anchor="_Toc190696248" w:history="1">
            <w:r w:rsidRPr="002C7188">
              <w:rPr>
                <w:rStyle w:val="Hyperlink"/>
                <w:rFonts w:eastAsia="Times New Roman"/>
                <w:noProof/>
                <w:lang w:eastAsia="en-IN"/>
              </w:rPr>
              <w:t>6.2 Conclusion</w:t>
            </w:r>
            <w:r>
              <w:rPr>
                <w:noProof/>
                <w:webHidden/>
              </w:rPr>
              <w:tab/>
            </w:r>
            <w:r>
              <w:rPr>
                <w:noProof/>
                <w:webHidden/>
              </w:rPr>
              <w:fldChar w:fldCharType="begin"/>
            </w:r>
            <w:r>
              <w:rPr>
                <w:noProof/>
                <w:webHidden/>
              </w:rPr>
              <w:instrText xml:space="preserve"> PAGEREF _Toc190696248 \h </w:instrText>
            </w:r>
            <w:r>
              <w:rPr>
                <w:noProof/>
                <w:webHidden/>
              </w:rPr>
            </w:r>
            <w:r>
              <w:rPr>
                <w:noProof/>
                <w:webHidden/>
              </w:rPr>
              <w:fldChar w:fldCharType="separate"/>
            </w:r>
            <w:r w:rsidR="00E2501D">
              <w:rPr>
                <w:noProof/>
                <w:webHidden/>
              </w:rPr>
              <w:t>34</w:t>
            </w:r>
            <w:r>
              <w:rPr>
                <w:noProof/>
                <w:webHidden/>
              </w:rPr>
              <w:fldChar w:fldCharType="end"/>
            </w:r>
          </w:hyperlink>
        </w:p>
        <w:p w14:paraId="7DEBD21C" w14:textId="5A3684A5" w:rsidR="00204DE5" w:rsidRDefault="00204DE5">
          <w:pPr>
            <w:pStyle w:val="TOC2"/>
            <w:tabs>
              <w:tab w:val="right" w:leader="dot" w:pos="9016"/>
            </w:tabs>
            <w:rPr>
              <w:rFonts w:asciiTheme="minorHAnsi" w:eastAsiaTheme="minorEastAsia" w:hAnsiTheme="minorHAnsi"/>
              <w:noProof/>
              <w:szCs w:val="24"/>
              <w:lang w:eastAsia="en-IN"/>
            </w:rPr>
          </w:pPr>
          <w:hyperlink w:anchor="_Toc190696249" w:history="1">
            <w:r w:rsidRPr="002C7188">
              <w:rPr>
                <w:rStyle w:val="Hyperlink"/>
                <w:rFonts w:eastAsia="Times New Roman"/>
                <w:noProof/>
                <w:lang w:eastAsia="en-IN"/>
              </w:rPr>
              <w:t>6.3 Suggestions &amp; Future Improvements</w:t>
            </w:r>
            <w:r>
              <w:rPr>
                <w:noProof/>
                <w:webHidden/>
              </w:rPr>
              <w:tab/>
            </w:r>
            <w:r>
              <w:rPr>
                <w:noProof/>
                <w:webHidden/>
              </w:rPr>
              <w:fldChar w:fldCharType="begin"/>
            </w:r>
            <w:r>
              <w:rPr>
                <w:noProof/>
                <w:webHidden/>
              </w:rPr>
              <w:instrText xml:space="preserve"> PAGEREF _Toc190696249 \h </w:instrText>
            </w:r>
            <w:r>
              <w:rPr>
                <w:noProof/>
                <w:webHidden/>
              </w:rPr>
            </w:r>
            <w:r>
              <w:rPr>
                <w:noProof/>
                <w:webHidden/>
              </w:rPr>
              <w:fldChar w:fldCharType="separate"/>
            </w:r>
            <w:r w:rsidR="00E2501D">
              <w:rPr>
                <w:noProof/>
                <w:webHidden/>
              </w:rPr>
              <w:t>35</w:t>
            </w:r>
            <w:r>
              <w:rPr>
                <w:noProof/>
                <w:webHidden/>
              </w:rPr>
              <w:fldChar w:fldCharType="end"/>
            </w:r>
          </w:hyperlink>
        </w:p>
        <w:p w14:paraId="5AE86C57" w14:textId="1BF054D0" w:rsidR="00204DE5" w:rsidRDefault="00204DE5">
          <w:pPr>
            <w:pStyle w:val="TOC3"/>
            <w:tabs>
              <w:tab w:val="right" w:leader="dot" w:pos="9016"/>
            </w:tabs>
            <w:rPr>
              <w:rFonts w:asciiTheme="minorHAnsi" w:eastAsiaTheme="minorEastAsia" w:hAnsiTheme="minorHAnsi"/>
              <w:noProof/>
              <w:szCs w:val="24"/>
              <w:lang w:eastAsia="en-IN"/>
            </w:rPr>
          </w:pPr>
          <w:hyperlink w:anchor="_Toc190696250" w:history="1">
            <w:r w:rsidRPr="002C7188">
              <w:rPr>
                <w:rStyle w:val="Hyperlink"/>
                <w:rFonts w:eastAsia="Times New Roman" w:cs="Times New Roman"/>
                <w:b/>
                <w:bCs/>
                <w:noProof/>
                <w:kern w:val="0"/>
                <w:lang w:eastAsia="en-IN"/>
                <w14:ligatures w14:val="none"/>
              </w:rPr>
              <w:t>A. Model Optimization</w:t>
            </w:r>
            <w:r>
              <w:rPr>
                <w:noProof/>
                <w:webHidden/>
              </w:rPr>
              <w:tab/>
            </w:r>
            <w:r>
              <w:rPr>
                <w:noProof/>
                <w:webHidden/>
              </w:rPr>
              <w:fldChar w:fldCharType="begin"/>
            </w:r>
            <w:r>
              <w:rPr>
                <w:noProof/>
                <w:webHidden/>
              </w:rPr>
              <w:instrText xml:space="preserve"> PAGEREF _Toc190696250 \h </w:instrText>
            </w:r>
            <w:r>
              <w:rPr>
                <w:noProof/>
                <w:webHidden/>
              </w:rPr>
            </w:r>
            <w:r>
              <w:rPr>
                <w:noProof/>
                <w:webHidden/>
              </w:rPr>
              <w:fldChar w:fldCharType="separate"/>
            </w:r>
            <w:r w:rsidR="00E2501D">
              <w:rPr>
                <w:noProof/>
                <w:webHidden/>
              </w:rPr>
              <w:t>35</w:t>
            </w:r>
            <w:r>
              <w:rPr>
                <w:noProof/>
                <w:webHidden/>
              </w:rPr>
              <w:fldChar w:fldCharType="end"/>
            </w:r>
          </w:hyperlink>
        </w:p>
        <w:p w14:paraId="21911C4D" w14:textId="0A0A2310" w:rsidR="00204DE5" w:rsidRDefault="00204DE5">
          <w:pPr>
            <w:pStyle w:val="TOC3"/>
            <w:tabs>
              <w:tab w:val="right" w:leader="dot" w:pos="9016"/>
            </w:tabs>
            <w:rPr>
              <w:rFonts w:asciiTheme="minorHAnsi" w:eastAsiaTheme="minorEastAsia" w:hAnsiTheme="minorHAnsi"/>
              <w:noProof/>
              <w:szCs w:val="24"/>
              <w:lang w:eastAsia="en-IN"/>
            </w:rPr>
          </w:pPr>
          <w:hyperlink w:anchor="_Toc190696251" w:history="1">
            <w:r w:rsidRPr="002C7188">
              <w:rPr>
                <w:rStyle w:val="Hyperlink"/>
                <w:rFonts w:eastAsia="Times New Roman" w:cs="Times New Roman"/>
                <w:b/>
                <w:bCs/>
                <w:noProof/>
                <w:kern w:val="0"/>
                <w:lang w:eastAsia="en-IN"/>
                <w14:ligatures w14:val="none"/>
              </w:rPr>
              <w:t>B. Policy &amp; Practical Applications</w:t>
            </w:r>
            <w:r>
              <w:rPr>
                <w:noProof/>
                <w:webHidden/>
              </w:rPr>
              <w:tab/>
            </w:r>
            <w:r>
              <w:rPr>
                <w:noProof/>
                <w:webHidden/>
              </w:rPr>
              <w:fldChar w:fldCharType="begin"/>
            </w:r>
            <w:r>
              <w:rPr>
                <w:noProof/>
                <w:webHidden/>
              </w:rPr>
              <w:instrText xml:space="preserve"> PAGEREF _Toc190696251 \h </w:instrText>
            </w:r>
            <w:r>
              <w:rPr>
                <w:noProof/>
                <w:webHidden/>
              </w:rPr>
            </w:r>
            <w:r>
              <w:rPr>
                <w:noProof/>
                <w:webHidden/>
              </w:rPr>
              <w:fldChar w:fldCharType="separate"/>
            </w:r>
            <w:r w:rsidR="00E2501D">
              <w:rPr>
                <w:noProof/>
                <w:webHidden/>
              </w:rPr>
              <w:t>35</w:t>
            </w:r>
            <w:r>
              <w:rPr>
                <w:noProof/>
                <w:webHidden/>
              </w:rPr>
              <w:fldChar w:fldCharType="end"/>
            </w:r>
          </w:hyperlink>
        </w:p>
        <w:p w14:paraId="56F76F84" w14:textId="2866F4EF" w:rsidR="00204DE5" w:rsidRDefault="00204DE5">
          <w:pPr>
            <w:pStyle w:val="TOC1"/>
            <w:tabs>
              <w:tab w:val="right" w:leader="dot" w:pos="9016"/>
            </w:tabs>
            <w:rPr>
              <w:rFonts w:asciiTheme="minorHAnsi" w:eastAsiaTheme="minorEastAsia" w:hAnsiTheme="minorHAnsi"/>
              <w:noProof/>
              <w:szCs w:val="24"/>
              <w:lang w:eastAsia="en-IN"/>
            </w:rPr>
          </w:pPr>
          <w:hyperlink w:anchor="_Toc190696252" w:history="1">
            <w:r w:rsidRPr="002C7188">
              <w:rPr>
                <w:rStyle w:val="Hyperlink"/>
                <w:noProof/>
              </w:rPr>
              <w:t>REFERENCE</w:t>
            </w:r>
            <w:r>
              <w:rPr>
                <w:noProof/>
                <w:webHidden/>
              </w:rPr>
              <w:tab/>
            </w:r>
            <w:r>
              <w:rPr>
                <w:noProof/>
                <w:webHidden/>
              </w:rPr>
              <w:fldChar w:fldCharType="begin"/>
            </w:r>
            <w:r>
              <w:rPr>
                <w:noProof/>
                <w:webHidden/>
              </w:rPr>
              <w:instrText xml:space="preserve"> PAGEREF _Toc190696252 \h </w:instrText>
            </w:r>
            <w:r>
              <w:rPr>
                <w:noProof/>
                <w:webHidden/>
              </w:rPr>
            </w:r>
            <w:r>
              <w:rPr>
                <w:noProof/>
                <w:webHidden/>
              </w:rPr>
              <w:fldChar w:fldCharType="separate"/>
            </w:r>
            <w:r w:rsidR="00E2501D">
              <w:rPr>
                <w:noProof/>
                <w:webHidden/>
              </w:rPr>
              <w:t>36</w:t>
            </w:r>
            <w:r>
              <w:rPr>
                <w:noProof/>
                <w:webHidden/>
              </w:rPr>
              <w:fldChar w:fldCharType="end"/>
            </w:r>
          </w:hyperlink>
        </w:p>
        <w:p w14:paraId="27C2FB74" w14:textId="6D7E07F9" w:rsidR="00792DDB" w:rsidRPr="00F02F65" w:rsidRDefault="00792DDB">
          <w:pPr>
            <w:rPr>
              <w:rFonts w:cs="Times New Roman"/>
            </w:rPr>
          </w:pPr>
          <w:r w:rsidRPr="00F02F65">
            <w:rPr>
              <w:rFonts w:cs="Times New Roman"/>
              <w:b/>
              <w:bCs/>
              <w:noProof/>
            </w:rPr>
            <w:fldChar w:fldCharType="end"/>
          </w:r>
        </w:p>
      </w:sdtContent>
    </w:sdt>
    <w:p w14:paraId="0AE0D8FE" w14:textId="77777777" w:rsidR="00791335" w:rsidRPr="00F02F65" w:rsidRDefault="00791335" w:rsidP="00791335">
      <w:pPr>
        <w:rPr>
          <w:rFonts w:cs="Times New Roman"/>
        </w:rPr>
      </w:pPr>
    </w:p>
    <w:p w14:paraId="252AEB6D" w14:textId="77777777" w:rsidR="00791335" w:rsidRPr="00F02F65" w:rsidRDefault="00791335" w:rsidP="00791335">
      <w:pPr>
        <w:rPr>
          <w:rFonts w:cs="Times New Roman"/>
        </w:rPr>
      </w:pPr>
    </w:p>
    <w:p w14:paraId="7A966D6D" w14:textId="77777777" w:rsidR="00791335" w:rsidRPr="00F02F65" w:rsidRDefault="00791335" w:rsidP="00791335">
      <w:pPr>
        <w:rPr>
          <w:rFonts w:cs="Times New Roman"/>
        </w:rPr>
      </w:pPr>
    </w:p>
    <w:p w14:paraId="77F0F953" w14:textId="77777777" w:rsidR="00791335" w:rsidRPr="00F02F65" w:rsidRDefault="00791335" w:rsidP="00791335">
      <w:pPr>
        <w:rPr>
          <w:rFonts w:cs="Times New Roman"/>
        </w:rPr>
      </w:pPr>
    </w:p>
    <w:p w14:paraId="7299DE02" w14:textId="77777777" w:rsidR="00791335" w:rsidRPr="00F02F65" w:rsidRDefault="00791335" w:rsidP="00791335">
      <w:pPr>
        <w:rPr>
          <w:rFonts w:cs="Times New Roman"/>
        </w:rPr>
      </w:pPr>
    </w:p>
    <w:p w14:paraId="13E6F27B" w14:textId="77777777" w:rsidR="00791335" w:rsidRPr="00F02F65" w:rsidRDefault="00791335" w:rsidP="00791335">
      <w:pPr>
        <w:rPr>
          <w:rFonts w:cs="Times New Roman"/>
        </w:rPr>
      </w:pPr>
    </w:p>
    <w:p w14:paraId="1DF126FC" w14:textId="77777777" w:rsidR="00791335" w:rsidRDefault="00791335" w:rsidP="00791335">
      <w:pPr>
        <w:rPr>
          <w:rFonts w:cs="Times New Roman"/>
        </w:rPr>
      </w:pPr>
    </w:p>
    <w:p w14:paraId="3D907664" w14:textId="77777777" w:rsidR="00E0356B" w:rsidRPr="00F02F65" w:rsidRDefault="00E0356B" w:rsidP="00791335">
      <w:pPr>
        <w:rPr>
          <w:rFonts w:cs="Times New Roman"/>
        </w:rPr>
      </w:pPr>
    </w:p>
    <w:p w14:paraId="47716445" w14:textId="77777777" w:rsidR="00791335" w:rsidRPr="00F02F65" w:rsidRDefault="00791335" w:rsidP="00791335">
      <w:pPr>
        <w:rPr>
          <w:rFonts w:cs="Times New Roman"/>
        </w:rPr>
      </w:pPr>
    </w:p>
    <w:p w14:paraId="642072EC" w14:textId="77777777" w:rsidR="00791335" w:rsidRPr="00F02F65" w:rsidRDefault="00791335" w:rsidP="00791335">
      <w:pPr>
        <w:rPr>
          <w:rFonts w:cs="Times New Roman"/>
        </w:rPr>
      </w:pPr>
    </w:p>
    <w:tbl>
      <w:tblPr>
        <w:tblStyle w:val="TableGrid"/>
        <w:tblW w:w="0" w:type="auto"/>
        <w:tblLook w:val="04A0" w:firstRow="1" w:lastRow="0" w:firstColumn="1" w:lastColumn="0" w:noHBand="0" w:noVBand="1"/>
      </w:tblPr>
      <w:tblGrid>
        <w:gridCol w:w="1580"/>
        <w:gridCol w:w="5720"/>
      </w:tblGrid>
      <w:tr w:rsidR="00B90574" w:rsidRPr="00B90574" w14:paraId="5796AC44" w14:textId="77777777" w:rsidTr="00B90574">
        <w:trPr>
          <w:trHeight w:val="288"/>
        </w:trPr>
        <w:tc>
          <w:tcPr>
            <w:tcW w:w="1580" w:type="dxa"/>
            <w:noWrap/>
            <w:hideMark/>
          </w:tcPr>
          <w:p w14:paraId="252DC07D" w14:textId="77777777" w:rsidR="00B90574" w:rsidRPr="00B90574" w:rsidRDefault="00B90574">
            <w:pPr>
              <w:jc w:val="left"/>
              <w:rPr>
                <w:rFonts w:cs="Times New Roman"/>
                <w:b/>
                <w:bCs/>
              </w:rPr>
            </w:pPr>
            <w:r w:rsidRPr="00B90574">
              <w:rPr>
                <w:rFonts w:cs="Times New Roman"/>
                <w:b/>
                <w:bCs/>
              </w:rPr>
              <w:lastRenderedPageBreak/>
              <w:t>Abbreviation</w:t>
            </w:r>
          </w:p>
        </w:tc>
        <w:tc>
          <w:tcPr>
            <w:tcW w:w="5720" w:type="dxa"/>
            <w:noWrap/>
            <w:hideMark/>
          </w:tcPr>
          <w:p w14:paraId="673E2ECF" w14:textId="77777777" w:rsidR="00B90574" w:rsidRPr="00B90574" w:rsidRDefault="00B90574" w:rsidP="00B90574">
            <w:pPr>
              <w:jc w:val="left"/>
              <w:rPr>
                <w:rFonts w:cs="Times New Roman"/>
                <w:b/>
                <w:bCs/>
              </w:rPr>
            </w:pPr>
            <w:r w:rsidRPr="00B90574">
              <w:rPr>
                <w:rFonts w:cs="Times New Roman"/>
                <w:b/>
                <w:bCs/>
              </w:rPr>
              <w:t>Full Form</w:t>
            </w:r>
          </w:p>
        </w:tc>
      </w:tr>
      <w:tr w:rsidR="00B90574" w:rsidRPr="00B90574" w14:paraId="7E3513A6" w14:textId="77777777" w:rsidTr="00B90574">
        <w:trPr>
          <w:trHeight w:val="288"/>
        </w:trPr>
        <w:tc>
          <w:tcPr>
            <w:tcW w:w="1580" w:type="dxa"/>
            <w:noWrap/>
            <w:hideMark/>
          </w:tcPr>
          <w:p w14:paraId="4A5B8A37" w14:textId="77777777" w:rsidR="00B90574" w:rsidRPr="00B90574" w:rsidRDefault="00B90574" w:rsidP="00B90574">
            <w:pPr>
              <w:jc w:val="left"/>
              <w:rPr>
                <w:rFonts w:cs="Times New Roman"/>
              </w:rPr>
            </w:pPr>
            <w:r w:rsidRPr="00B90574">
              <w:rPr>
                <w:rFonts w:cs="Times New Roman"/>
              </w:rPr>
              <w:t>DMAIC</w:t>
            </w:r>
          </w:p>
        </w:tc>
        <w:tc>
          <w:tcPr>
            <w:tcW w:w="5720" w:type="dxa"/>
            <w:noWrap/>
            <w:hideMark/>
          </w:tcPr>
          <w:p w14:paraId="34D22DD5" w14:textId="77777777" w:rsidR="00B90574" w:rsidRPr="00B90574" w:rsidRDefault="00B90574" w:rsidP="00B90574">
            <w:pPr>
              <w:jc w:val="left"/>
              <w:rPr>
                <w:rFonts w:cs="Times New Roman"/>
              </w:rPr>
            </w:pPr>
            <w:r w:rsidRPr="00B90574">
              <w:rPr>
                <w:rFonts w:cs="Times New Roman"/>
              </w:rPr>
              <w:t>Define, Measure, Analyze, Improve, Control</w:t>
            </w:r>
          </w:p>
        </w:tc>
      </w:tr>
      <w:tr w:rsidR="00B90574" w:rsidRPr="00B90574" w14:paraId="03F545FA" w14:textId="77777777" w:rsidTr="00B90574">
        <w:trPr>
          <w:trHeight w:val="288"/>
        </w:trPr>
        <w:tc>
          <w:tcPr>
            <w:tcW w:w="1580" w:type="dxa"/>
            <w:noWrap/>
            <w:hideMark/>
          </w:tcPr>
          <w:p w14:paraId="553FCE40" w14:textId="77777777" w:rsidR="00B90574" w:rsidRPr="00B90574" w:rsidRDefault="00B90574" w:rsidP="00B90574">
            <w:pPr>
              <w:jc w:val="left"/>
              <w:rPr>
                <w:rFonts w:cs="Times New Roman"/>
              </w:rPr>
            </w:pPr>
            <w:r w:rsidRPr="00B90574">
              <w:rPr>
                <w:rFonts w:cs="Times New Roman"/>
              </w:rPr>
              <w:t>RNN</w:t>
            </w:r>
          </w:p>
        </w:tc>
        <w:tc>
          <w:tcPr>
            <w:tcW w:w="5720" w:type="dxa"/>
            <w:noWrap/>
            <w:hideMark/>
          </w:tcPr>
          <w:p w14:paraId="0BD84C56" w14:textId="77777777" w:rsidR="00B90574" w:rsidRPr="00B90574" w:rsidRDefault="00B90574" w:rsidP="00B90574">
            <w:pPr>
              <w:jc w:val="left"/>
              <w:rPr>
                <w:rFonts w:cs="Times New Roman"/>
              </w:rPr>
            </w:pPr>
            <w:r w:rsidRPr="00B90574">
              <w:rPr>
                <w:rFonts w:cs="Times New Roman"/>
              </w:rPr>
              <w:t>Recurrent Neural Network</w:t>
            </w:r>
          </w:p>
        </w:tc>
      </w:tr>
      <w:tr w:rsidR="00B90574" w:rsidRPr="00B90574" w14:paraId="36DB7D75" w14:textId="77777777" w:rsidTr="00B90574">
        <w:trPr>
          <w:trHeight w:val="288"/>
        </w:trPr>
        <w:tc>
          <w:tcPr>
            <w:tcW w:w="1580" w:type="dxa"/>
            <w:noWrap/>
            <w:hideMark/>
          </w:tcPr>
          <w:p w14:paraId="738A4D47" w14:textId="77777777" w:rsidR="00B90574" w:rsidRPr="00B90574" w:rsidRDefault="00B90574" w:rsidP="00B90574">
            <w:pPr>
              <w:jc w:val="left"/>
              <w:rPr>
                <w:rFonts w:cs="Times New Roman"/>
              </w:rPr>
            </w:pPr>
            <w:r w:rsidRPr="00B90574">
              <w:rPr>
                <w:rFonts w:cs="Times New Roman"/>
              </w:rPr>
              <w:t>LSTM</w:t>
            </w:r>
          </w:p>
        </w:tc>
        <w:tc>
          <w:tcPr>
            <w:tcW w:w="5720" w:type="dxa"/>
            <w:noWrap/>
            <w:hideMark/>
          </w:tcPr>
          <w:p w14:paraId="1BC3853F" w14:textId="77777777" w:rsidR="00B90574" w:rsidRPr="00B90574" w:rsidRDefault="00B90574" w:rsidP="00B90574">
            <w:pPr>
              <w:jc w:val="left"/>
              <w:rPr>
                <w:rFonts w:cs="Times New Roman"/>
              </w:rPr>
            </w:pPr>
            <w:r w:rsidRPr="00B90574">
              <w:rPr>
                <w:rFonts w:cs="Times New Roman"/>
              </w:rPr>
              <w:t>Long Short-Term Memory</w:t>
            </w:r>
          </w:p>
        </w:tc>
      </w:tr>
      <w:tr w:rsidR="00B90574" w:rsidRPr="00B90574" w14:paraId="58000450" w14:textId="77777777" w:rsidTr="00B90574">
        <w:trPr>
          <w:trHeight w:val="288"/>
        </w:trPr>
        <w:tc>
          <w:tcPr>
            <w:tcW w:w="1580" w:type="dxa"/>
            <w:noWrap/>
            <w:hideMark/>
          </w:tcPr>
          <w:p w14:paraId="1D68B47E" w14:textId="77777777" w:rsidR="00B90574" w:rsidRPr="00B90574" w:rsidRDefault="00B90574" w:rsidP="00B90574">
            <w:pPr>
              <w:jc w:val="left"/>
              <w:rPr>
                <w:rFonts w:cs="Times New Roman"/>
              </w:rPr>
            </w:pPr>
            <w:r w:rsidRPr="00B90574">
              <w:rPr>
                <w:rFonts w:cs="Times New Roman"/>
              </w:rPr>
              <w:t>GRU</w:t>
            </w:r>
          </w:p>
        </w:tc>
        <w:tc>
          <w:tcPr>
            <w:tcW w:w="5720" w:type="dxa"/>
            <w:noWrap/>
            <w:hideMark/>
          </w:tcPr>
          <w:p w14:paraId="54E10816" w14:textId="77777777" w:rsidR="00B90574" w:rsidRPr="00B90574" w:rsidRDefault="00B90574" w:rsidP="00B90574">
            <w:pPr>
              <w:jc w:val="left"/>
              <w:rPr>
                <w:rFonts w:cs="Times New Roman"/>
              </w:rPr>
            </w:pPr>
            <w:r w:rsidRPr="00B90574">
              <w:rPr>
                <w:rFonts w:cs="Times New Roman"/>
              </w:rPr>
              <w:t>Gated Recurrent Unit</w:t>
            </w:r>
          </w:p>
        </w:tc>
      </w:tr>
      <w:tr w:rsidR="00B90574" w:rsidRPr="00B90574" w14:paraId="58AF1F02" w14:textId="77777777" w:rsidTr="00B90574">
        <w:trPr>
          <w:trHeight w:val="288"/>
        </w:trPr>
        <w:tc>
          <w:tcPr>
            <w:tcW w:w="1580" w:type="dxa"/>
            <w:noWrap/>
            <w:hideMark/>
          </w:tcPr>
          <w:p w14:paraId="13B2667A" w14:textId="77777777" w:rsidR="00B90574" w:rsidRPr="00B90574" w:rsidRDefault="00B90574" w:rsidP="00B90574">
            <w:pPr>
              <w:jc w:val="left"/>
              <w:rPr>
                <w:rFonts w:cs="Times New Roman"/>
              </w:rPr>
            </w:pPr>
            <w:r w:rsidRPr="00B90574">
              <w:rPr>
                <w:rFonts w:cs="Times New Roman"/>
              </w:rPr>
              <w:t>MSE</w:t>
            </w:r>
          </w:p>
        </w:tc>
        <w:tc>
          <w:tcPr>
            <w:tcW w:w="5720" w:type="dxa"/>
            <w:noWrap/>
            <w:hideMark/>
          </w:tcPr>
          <w:p w14:paraId="3E122200" w14:textId="77777777" w:rsidR="00B90574" w:rsidRPr="00B90574" w:rsidRDefault="00B90574" w:rsidP="00B90574">
            <w:pPr>
              <w:jc w:val="left"/>
              <w:rPr>
                <w:rFonts w:cs="Times New Roman"/>
              </w:rPr>
            </w:pPr>
            <w:r w:rsidRPr="00B90574">
              <w:rPr>
                <w:rFonts w:cs="Times New Roman"/>
              </w:rPr>
              <w:t>Mean Squared Error</w:t>
            </w:r>
          </w:p>
        </w:tc>
      </w:tr>
      <w:tr w:rsidR="00B90574" w:rsidRPr="00B90574" w14:paraId="2B6F1E6F" w14:textId="77777777" w:rsidTr="00B90574">
        <w:trPr>
          <w:trHeight w:val="288"/>
        </w:trPr>
        <w:tc>
          <w:tcPr>
            <w:tcW w:w="1580" w:type="dxa"/>
            <w:noWrap/>
            <w:hideMark/>
          </w:tcPr>
          <w:p w14:paraId="514574BB" w14:textId="77777777" w:rsidR="00B90574" w:rsidRPr="00B90574" w:rsidRDefault="00B90574" w:rsidP="00B90574">
            <w:pPr>
              <w:jc w:val="left"/>
              <w:rPr>
                <w:rFonts w:cs="Times New Roman"/>
              </w:rPr>
            </w:pPr>
            <w:r w:rsidRPr="00B90574">
              <w:rPr>
                <w:rFonts w:cs="Times New Roman"/>
              </w:rPr>
              <w:t>RMSE</w:t>
            </w:r>
          </w:p>
        </w:tc>
        <w:tc>
          <w:tcPr>
            <w:tcW w:w="5720" w:type="dxa"/>
            <w:noWrap/>
            <w:hideMark/>
          </w:tcPr>
          <w:p w14:paraId="709BFE13" w14:textId="77777777" w:rsidR="00B90574" w:rsidRPr="00B90574" w:rsidRDefault="00B90574" w:rsidP="00B90574">
            <w:pPr>
              <w:jc w:val="left"/>
              <w:rPr>
                <w:rFonts w:cs="Times New Roman"/>
              </w:rPr>
            </w:pPr>
            <w:r w:rsidRPr="00B90574">
              <w:rPr>
                <w:rFonts w:cs="Times New Roman"/>
              </w:rPr>
              <w:t>Root Mean Squared Error</w:t>
            </w:r>
          </w:p>
        </w:tc>
      </w:tr>
      <w:tr w:rsidR="00B90574" w:rsidRPr="00B90574" w14:paraId="25C4F116" w14:textId="77777777" w:rsidTr="00B90574">
        <w:trPr>
          <w:trHeight w:val="288"/>
        </w:trPr>
        <w:tc>
          <w:tcPr>
            <w:tcW w:w="1580" w:type="dxa"/>
            <w:noWrap/>
            <w:hideMark/>
          </w:tcPr>
          <w:p w14:paraId="60EF41CB" w14:textId="77777777" w:rsidR="00B90574" w:rsidRPr="00B90574" w:rsidRDefault="00B90574" w:rsidP="00B90574">
            <w:pPr>
              <w:jc w:val="left"/>
              <w:rPr>
                <w:rFonts w:cs="Times New Roman"/>
              </w:rPr>
            </w:pPr>
            <w:r w:rsidRPr="00B90574">
              <w:rPr>
                <w:rFonts w:cs="Times New Roman"/>
              </w:rPr>
              <w:t>MAE</w:t>
            </w:r>
          </w:p>
        </w:tc>
        <w:tc>
          <w:tcPr>
            <w:tcW w:w="5720" w:type="dxa"/>
            <w:noWrap/>
            <w:hideMark/>
          </w:tcPr>
          <w:p w14:paraId="55BBEECC" w14:textId="77777777" w:rsidR="00B90574" w:rsidRPr="00B90574" w:rsidRDefault="00B90574" w:rsidP="00B90574">
            <w:pPr>
              <w:jc w:val="left"/>
              <w:rPr>
                <w:rFonts w:cs="Times New Roman"/>
              </w:rPr>
            </w:pPr>
            <w:r w:rsidRPr="00B90574">
              <w:rPr>
                <w:rFonts w:cs="Times New Roman"/>
              </w:rPr>
              <w:t>Mean Absolute Error</w:t>
            </w:r>
          </w:p>
        </w:tc>
      </w:tr>
      <w:tr w:rsidR="00B90574" w:rsidRPr="00B90574" w14:paraId="1D0BC64F" w14:textId="77777777" w:rsidTr="00B90574">
        <w:trPr>
          <w:trHeight w:val="288"/>
        </w:trPr>
        <w:tc>
          <w:tcPr>
            <w:tcW w:w="1580" w:type="dxa"/>
            <w:noWrap/>
            <w:hideMark/>
          </w:tcPr>
          <w:p w14:paraId="0F619ED4" w14:textId="77777777" w:rsidR="00B90574" w:rsidRPr="00B90574" w:rsidRDefault="00B90574" w:rsidP="00B90574">
            <w:pPr>
              <w:jc w:val="left"/>
              <w:rPr>
                <w:rFonts w:cs="Times New Roman"/>
              </w:rPr>
            </w:pPr>
            <w:r w:rsidRPr="00B90574">
              <w:rPr>
                <w:rFonts w:cs="Times New Roman"/>
              </w:rPr>
              <w:t>R²</w:t>
            </w:r>
          </w:p>
        </w:tc>
        <w:tc>
          <w:tcPr>
            <w:tcW w:w="5720" w:type="dxa"/>
            <w:noWrap/>
            <w:hideMark/>
          </w:tcPr>
          <w:p w14:paraId="2F16E995" w14:textId="77777777" w:rsidR="00B90574" w:rsidRPr="00B90574" w:rsidRDefault="00B90574" w:rsidP="00B90574">
            <w:pPr>
              <w:jc w:val="left"/>
              <w:rPr>
                <w:rFonts w:cs="Times New Roman"/>
              </w:rPr>
            </w:pPr>
            <w:r w:rsidRPr="00B90574">
              <w:rPr>
                <w:rFonts w:cs="Times New Roman"/>
              </w:rPr>
              <w:t>Coefficient of Determination</w:t>
            </w:r>
          </w:p>
        </w:tc>
      </w:tr>
      <w:tr w:rsidR="00B90574" w:rsidRPr="00B90574" w14:paraId="7941282C" w14:textId="77777777" w:rsidTr="00B90574">
        <w:trPr>
          <w:trHeight w:val="288"/>
        </w:trPr>
        <w:tc>
          <w:tcPr>
            <w:tcW w:w="1580" w:type="dxa"/>
            <w:noWrap/>
            <w:hideMark/>
          </w:tcPr>
          <w:p w14:paraId="67C37B9F" w14:textId="77777777" w:rsidR="00B90574" w:rsidRPr="00B90574" w:rsidRDefault="00B90574" w:rsidP="00B90574">
            <w:pPr>
              <w:jc w:val="left"/>
              <w:rPr>
                <w:rFonts w:cs="Times New Roman"/>
              </w:rPr>
            </w:pPr>
            <w:r w:rsidRPr="00B90574">
              <w:rPr>
                <w:rFonts w:cs="Times New Roman"/>
              </w:rPr>
              <w:t>XI_01</w:t>
            </w:r>
          </w:p>
        </w:tc>
        <w:tc>
          <w:tcPr>
            <w:tcW w:w="5720" w:type="dxa"/>
            <w:noWrap/>
            <w:hideMark/>
          </w:tcPr>
          <w:p w14:paraId="516A6212" w14:textId="77777777" w:rsidR="00B90574" w:rsidRPr="00B90574" w:rsidRDefault="00B90574" w:rsidP="00B90574">
            <w:pPr>
              <w:jc w:val="left"/>
              <w:rPr>
                <w:rFonts w:cs="Times New Roman"/>
              </w:rPr>
            </w:pPr>
            <w:r w:rsidRPr="00B90574">
              <w:rPr>
                <w:rFonts w:cs="Times New Roman"/>
              </w:rPr>
              <w:t>Natural Hazard Exposure</w:t>
            </w:r>
          </w:p>
        </w:tc>
      </w:tr>
      <w:tr w:rsidR="00B90574" w:rsidRPr="00B90574" w14:paraId="178F081B" w14:textId="77777777" w:rsidTr="00B90574">
        <w:trPr>
          <w:trHeight w:val="288"/>
        </w:trPr>
        <w:tc>
          <w:tcPr>
            <w:tcW w:w="1580" w:type="dxa"/>
            <w:noWrap/>
            <w:hideMark/>
          </w:tcPr>
          <w:p w14:paraId="53AF25CE" w14:textId="77777777" w:rsidR="00B90574" w:rsidRPr="00B90574" w:rsidRDefault="00B90574" w:rsidP="00B90574">
            <w:pPr>
              <w:jc w:val="left"/>
              <w:rPr>
                <w:rFonts w:cs="Times New Roman"/>
              </w:rPr>
            </w:pPr>
            <w:r w:rsidRPr="00B90574">
              <w:rPr>
                <w:rFonts w:cs="Times New Roman"/>
              </w:rPr>
              <w:t>XI_02</w:t>
            </w:r>
          </w:p>
        </w:tc>
        <w:tc>
          <w:tcPr>
            <w:tcW w:w="5720" w:type="dxa"/>
            <w:noWrap/>
            <w:hideMark/>
          </w:tcPr>
          <w:p w14:paraId="014A3990" w14:textId="77777777" w:rsidR="00B90574" w:rsidRPr="00B90574" w:rsidRDefault="00B90574" w:rsidP="00B90574">
            <w:pPr>
              <w:jc w:val="left"/>
              <w:rPr>
                <w:rFonts w:cs="Times New Roman"/>
              </w:rPr>
            </w:pPr>
            <w:r w:rsidRPr="00B90574">
              <w:rPr>
                <w:rFonts w:cs="Times New Roman"/>
              </w:rPr>
              <w:t>Conflict Exposure</w:t>
            </w:r>
          </w:p>
        </w:tc>
      </w:tr>
      <w:tr w:rsidR="00B90574" w:rsidRPr="00B90574" w14:paraId="47B08646" w14:textId="77777777" w:rsidTr="00B90574">
        <w:trPr>
          <w:trHeight w:val="288"/>
        </w:trPr>
        <w:tc>
          <w:tcPr>
            <w:tcW w:w="1580" w:type="dxa"/>
            <w:noWrap/>
            <w:hideMark/>
          </w:tcPr>
          <w:p w14:paraId="6536AF87" w14:textId="77777777" w:rsidR="00B90574" w:rsidRPr="00B90574" w:rsidRDefault="00B90574" w:rsidP="00B90574">
            <w:pPr>
              <w:jc w:val="left"/>
              <w:rPr>
                <w:rFonts w:cs="Times New Roman"/>
              </w:rPr>
            </w:pPr>
            <w:r w:rsidRPr="00B90574">
              <w:rPr>
                <w:rFonts w:cs="Times New Roman"/>
              </w:rPr>
              <w:t>XI_03</w:t>
            </w:r>
          </w:p>
        </w:tc>
        <w:tc>
          <w:tcPr>
            <w:tcW w:w="5720" w:type="dxa"/>
            <w:noWrap/>
            <w:hideMark/>
          </w:tcPr>
          <w:p w14:paraId="7DF8AA77" w14:textId="77777777" w:rsidR="00B90574" w:rsidRPr="00B90574" w:rsidRDefault="00B90574" w:rsidP="00B90574">
            <w:pPr>
              <w:jc w:val="left"/>
              <w:rPr>
                <w:rFonts w:cs="Times New Roman"/>
              </w:rPr>
            </w:pPr>
            <w:r w:rsidRPr="00B90574">
              <w:rPr>
                <w:rFonts w:cs="Times New Roman"/>
              </w:rPr>
              <w:t>Coping Capacity</w:t>
            </w:r>
          </w:p>
        </w:tc>
      </w:tr>
      <w:tr w:rsidR="00B90574" w:rsidRPr="00B90574" w14:paraId="20B4FE1E" w14:textId="77777777" w:rsidTr="00B90574">
        <w:trPr>
          <w:trHeight w:val="288"/>
        </w:trPr>
        <w:tc>
          <w:tcPr>
            <w:tcW w:w="1580" w:type="dxa"/>
            <w:noWrap/>
            <w:hideMark/>
          </w:tcPr>
          <w:p w14:paraId="5A1C0CC3" w14:textId="77777777" w:rsidR="00B90574" w:rsidRPr="00B90574" w:rsidRDefault="00B90574" w:rsidP="00B90574">
            <w:pPr>
              <w:jc w:val="left"/>
              <w:rPr>
                <w:rFonts w:cs="Times New Roman"/>
              </w:rPr>
            </w:pPr>
            <w:r w:rsidRPr="00B90574">
              <w:rPr>
                <w:rFonts w:cs="Times New Roman"/>
              </w:rPr>
              <w:t>XI_04</w:t>
            </w:r>
          </w:p>
        </w:tc>
        <w:tc>
          <w:tcPr>
            <w:tcW w:w="5720" w:type="dxa"/>
            <w:noWrap/>
            <w:hideMark/>
          </w:tcPr>
          <w:p w14:paraId="01226CCF" w14:textId="77777777" w:rsidR="00B90574" w:rsidRPr="00B90574" w:rsidRDefault="00B90574" w:rsidP="00B90574">
            <w:pPr>
              <w:jc w:val="left"/>
              <w:rPr>
                <w:rFonts w:cs="Times New Roman"/>
              </w:rPr>
            </w:pPr>
            <w:r w:rsidRPr="00B90574">
              <w:rPr>
                <w:rFonts w:cs="Times New Roman"/>
              </w:rPr>
              <w:t>Adaptive Capacity</w:t>
            </w:r>
          </w:p>
        </w:tc>
      </w:tr>
      <w:tr w:rsidR="00B90574" w:rsidRPr="00B90574" w14:paraId="40BCE0B7" w14:textId="77777777" w:rsidTr="00B90574">
        <w:trPr>
          <w:trHeight w:val="288"/>
        </w:trPr>
        <w:tc>
          <w:tcPr>
            <w:tcW w:w="1580" w:type="dxa"/>
            <w:noWrap/>
            <w:hideMark/>
          </w:tcPr>
          <w:p w14:paraId="5A859239" w14:textId="77777777" w:rsidR="00B90574" w:rsidRPr="00B90574" w:rsidRDefault="00B90574" w:rsidP="00B90574">
            <w:pPr>
              <w:jc w:val="left"/>
              <w:rPr>
                <w:rFonts w:cs="Times New Roman"/>
              </w:rPr>
            </w:pPr>
            <w:r w:rsidRPr="00B90574">
              <w:rPr>
                <w:rFonts w:cs="Times New Roman"/>
              </w:rPr>
              <w:t>XC_01a - XC_04f</w:t>
            </w:r>
          </w:p>
        </w:tc>
        <w:tc>
          <w:tcPr>
            <w:tcW w:w="5720" w:type="dxa"/>
            <w:noWrap/>
            <w:hideMark/>
          </w:tcPr>
          <w:p w14:paraId="51478B6E" w14:textId="77777777" w:rsidR="00B90574" w:rsidRPr="00B90574" w:rsidRDefault="00B90574" w:rsidP="00B90574">
            <w:pPr>
              <w:jc w:val="left"/>
              <w:rPr>
                <w:rFonts w:cs="Times New Roman"/>
              </w:rPr>
            </w:pPr>
            <w:r w:rsidRPr="00B90574">
              <w:rPr>
                <w:rFonts w:cs="Times New Roman"/>
              </w:rPr>
              <w:t>Sub-indices representing different risk indicators</w:t>
            </w:r>
          </w:p>
        </w:tc>
      </w:tr>
      <w:tr w:rsidR="00B90574" w:rsidRPr="00B90574" w14:paraId="2D7A5BD8" w14:textId="77777777" w:rsidTr="00B90574">
        <w:trPr>
          <w:trHeight w:val="288"/>
        </w:trPr>
        <w:tc>
          <w:tcPr>
            <w:tcW w:w="1580" w:type="dxa"/>
            <w:noWrap/>
            <w:hideMark/>
          </w:tcPr>
          <w:p w14:paraId="29059995" w14:textId="77777777" w:rsidR="00B90574" w:rsidRPr="00B90574" w:rsidRDefault="00B90574" w:rsidP="00B90574">
            <w:pPr>
              <w:jc w:val="left"/>
              <w:rPr>
                <w:rFonts w:cs="Times New Roman"/>
              </w:rPr>
            </w:pPr>
            <w:r w:rsidRPr="00B90574">
              <w:rPr>
                <w:rFonts w:cs="Times New Roman"/>
              </w:rPr>
              <w:t>WRI</w:t>
            </w:r>
          </w:p>
        </w:tc>
        <w:tc>
          <w:tcPr>
            <w:tcW w:w="5720" w:type="dxa"/>
            <w:noWrap/>
            <w:hideMark/>
          </w:tcPr>
          <w:p w14:paraId="56E1BF72" w14:textId="77777777" w:rsidR="00B90574" w:rsidRPr="00B90574" w:rsidRDefault="00B90574" w:rsidP="00B90574">
            <w:pPr>
              <w:jc w:val="left"/>
              <w:rPr>
                <w:rFonts w:cs="Times New Roman"/>
              </w:rPr>
            </w:pPr>
            <w:r w:rsidRPr="00B90574">
              <w:rPr>
                <w:rFonts w:cs="Times New Roman"/>
              </w:rPr>
              <w:t>WorldRiskIndex</w:t>
            </w:r>
          </w:p>
        </w:tc>
      </w:tr>
      <w:tr w:rsidR="00B90574" w:rsidRPr="00B90574" w14:paraId="478EB8D3" w14:textId="77777777" w:rsidTr="00B90574">
        <w:trPr>
          <w:trHeight w:val="288"/>
        </w:trPr>
        <w:tc>
          <w:tcPr>
            <w:tcW w:w="1580" w:type="dxa"/>
            <w:noWrap/>
            <w:hideMark/>
          </w:tcPr>
          <w:p w14:paraId="4A2248BB" w14:textId="77777777" w:rsidR="00B90574" w:rsidRPr="00B90574" w:rsidRDefault="00B90574" w:rsidP="00B90574">
            <w:pPr>
              <w:jc w:val="left"/>
              <w:rPr>
                <w:rFonts w:cs="Times New Roman"/>
              </w:rPr>
            </w:pPr>
            <w:r w:rsidRPr="00B90574">
              <w:rPr>
                <w:rFonts w:cs="Times New Roman"/>
              </w:rPr>
              <w:t>ISO3</w:t>
            </w:r>
          </w:p>
        </w:tc>
        <w:tc>
          <w:tcPr>
            <w:tcW w:w="5720" w:type="dxa"/>
            <w:noWrap/>
            <w:hideMark/>
          </w:tcPr>
          <w:p w14:paraId="204D10EB" w14:textId="77777777" w:rsidR="00B90574" w:rsidRPr="00B90574" w:rsidRDefault="00B90574" w:rsidP="00B90574">
            <w:pPr>
              <w:jc w:val="left"/>
              <w:rPr>
                <w:rFonts w:cs="Times New Roman"/>
              </w:rPr>
            </w:pPr>
            <w:r w:rsidRPr="00B90574">
              <w:rPr>
                <w:rFonts w:cs="Times New Roman"/>
              </w:rPr>
              <w:t>International Organization for Standardization (Country Codes)</w:t>
            </w:r>
          </w:p>
        </w:tc>
      </w:tr>
      <w:tr w:rsidR="00B90574" w:rsidRPr="00B90574" w14:paraId="11BEF45E" w14:textId="77777777" w:rsidTr="00B90574">
        <w:trPr>
          <w:trHeight w:val="288"/>
        </w:trPr>
        <w:tc>
          <w:tcPr>
            <w:tcW w:w="1580" w:type="dxa"/>
            <w:noWrap/>
            <w:hideMark/>
          </w:tcPr>
          <w:p w14:paraId="49554BFF" w14:textId="77777777" w:rsidR="00B90574" w:rsidRPr="00B90574" w:rsidRDefault="00B90574" w:rsidP="00B90574">
            <w:pPr>
              <w:jc w:val="left"/>
              <w:rPr>
                <w:rFonts w:cs="Times New Roman"/>
              </w:rPr>
            </w:pPr>
            <w:r w:rsidRPr="00B90574">
              <w:rPr>
                <w:rFonts w:cs="Times New Roman"/>
              </w:rPr>
              <w:t>IQR</w:t>
            </w:r>
          </w:p>
        </w:tc>
        <w:tc>
          <w:tcPr>
            <w:tcW w:w="5720" w:type="dxa"/>
            <w:noWrap/>
            <w:hideMark/>
          </w:tcPr>
          <w:p w14:paraId="68514B34" w14:textId="77777777" w:rsidR="00B90574" w:rsidRPr="00B90574" w:rsidRDefault="00B90574" w:rsidP="00B90574">
            <w:pPr>
              <w:jc w:val="left"/>
              <w:rPr>
                <w:rFonts w:cs="Times New Roman"/>
              </w:rPr>
            </w:pPr>
            <w:r w:rsidRPr="00B90574">
              <w:rPr>
                <w:rFonts w:cs="Times New Roman"/>
              </w:rPr>
              <w:t>Interquartile Range (Used for Outlier Detection)</w:t>
            </w:r>
          </w:p>
        </w:tc>
      </w:tr>
    </w:tbl>
    <w:p w14:paraId="23D019C2" w14:textId="77777777" w:rsidR="00B90574" w:rsidRPr="00F02F65" w:rsidRDefault="00B90574" w:rsidP="00B90574">
      <w:pPr>
        <w:jc w:val="left"/>
        <w:rPr>
          <w:rFonts w:cs="Times New Roman"/>
        </w:rPr>
      </w:pPr>
    </w:p>
    <w:p w14:paraId="005BDE51" w14:textId="77777777" w:rsidR="00B90574" w:rsidRDefault="00B90574" w:rsidP="00792DDB">
      <w:pPr>
        <w:pStyle w:val="Heading1"/>
        <w:spacing w:line="360" w:lineRule="auto"/>
        <w:jc w:val="center"/>
        <w:rPr>
          <w:rFonts w:cs="Times New Roman"/>
        </w:rPr>
      </w:pPr>
    </w:p>
    <w:p w14:paraId="5FE69CC1" w14:textId="77777777" w:rsidR="00B90574" w:rsidRDefault="00B90574" w:rsidP="00B90574"/>
    <w:p w14:paraId="1FBE3975" w14:textId="77777777" w:rsidR="00B90574" w:rsidRDefault="00B90574" w:rsidP="00B90574"/>
    <w:p w14:paraId="5A2B07A2" w14:textId="77777777" w:rsidR="00B90574" w:rsidRDefault="00B90574" w:rsidP="00B90574"/>
    <w:p w14:paraId="4406CF15" w14:textId="77777777" w:rsidR="00B90574" w:rsidRDefault="00B90574" w:rsidP="00B90574"/>
    <w:p w14:paraId="3374FA6D" w14:textId="77777777" w:rsidR="00B90574" w:rsidRDefault="00B90574" w:rsidP="00B90574"/>
    <w:p w14:paraId="134CD52A" w14:textId="77777777" w:rsidR="00B90574" w:rsidRDefault="00B90574" w:rsidP="00B90574"/>
    <w:p w14:paraId="0F46163D" w14:textId="77777777" w:rsidR="00B90574" w:rsidRDefault="00B90574" w:rsidP="00B90574"/>
    <w:p w14:paraId="56ADFB1A" w14:textId="77777777" w:rsidR="00B90574" w:rsidRDefault="00B90574" w:rsidP="00B90574"/>
    <w:p w14:paraId="3284574A" w14:textId="77777777" w:rsidR="00B90574" w:rsidRDefault="00B90574" w:rsidP="00B90574"/>
    <w:p w14:paraId="433CFC51" w14:textId="77777777" w:rsidR="00B90574" w:rsidRDefault="00B90574" w:rsidP="00B90574"/>
    <w:p w14:paraId="7ADE3DD5" w14:textId="77777777" w:rsidR="00B90574" w:rsidRPr="00B90574" w:rsidRDefault="00B90574" w:rsidP="00B90574"/>
    <w:p w14:paraId="1B4499C2" w14:textId="1136DA28" w:rsidR="00792DDB" w:rsidRPr="00F02F65" w:rsidRDefault="00792DDB" w:rsidP="00792DDB">
      <w:pPr>
        <w:pStyle w:val="Heading1"/>
        <w:spacing w:line="360" w:lineRule="auto"/>
        <w:jc w:val="center"/>
        <w:rPr>
          <w:rFonts w:cs="Times New Roman"/>
        </w:rPr>
      </w:pPr>
      <w:bookmarkStart w:id="1" w:name="_Toc190696199"/>
      <w:r w:rsidRPr="00F02F65">
        <w:rPr>
          <w:rFonts w:cs="Times New Roman"/>
        </w:rPr>
        <w:lastRenderedPageBreak/>
        <w:t>INTRODUCTION</w:t>
      </w:r>
      <w:bookmarkEnd w:id="1"/>
    </w:p>
    <w:p w14:paraId="31CB6DD6" w14:textId="77777777" w:rsidR="00792DDB" w:rsidRPr="00F02F65" w:rsidRDefault="00792DDB" w:rsidP="00792DDB">
      <w:pPr>
        <w:pStyle w:val="Heading2"/>
        <w:spacing w:line="360" w:lineRule="auto"/>
        <w:rPr>
          <w:rFonts w:cs="Times New Roman"/>
        </w:rPr>
      </w:pPr>
      <w:bookmarkStart w:id="2" w:name="_Toc190696200"/>
      <w:r w:rsidRPr="00F02F65">
        <w:rPr>
          <w:rFonts w:cs="Times New Roman"/>
        </w:rPr>
        <w:t>1.1 Background of the Project</w:t>
      </w:r>
      <w:bookmarkEnd w:id="2"/>
    </w:p>
    <w:p w14:paraId="644173B8" w14:textId="77777777" w:rsidR="00792DDB" w:rsidRPr="00F02F65" w:rsidRDefault="00792DDB" w:rsidP="00792DDB">
      <w:pPr>
        <w:spacing w:line="360" w:lineRule="auto"/>
        <w:ind w:firstLine="720"/>
        <w:rPr>
          <w:rFonts w:cs="Times New Roman"/>
        </w:rPr>
      </w:pPr>
      <w:r w:rsidRPr="00F02F65">
        <w:rPr>
          <w:rFonts w:cs="Times New Roman"/>
        </w:rPr>
        <w:t>Natural disasters and conflicts are among the most pressing global challenges. The WorldRiskIndex provides a structured approach to understanding disaster risks by integrating the likelihood of exposure to natural hazards with societal vulnerabilities. Recent developments in the index have incorporated conflict exposure, accounting for incidents such as violence, riots, and other unrests. This expanded framework allows for a comprehensive analysis of regions where risks from natural disasters and conflicts intersect, highlighting the need for data-driven strategies to mitigate these risks. This project aims to leverage advanced methodologies to assess these risks and propose actionable solutions.</w:t>
      </w:r>
    </w:p>
    <w:p w14:paraId="3E0156E6" w14:textId="77777777" w:rsidR="00792DDB" w:rsidRPr="00F02F65" w:rsidRDefault="00792DDB" w:rsidP="00792DDB">
      <w:pPr>
        <w:pStyle w:val="Heading2"/>
        <w:spacing w:line="360" w:lineRule="auto"/>
        <w:rPr>
          <w:rFonts w:cs="Times New Roman"/>
        </w:rPr>
      </w:pPr>
      <w:bookmarkStart w:id="3" w:name="_Toc190696201"/>
      <w:r w:rsidRPr="00F02F65">
        <w:rPr>
          <w:rFonts w:cs="Times New Roman"/>
        </w:rPr>
        <w:t>1.2 Purpose of the Project</w:t>
      </w:r>
      <w:bookmarkEnd w:id="3"/>
    </w:p>
    <w:p w14:paraId="546F9576" w14:textId="756B3DBC" w:rsidR="00792DDB" w:rsidRPr="00F02F65" w:rsidRDefault="00792DDB" w:rsidP="00792DDB">
      <w:pPr>
        <w:spacing w:line="360" w:lineRule="auto"/>
        <w:ind w:firstLine="720"/>
        <w:rPr>
          <w:rFonts w:cs="Times New Roman"/>
        </w:rPr>
      </w:pPr>
      <w:r w:rsidRPr="00F02F65">
        <w:rPr>
          <w:rFonts w:cs="Times New Roman"/>
        </w:rPr>
        <w:t xml:space="preserve">The purpose of this project is to identify regions with overlapping vulnerabilities to natural disasters and conflicts using advanced analytics. The analysis aims to provide policymakers and stakeholders with insights into prioritizing resources, improving resilience, and implementing </w:t>
      </w:r>
      <w:r w:rsidR="00383883" w:rsidRPr="00F02F65">
        <w:rPr>
          <w:rFonts w:cs="Times New Roman"/>
        </w:rPr>
        <w:t>pre-emptive</w:t>
      </w:r>
      <w:r w:rsidRPr="00F02F65">
        <w:rPr>
          <w:rFonts w:cs="Times New Roman"/>
        </w:rPr>
        <w:t xml:space="preserve"> measures to minimize the impacts of these risks.</w:t>
      </w:r>
    </w:p>
    <w:p w14:paraId="57C5BCE3" w14:textId="77777777" w:rsidR="00792DDB" w:rsidRPr="00F02F65" w:rsidRDefault="00792DDB" w:rsidP="00792DDB">
      <w:pPr>
        <w:pStyle w:val="Heading2"/>
        <w:spacing w:line="360" w:lineRule="auto"/>
        <w:rPr>
          <w:rFonts w:cs="Times New Roman"/>
        </w:rPr>
      </w:pPr>
      <w:bookmarkStart w:id="4" w:name="_Toc190696202"/>
      <w:r w:rsidRPr="00F02F65">
        <w:rPr>
          <w:rFonts w:cs="Times New Roman"/>
        </w:rPr>
        <w:t>1.3 Significance of the Project</w:t>
      </w:r>
      <w:bookmarkEnd w:id="4"/>
    </w:p>
    <w:p w14:paraId="57EC3551" w14:textId="77777777" w:rsidR="00792DDB" w:rsidRPr="00F02F65" w:rsidRDefault="00792DDB" w:rsidP="00792DDB">
      <w:pPr>
        <w:spacing w:line="360" w:lineRule="auto"/>
        <w:ind w:firstLine="720"/>
        <w:rPr>
          <w:rFonts w:cs="Times New Roman"/>
        </w:rPr>
      </w:pPr>
      <w:r w:rsidRPr="00F02F65">
        <w:rPr>
          <w:rFonts w:cs="Times New Roman"/>
        </w:rPr>
        <w:t>The integration of natural disaster and conflict exposure offers a novel approach to risk assessment. By utilizing predictive models and data-driven insights, this project bridges a critical gap in disaster management and conflict mitigation strategies. The outcomes are intended to guide global and regional stakeholders in making informed decisions, improving risk readiness, and enhancing resilience in vulnerable communities.</w:t>
      </w:r>
    </w:p>
    <w:p w14:paraId="1BC65100" w14:textId="77777777" w:rsidR="00792DDB" w:rsidRPr="00F02F65" w:rsidRDefault="00792DDB" w:rsidP="00792DDB">
      <w:pPr>
        <w:pStyle w:val="Heading2"/>
        <w:spacing w:line="360" w:lineRule="auto"/>
        <w:rPr>
          <w:rFonts w:cs="Times New Roman"/>
        </w:rPr>
      </w:pPr>
      <w:bookmarkStart w:id="5" w:name="_Toc190696203"/>
      <w:r w:rsidRPr="00F02F65">
        <w:rPr>
          <w:rFonts w:cs="Times New Roman"/>
        </w:rPr>
        <w:t>1.4 Resume of Succeeding Chapters</w:t>
      </w:r>
      <w:bookmarkEnd w:id="5"/>
    </w:p>
    <w:p w14:paraId="221E280C" w14:textId="77777777" w:rsidR="00792DDB" w:rsidRPr="00F02F65" w:rsidRDefault="00792DDB" w:rsidP="00792DDB">
      <w:pPr>
        <w:numPr>
          <w:ilvl w:val="0"/>
          <w:numId w:val="1"/>
        </w:numPr>
        <w:spacing w:line="360" w:lineRule="auto"/>
        <w:rPr>
          <w:rFonts w:cs="Times New Roman"/>
        </w:rPr>
      </w:pPr>
      <w:r w:rsidRPr="00F02F65">
        <w:rPr>
          <w:rFonts w:cs="Times New Roman"/>
          <w:b/>
          <w:bCs/>
        </w:rPr>
        <w:t>Chapter II</w:t>
      </w:r>
      <w:r w:rsidRPr="00F02F65">
        <w:rPr>
          <w:rFonts w:cs="Times New Roman"/>
        </w:rPr>
        <w:t xml:space="preserve"> provides a comprehensive background study, summarizing existing literature and studies related to disaster risk assessment and conflict analysis.</w:t>
      </w:r>
    </w:p>
    <w:p w14:paraId="79F30CED" w14:textId="77777777" w:rsidR="00792DDB" w:rsidRPr="00F02F65" w:rsidRDefault="00792DDB" w:rsidP="00792DDB">
      <w:pPr>
        <w:numPr>
          <w:ilvl w:val="0"/>
          <w:numId w:val="1"/>
        </w:numPr>
        <w:spacing w:line="360" w:lineRule="auto"/>
        <w:rPr>
          <w:rFonts w:cs="Times New Roman"/>
        </w:rPr>
      </w:pPr>
      <w:r w:rsidRPr="00F02F65">
        <w:rPr>
          <w:rFonts w:cs="Times New Roman"/>
          <w:b/>
          <w:bCs/>
        </w:rPr>
        <w:t>Chapter III</w:t>
      </w:r>
      <w:r w:rsidRPr="00F02F65">
        <w:rPr>
          <w:rFonts w:cs="Times New Roman"/>
        </w:rPr>
        <w:t xml:space="preserve"> outlines the project approach, including the problem statement, objectives, tools, techniques, and project design.</w:t>
      </w:r>
    </w:p>
    <w:p w14:paraId="7C43E59E" w14:textId="77777777" w:rsidR="00792DDB" w:rsidRPr="00F02F65" w:rsidRDefault="00792DDB" w:rsidP="00792DDB">
      <w:pPr>
        <w:numPr>
          <w:ilvl w:val="0"/>
          <w:numId w:val="1"/>
        </w:numPr>
        <w:spacing w:line="360" w:lineRule="auto"/>
        <w:rPr>
          <w:rFonts w:cs="Times New Roman"/>
        </w:rPr>
      </w:pPr>
      <w:r w:rsidRPr="00F02F65">
        <w:rPr>
          <w:rFonts w:cs="Times New Roman"/>
        </w:rPr>
        <w:t>Subsequent chapters detail the analysis, findings, and recommendations derived from this research.</w:t>
      </w:r>
    </w:p>
    <w:p w14:paraId="53CCD29D" w14:textId="4B4BE893" w:rsidR="00792DDB" w:rsidRPr="00F02F65" w:rsidRDefault="00792DDB" w:rsidP="00792DDB">
      <w:pPr>
        <w:spacing w:line="360" w:lineRule="auto"/>
        <w:ind w:firstLine="720"/>
        <w:rPr>
          <w:rFonts w:cs="Times New Roman"/>
        </w:rPr>
      </w:pPr>
    </w:p>
    <w:p w14:paraId="73B8A062" w14:textId="77777777" w:rsidR="00792DDB" w:rsidRPr="00F02F65" w:rsidRDefault="00792DDB" w:rsidP="00792DDB">
      <w:pPr>
        <w:pStyle w:val="Heading1"/>
        <w:spacing w:line="360" w:lineRule="auto"/>
        <w:jc w:val="center"/>
        <w:rPr>
          <w:rFonts w:cs="Times New Roman"/>
        </w:rPr>
      </w:pPr>
      <w:bookmarkStart w:id="6" w:name="_Toc190696204"/>
      <w:r w:rsidRPr="00F02F65">
        <w:rPr>
          <w:rFonts w:cs="Times New Roman"/>
        </w:rPr>
        <w:lastRenderedPageBreak/>
        <w:t>CHAPTER II: BACKGROUND STUDY</w:t>
      </w:r>
      <w:bookmarkEnd w:id="6"/>
    </w:p>
    <w:p w14:paraId="0CEDB728" w14:textId="77777777" w:rsidR="00792DDB" w:rsidRPr="00F02F65" w:rsidRDefault="00792DDB" w:rsidP="00792DDB">
      <w:pPr>
        <w:pStyle w:val="Heading2"/>
        <w:spacing w:line="360" w:lineRule="auto"/>
        <w:rPr>
          <w:rFonts w:cs="Times New Roman"/>
        </w:rPr>
      </w:pPr>
      <w:bookmarkStart w:id="7" w:name="_Toc190696205"/>
      <w:r w:rsidRPr="00F02F65">
        <w:rPr>
          <w:rFonts w:cs="Times New Roman"/>
        </w:rPr>
        <w:t>2.1 Introduction</w:t>
      </w:r>
      <w:bookmarkEnd w:id="7"/>
    </w:p>
    <w:p w14:paraId="16982E35" w14:textId="77777777" w:rsidR="00792DDB" w:rsidRPr="00F02F65" w:rsidRDefault="00792DDB" w:rsidP="00792DDB">
      <w:pPr>
        <w:spacing w:line="360" w:lineRule="auto"/>
        <w:ind w:firstLine="720"/>
        <w:rPr>
          <w:rFonts w:cs="Times New Roman"/>
          <w:szCs w:val="24"/>
        </w:rPr>
      </w:pPr>
      <w:r w:rsidRPr="00F02F65">
        <w:rPr>
          <w:rFonts w:cs="Times New Roman"/>
          <w:szCs w:val="24"/>
        </w:rPr>
        <w:t>This chapter reviews existing studies and frameworks addressing natural disaster risks and conflict exposure. It highlights key findings, methodologies, and gaps in the current body of knowledge, laying the foundation for this project.</w:t>
      </w:r>
    </w:p>
    <w:p w14:paraId="67317554" w14:textId="0D602D86" w:rsidR="00792DDB" w:rsidRDefault="00792DDB" w:rsidP="00792DDB">
      <w:pPr>
        <w:pStyle w:val="Heading2"/>
        <w:spacing w:line="360" w:lineRule="auto"/>
        <w:rPr>
          <w:rFonts w:cs="Times New Roman"/>
        </w:rPr>
      </w:pPr>
      <w:bookmarkStart w:id="8" w:name="_Toc190696206"/>
      <w:r w:rsidRPr="00F02F65">
        <w:rPr>
          <w:rFonts w:cs="Times New Roman"/>
        </w:rPr>
        <w:t>2.2 Compilation of Studies Conducted</w:t>
      </w:r>
      <w:bookmarkEnd w:id="8"/>
      <w:r w:rsidR="00045213">
        <w:rPr>
          <w:rFonts w:cs="Times New Roman"/>
        </w:rPr>
        <w:t xml:space="preserve"> literature review</w:t>
      </w:r>
    </w:p>
    <w:tbl>
      <w:tblPr>
        <w:tblStyle w:val="TableGrid"/>
        <w:tblW w:w="0" w:type="auto"/>
        <w:tblLook w:val="04A0" w:firstRow="1" w:lastRow="0" w:firstColumn="1" w:lastColumn="0" w:noHBand="0" w:noVBand="1"/>
      </w:tblPr>
      <w:tblGrid>
        <w:gridCol w:w="1281"/>
        <w:gridCol w:w="346"/>
        <w:gridCol w:w="1790"/>
        <w:gridCol w:w="1335"/>
        <w:gridCol w:w="595"/>
        <w:gridCol w:w="450"/>
        <w:gridCol w:w="3219"/>
      </w:tblGrid>
      <w:tr w:rsidR="00045213" w:rsidRPr="00045213" w14:paraId="139493AA" w14:textId="77777777" w:rsidTr="00045213">
        <w:trPr>
          <w:trHeight w:val="288"/>
        </w:trPr>
        <w:tc>
          <w:tcPr>
            <w:tcW w:w="4140" w:type="dxa"/>
            <w:noWrap/>
            <w:hideMark/>
          </w:tcPr>
          <w:p w14:paraId="06E637E9" w14:textId="77777777" w:rsidR="00045213" w:rsidRPr="00045213" w:rsidRDefault="00045213" w:rsidP="00045213">
            <w:r w:rsidRPr="00045213">
              <w:t>Authors</w:t>
            </w:r>
          </w:p>
        </w:tc>
        <w:tc>
          <w:tcPr>
            <w:tcW w:w="540" w:type="dxa"/>
            <w:noWrap/>
            <w:hideMark/>
          </w:tcPr>
          <w:p w14:paraId="48FBAC3A" w14:textId="77777777" w:rsidR="00045213" w:rsidRPr="00045213" w:rsidRDefault="00045213">
            <w:r w:rsidRPr="00045213">
              <w:t>Year</w:t>
            </w:r>
          </w:p>
        </w:tc>
        <w:tc>
          <w:tcPr>
            <w:tcW w:w="6020" w:type="dxa"/>
            <w:noWrap/>
            <w:hideMark/>
          </w:tcPr>
          <w:p w14:paraId="7A0B0AF4" w14:textId="77777777" w:rsidR="00045213" w:rsidRPr="00045213" w:rsidRDefault="00045213">
            <w:r w:rsidRPr="00045213">
              <w:t>Title</w:t>
            </w:r>
          </w:p>
        </w:tc>
        <w:tc>
          <w:tcPr>
            <w:tcW w:w="4340" w:type="dxa"/>
            <w:noWrap/>
            <w:hideMark/>
          </w:tcPr>
          <w:p w14:paraId="14B02356" w14:textId="77777777" w:rsidR="00045213" w:rsidRPr="00045213" w:rsidRDefault="00045213">
            <w:r w:rsidRPr="00045213">
              <w:t>Journal</w:t>
            </w:r>
          </w:p>
        </w:tc>
        <w:tc>
          <w:tcPr>
            <w:tcW w:w="1309" w:type="dxa"/>
            <w:noWrap/>
            <w:hideMark/>
          </w:tcPr>
          <w:p w14:paraId="444854E9" w14:textId="77777777" w:rsidR="00045213" w:rsidRPr="00045213" w:rsidRDefault="00045213">
            <w:proofErr w:type="gramStart"/>
            <w:r w:rsidRPr="00045213">
              <w:t>Volume(</w:t>
            </w:r>
            <w:proofErr w:type="gramEnd"/>
            <w:r w:rsidRPr="00045213">
              <w:t>Issue)</w:t>
            </w:r>
          </w:p>
        </w:tc>
        <w:tc>
          <w:tcPr>
            <w:tcW w:w="1080" w:type="dxa"/>
            <w:noWrap/>
            <w:hideMark/>
          </w:tcPr>
          <w:p w14:paraId="25EE511A" w14:textId="77777777" w:rsidR="00045213" w:rsidRPr="00045213" w:rsidRDefault="00045213">
            <w:r w:rsidRPr="00045213">
              <w:t>Pages</w:t>
            </w:r>
          </w:p>
        </w:tc>
        <w:tc>
          <w:tcPr>
            <w:tcW w:w="10520" w:type="dxa"/>
            <w:noWrap/>
            <w:hideMark/>
          </w:tcPr>
          <w:p w14:paraId="42AA1FD9" w14:textId="77777777" w:rsidR="00045213" w:rsidRPr="00045213" w:rsidRDefault="00045213">
            <w:r w:rsidRPr="00045213">
              <w:t>DOI/URL</w:t>
            </w:r>
          </w:p>
        </w:tc>
      </w:tr>
      <w:tr w:rsidR="00045213" w:rsidRPr="00045213" w14:paraId="63DDB57A" w14:textId="77777777" w:rsidTr="00045213">
        <w:trPr>
          <w:trHeight w:val="288"/>
        </w:trPr>
        <w:tc>
          <w:tcPr>
            <w:tcW w:w="4140" w:type="dxa"/>
            <w:noWrap/>
            <w:hideMark/>
          </w:tcPr>
          <w:p w14:paraId="45F18D57" w14:textId="77777777" w:rsidR="00045213" w:rsidRPr="00045213" w:rsidRDefault="00045213">
            <w:r w:rsidRPr="00045213">
              <w:t>Author, A., &amp; Author, B.</w:t>
            </w:r>
          </w:p>
        </w:tc>
        <w:tc>
          <w:tcPr>
            <w:tcW w:w="540" w:type="dxa"/>
            <w:noWrap/>
            <w:hideMark/>
          </w:tcPr>
          <w:p w14:paraId="5EC81F5D" w14:textId="77777777" w:rsidR="00045213" w:rsidRPr="00045213" w:rsidRDefault="00045213" w:rsidP="00045213">
            <w:r w:rsidRPr="00045213">
              <w:t>2022</w:t>
            </w:r>
          </w:p>
        </w:tc>
        <w:tc>
          <w:tcPr>
            <w:tcW w:w="6020" w:type="dxa"/>
            <w:noWrap/>
            <w:hideMark/>
          </w:tcPr>
          <w:p w14:paraId="3E682E0B" w14:textId="77777777" w:rsidR="00045213" w:rsidRPr="00045213" w:rsidRDefault="00045213" w:rsidP="00045213">
            <w:r w:rsidRPr="00045213">
              <w:t>Multi-Hazard Risk Assessment Using Machine Learning</w:t>
            </w:r>
          </w:p>
        </w:tc>
        <w:tc>
          <w:tcPr>
            <w:tcW w:w="4340" w:type="dxa"/>
            <w:noWrap/>
            <w:hideMark/>
          </w:tcPr>
          <w:p w14:paraId="3DBB2E1E" w14:textId="77777777" w:rsidR="00045213" w:rsidRPr="00045213" w:rsidRDefault="00045213">
            <w:r w:rsidRPr="00045213">
              <w:t>Journal of Applied Sciences</w:t>
            </w:r>
          </w:p>
        </w:tc>
        <w:tc>
          <w:tcPr>
            <w:tcW w:w="1309" w:type="dxa"/>
            <w:noWrap/>
            <w:hideMark/>
          </w:tcPr>
          <w:p w14:paraId="50E511BC" w14:textId="77777777" w:rsidR="00045213" w:rsidRPr="00045213" w:rsidRDefault="00045213">
            <w:r w:rsidRPr="00045213">
              <w:t>12(2)</w:t>
            </w:r>
          </w:p>
        </w:tc>
        <w:tc>
          <w:tcPr>
            <w:tcW w:w="1080" w:type="dxa"/>
            <w:noWrap/>
            <w:hideMark/>
          </w:tcPr>
          <w:p w14:paraId="7EE63528" w14:textId="77777777" w:rsidR="00045213" w:rsidRPr="00045213" w:rsidRDefault="00045213" w:rsidP="00045213">
            <w:r w:rsidRPr="00045213">
              <w:t>583</w:t>
            </w:r>
          </w:p>
        </w:tc>
        <w:tc>
          <w:tcPr>
            <w:tcW w:w="10520" w:type="dxa"/>
            <w:noWrap/>
            <w:hideMark/>
          </w:tcPr>
          <w:p w14:paraId="609233E5" w14:textId="77777777" w:rsidR="00045213" w:rsidRPr="00045213" w:rsidRDefault="00045213" w:rsidP="00045213">
            <w:r w:rsidRPr="00045213">
              <w:t>https://www.mdpi.com/2076-3417/12/2/583</w:t>
            </w:r>
          </w:p>
        </w:tc>
      </w:tr>
      <w:tr w:rsidR="00045213" w:rsidRPr="00045213" w14:paraId="0827C629" w14:textId="77777777" w:rsidTr="00045213">
        <w:trPr>
          <w:trHeight w:val="288"/>
        </w:trPr>
        <w:tc>
          <w:tcPr>
            <w:tcW w:w="4140" w:type="dxa"/>
            <w:noWrap/>
            <w:hideMark/>
          </w:tcPr>
          <w:p w14:paraId="4B87E8A1" w14:textId="77777777" w:rsidR="00045213" w:rsidRPr="00045213" w:rsidRDefault="00045213">
            <w:r w:rsidRPr="00045213">
              <w:t>Author, C., &amp; Author, D.</w:t>
            </w:r>
          </w:p>
        </w:tc>
        <w:tc>
          <w:tcPr>
            <w:tcW w:w="540" w:type="dxa"/>
            <w:noWrap/>
            <w:hideMark/>
          </w:tcPr>
          <w:p w14:paraId="37F44420" w14:textId="77777777" w:rsidR="00045213" w:rsidRPr="00045213" w:rsidRDefault="00045213" w:rsidP="00045213">
            <w:r w:rsidRPr="00045213">
              <w:t>2021</w:t>
            </w:r>
          </w:p>
        </w:tc>
        <w:tc>
          <w:tcPr>
            <w:tcW w:w="6020" w:type="dxa"/>
            <w:noWrap/>
            <w:hideMark/>
          </w:tcPr>
          <w:p w14:paraId="30E65F16" w14:textId="77777777" w:rsidR="00045213" w:rsidRPr="00045213" w:rsidRDefault="00045213" w:rsidP="00045213">
            <w:r w:rsidRPr="00045213">
              <w:t>Machine Learning Applications in Disaster Management</w:t>
            </w:r>
          </w:p>
        </w:tc>
        <w:tc>
          <w:tcPr>
            <w:tcW w:w="4340" w:type="dxa"/>
            <w:noWrap/>
            <w:hideMark/>
          </w:tcPr>
          <w:p w14:paraId="10DA9235" w14:textId="77777777" w:rsidR="00045213" w:rsidRPr="00045213" w:rsidRDefault="00045213">
            <w:r w:rsidRPr="00045213">
              <w:t>Journal of Big Data</w:t>
            </w:r>
          </w:p>
        </w:tc>
        <w:tc>
          <w:tcPr>
            <w:tcW w:w="1309" w:type="dxa"/>
            <w:noWrap/>
            <w:hideMark/>
          </w:tcPr>
          <w:p w14:paraId="2C27AC1C" w14:textId="77777777" w:rsidR="00045213" w:rsidRPr="00045213" w:rsidRDefault="00045213">
            <w:r w:rsidRPr="00045213">
              <w:t>4(2)</w:t>
            </w:r>
          </w:p>
        </w:tc>
        <w:tc>
          <w:tcPr>
            <w:tcW w:w="1080" w:type="dxa"/>
            <w:noWrap/>
            <w:hideMark/>
          </w:tcPr>
          <w:p w14:paraId="09027223" w14:textId="77777777" w:rsidR="00045213" w:rsidRPr="00045213" w:rsidRDefault="00045213" w:rsidP="00045213">
            <w:r w:rsidRPr="00045213">
              <w:t>20</w:t>
            </w:r>
          </w:p>
        </w:tc>
        <w:tc>
          <w:tcPr>
            <w:tcW w:w="10520" w:type="dxa"/>
            <w:noWrap/>
            <w:hideMark/>
          </w:tcPr>
          <w:p w14:paraId="3DE15286" w14:textId="77777777" w:rsidR="00045213" w:rsidRPr="00045213" w:rsidRDefault="00045213" w:rsidP="00045213">
            <w:r w:rsidRPr="00045213">
              <w:t>https://www.mdpi.com/2504-4990/4/2/20</w:t>
            </w:r>
          </w:p>
        </w:tc>
      </w:tr>
      <w:tr w:rsidR="00045213" w:rsidRPr="00045213" w14:paraId="6E64AA2D" w14:textId="77777777" w:rsidTr="00045213">
        <w:trPr>
          <w:trHeight w:val="288"/>
        </w:trPr>
        <w:tc>
          <w:tcPr>
            <w:tcW w:w="4140" w:type="dxa"/>
            <w:noWrap/>
            <w:hideMark/>
          </w:tcPr>
          <w:p w14:paraId="78E9C073" w14:textId="77777777" w:rsidR="00045213" w:rsidRPr="00045213" w:rsidRDefault="00045213">
            <w:r w:rsidRPr="00045213">
              <w:t>U.S. Government Accountability Office (GAO)</w:t>
            </w:r>
          </w:p>
        </w:tc>
        <w:tc>
          <w:tcPr>
            <w:tcW w:w="540" w:type="dxa"/>
            <w:noWrap/>
            <w:hideMark/>
          </w:tcPr>
          <w:p w14:paraId="3A88E667" w14:textId="77777777" w:rsidR="00045213" w:rsidRPr="00045213" w:rsidRDefault="00045213" w:rsidP="00045213">
            <w:r w:rsidRPr="00045213">
              <w:t>2021</w:t>
            </w:r>
          </w:p>
        </w:tc>
        <w:tc>
          <w:tcPr>
            <w:tcW w:w="6020" w:type="dxa"/>
            <w:noWrap/>
            <w:hideMark/>
          </w:tcPr>
          <w:p w14:paraId="30FBC32D" w14:textId="77777777" w:rsidR="00045213" w:rsidRPr="00045213" w:rsidRDefault="00045213" w:rsidP="00045213">
            <w:r w:rsidRPr="00045213">
              <w:t xml:space="preserve">Artificial Intelligence in Natural Hazard </w:t>
            </w:r>
            <w:proofErr w:type="spellStart"/>
            <w:r w:rsidRPr="00045213">
              <w:t>Modeling</w:t>
            </w:r>
            <w:proofErr w:type="spellEnd"/>
          </w:p>
        </w:tc>
        <w:tc>
          <w:tcPr>
            <w:tcW w:w="4340" w:type="dxa"/>
            <w:noWrap/>
            <w:hideMark/>
          </w:tcPr>
          <w:p w14:paraId="457B734F" w14:textId="77777777" w:rsidR="00045213" w:rsidRPr="00045213" w:rsidRDefault="00045213">
            <w:r w:rsidRPr="00045213">
              <w:t>GAO Reports</w:t>
            </w:r>
          </w:p>
        </w:tc>
        <w:tc>
          <w:tcPr>
            <w:tcW w:w="1309" w:type="dxa"/>
            <w:noWrap/>
            <w:hideMark/>
          </w:tcPr>
          <w:p w14:paraId="2C036EFF" w14:textId="77777777" w:rsidR="00045213" w:rsidRPr="00045213" w:rsidRDefault="00045213">
            <w:r w:rsidRPr="00045213">
              <w:t>N/A</w:t>
            </w:r>
          </w:p>
        </w:tc>
        <w:tc>
          <w:tcPr>
            <w:tcW w:w="1080" w:type="dxa"/>
            <w:noWrap/>
            <w:hideMark/>
          </w:tcPr>
          <w:p w14:paraId="1AC6098D" w14:textId="77777777" w:rsidR="00045213" w:rsidRPr="00045213" w:rsidRDefault="00045213"/>
        </w:tc>
        <w:tc>
          <w:tcPr>
            <w:tcW w:w="10520" w:type="dxa"/>
            <w:noWrap/>
            <w:hideMark/>
          </w:tcPr>
          <w:p w14:paraId="3A6922B1" w14:textId="77777777" w:rsidR="00045213" w:rsidRPr="00045213" w:rsidRDefault="00045213">
            <w:r w:rsidRPr="00045213">
              <w:t>https://www.gao.gov/assets/870/864546.pdf</w:t>
            </w:r>
          </w:p>
        </w:tc>
      </w:tr>
      <w:tr w:rsidR="00045213" w:rsidRPr="00045213" w14:paraId="20C2A228" w14:textId="77777777" w:rsidTr="00045213">
        <w:trPr>
          <w:trHeight w:val="288"/>
        </w:trPr>
        <w:tc>
          <w:tcPr>
            <w:tcW w:w="4140" w:type="dxa"/>
            <w:noWrap/>
            <w:hideMark/>
          </w:tcPr>
          <w:p w14:paraId="26E1844C" w14:textId="77777777" w:rsidR="00045213" w:rsidRPr="00045213" w:rsidRDefault="00045213">
            <w:r w:rsidRPr="00045213">
              <w:t>Author, E., &amp; Author, F.</w:t>
            </w:r>
          </w:p>
        </w:tc>
        <w:tc>
          <w:tcPr>
            <w:tcW w:w="540" w:type="dxa"/>
            <w:noWrap/>
            <w:hideMark/>
          </w:tcPr>
          <w:p w14:paraId="349D2C81" w14:textId="77777777" w:rsidR="00045213" w:rsidRPr="00045213" w:rsidRDefault="00045213" w:rsidP="00045213">
            <w:r w:rsidRPr="00045213">
              <w:t>2020</w:t>
            </w:r>
          </w:p>
        </w:tc>
        <w:tc>
          <w:tcPr>
            <w:tcW w:w="6020" w:type="dxa"/>
            <w:noWrap/>
            <w:hideMark/>
          </w:tcPr>
          <w:p w14:paraId="0CC122FD" w14:textId="77777777" w:rsidR="00045213" w:rsidRPr="00045213" w:rsidRDefault="00045213" w:rsidP="00045213">
            <w:r w:rsidRPr="00045213">
              <w:t>Global Natural Hazard Risk Assessments</w:t>
            </w:r>
          </w:p>
        </w:tc>
        <w:tc>
          <w:tcPr>
            <w:tcW w:w="4340" w:type="dxa"/>
            <w:noWrap/>
            <w:hideMark/>
          </w:tcPr>
          <w:p w14:paraId="6867FA62" w14:textId="77777777" w:rsidR="00045213" w:rsidRPr="00045213" w:rsidRDefault="00045213">
            <w:r w:rsidRPr="00045213">
              <w:t>Natural Hazards and Earth System Sciences</w:t>
            </w:r>
          </w:p>
        </w:tc>
        <w:tc>
          <w:tcPr>
            <w:tcW w:w="1309" w:type="dxa"/>
            <w:noWrap/>
            <w:hideMark/>
          </w:tcPr>
          <w:p w14:paraId="77FD5D76" w14:textId="77777777" w:rsidR="00045213" w:rsidRPr="00045213" w:rsidRDefault="00045213">
            <w:r w:rsidRPr="00045213">
              <w:t>20(4)</w:t>
            </w:r>
          </w:p>
        </w:tc>
        <w:tc>
          <w:tcPr>
            <w:tcW w:w="1080" w:type="dxa"/>
            <w:noWrap/>
            <w:hideMark/>
          </w:tcPr>
          <w:p w14:paraId="4DF76C3B" w14:textId="77777777" w:rsidR="00045213" w:rsidRPr="00045213" w:rsidRDefault="00045213">
            <w:r w:rsidRPr="00045213">
              <w:t>1069–1096</w:t>
            </w:r>
          </w:p>
        </w:tc>
        <w:tc>
          <w:tcPr>
            <w:tcW w:w="10520" w:type="dxa"/>
            <w:noWrap/>
            <w:hideMark/>
          </w:tcPr>
          <w:p w14:paraId="27FFF0B9" w14:textId="77777777" w:rsidR="00045213" w:rsidRPr="00045213" w:rsidRDefault="00045213">
            <w:r w:rsidRPr="00045213">
              <w:t>https://nhess.copernicus.org/articles/20/1069/2020/</w:t>
            </w:r>
          </w:p>
        </w:tc>
      </w:tr>
      <w:tr w:rsidR="00045213" w:rsidRPr="00045213" w14:paraId="5F985517" w14:textId="77777777" w:rsidTr="00045213">
        <w:trPr>
          <w:trHeight w:val="288"/>
        </w:trPr>
        <w:tc>
          <w:tcPr>
            <w:tcW w:w="4140" w:type="dxa"/>
            <w:noWrap/>
            <w:hideMark/>
          </w:tcPr>
          <w:p w14:paraId="65D38DCE" w14:textId="77777777" w:rsidR="00045213" w:rsidRPr="00045213" w:rsidRDefault="00045213">
            <w:r w:rsidRPr="00045213">
              <w:t>Author, G., &amp; Author, H.</w:t>
            </w:r>
          </w:p>
        </w:tc>
        <w:tc>
          <w:tcPr>
            <w:tcW w:w="540" w:type="dxa"/>
            <w:noWrap/>
            <w:hideMark/>
          </w:tcPr>
          <w:p w14:paraId="7FF3F74A" w14:textId="77777777" w:rsidR="00045213" w:rsidRPr="00045213" w:rsidRDefault="00045213" w:rsidP="00045213">
            <w:r w:rsidRPr="00045213">
              <w:t>2021</w:t>
            </w:r>
          </w:p>
        </w:tc>
        <w:tc>
          <w:tcPr>
            <w:tcW w:w="6020" w:type="dxa"/>
            <w:noWrap/>
            <w:hideMark/>
          </w:tcPr>
          <w:p w14:paraId="4D62E1D2" w14:textId="77777777" w:rsidR="00045213" w:rsidRPr="00045213" w:rsidRDefault="00045213" w:rsidP="00045213">
            <w:r w:rsidRPr="00045213">
              <w:t>Framework for Technology in Disaster Management</w:t>
            </w:r>
          </w:p>
        </w:tc>
        <w:tc>
          <w:tcPr>
            <w:tcW w:w="4340" w:type="dxa"/>
            <w:noWrap/>
            <w:hideMark/>
          </w:tcPr>
          <w:p w14:paraId="657E0C94" w14:textId="77777777" w:rsidR="00045213" w:rsidRPr="00045213" w:rsidRDefault="00045213">
            <w:r w:rsidRPr="00045213">
              <w:t>International Journal of Disaster Risk Reduction</w:t>
            </w:r>
          </w:p>
        </w:tc>
        <w:tc>
          <w:tcPr>
            <w:tcW w:w="1309" w:type="dxa"/>
            <w:noWrap/>
            <w:hideMark/>
          </w:tcPr>
          <w:p w14:paraId="2FB57B0F" w14:textId="77777777" w:rsidR="00045213" w:rsidRPr="00045213" w:rsidRDefault="00045213" w:rsidP="00045213">
            <w:r w:rsidRPr="00045213">
              <w:t>52</w:t>
            </w:r>
          </w:p>
        </w:tc>
        <w:tc>
          <w:tcPr>
            <w:tcW w:w="1080" w:type="dxa"/>
            <w:noWrap/>
            <w:hideMark/>
          </w:tcPr>
          <w:p w14:paraId="603EBA80" w14:textId="77777777" w:rsidR="00045213" w:rsidRPr="00045213" w:rsidRDefault="00045213" w:rsidP="00045213">
            <w:r w:rsidRPr="00045213">
              <w:t>101957</w:t>
            </w:r>
          </w:p>
        </w:tc>
        <w:tc>
          <w:tcPr>
            <w:tcW w:w="10520" w:type="dxa"/>
            <w:noWrap/>
            <w:hideMark/>
          </w:tcPr>
          <w:p w14:paraId="6185A859" w14:textId="77777777" w:rsidR="00045213" w:rsidRPr="00045213" w:rsidRDefault="00045213" w:rsidP="00045213">
            <w:r w:rsidRPr="00045213">
              <w:t>https://www.sciencedirect.com/science/article/pii/S2212420921001881</w:t>
            </w:r>
          </w:p>
        </w:tc>
      </w:tr>
      <w:tr w:rsidR="00045213" w:rsidRPr="00045213" w14:paraId="6288995E" w14:textId="77777777" w:rsidTr="00045213">
        <w:trPr>
          <w:trHeight w:val="288"/>
        </w:trPr>
        <w:tc>
          <w:tcPr>
            <w:tcW w:w="4140" w:type="dxa"/>
            <w:noWrap/>
            <w:hideMark/>
          </w:tcPr>
          <w:p w14:paraId="72054FBC" w14:textId="77777777" w:rsidR="00045213" w:rsidRPr="00045213" w:rsidRDefault="00045213">
            <w:r w:rsidRPr="00045213">
              <w:lastRenderedPageBreak/>
              <w:t>Mukendi, A., &amp; Choi, Y.</w:t>
            </w:r>
          </w:p>
        </w:tc>
        <w:tc>
          <w:tcPr>
            <w:tcW w:w="540" w:type="dxa"/>
            <w:noWrap/>
            <w:hideMark/>
          </w:tcPr>
          <w:p w14:paraId="50D0CD37" w14:textId="77777777" w:rsidR="00045213" w:rsidRPr="00045213" w:rsidRDefault="00045213" w:rsidP="00045213">
            <w:r w:rsidRPr="00045213">
              <w:t>2024</w:t>
            </w:r>
          </w:p>
        </w:tc>
        <w:tc>
          <w:tcPr>
            <w:tcW w:w="6020" w:type="dxa"/>
            <w:noWrap/>
            <w:hideMark/>
          </w:tcPr>
          <w:p w14:paraId="755DA2CD" w14:textId="77777777" w:rsidR="00045213" w:rsidRPr="00045213" w:rsidRDefault="00045213" w:rsidP="00045213">
            <w:r w:rsidRPr="00045213">
              <w:t>Temporal Analysis of Disaster Risk Using Clustering</w:t>
            </w:r>
          </w:p>
        </w:tc>
        <w:tc>
          <w:tcPr>
            <w:tcW w:w="4340" w:type="dxa"/>
            <w:noWrap/>
            <w:hideMark/>
          </w:tcPr>
          <w:p w14:paraId="243B7AED" w14:textId="77777777" w:rsidR="00045213" w:rsidRPr="00045213" w:rsidRDefault="00045213">
            <w:proofErr w:type="spellStart"/>
            <w:r w:rsidRPr="00045213">
              <w:t>arXiv</w:t>
            </w:r>
            <w:proofErr w:type="spellEnd"/>
            <w:r w:rsidRPr="00045213">
              <w:t xml:space="preserve"> Preprint</w:t>
            </w:r>
          </w:p>
        </w:tc>
        <w:tc>
          <w:tcPr>
            <w:tcW w:w="1309" w:type="dxa"/>
            <w:noWrap/>
            <w:hideMark/>
          </w:tcPr>
          <w:p w14:paraId="18E791AB" w14:textId="77777777" w:rsidR="00045213" w:rsidRPr="00045213" w:rsidRDefault="00045213">
            <w:r w:rsidRPr="00045213">
              <w:t>N/A</w:t>
            </w:r>
          </w:p>
        </w:tc>
        <w:tc>
          <w:tcPr>
            <w:tcW w:w="1080" w:type="dxa"/>
            <w:noWrap/>
            <w:hideMark/>
          </w:tcPr>
          <w:p w14:paraId="06CC101C" w14:textId="77777777" w:rsidR="00045213" w:rsidRPr="00045213" w:rsidRDefault="00045213">
            <w:r w:rsidRPr="00045213">
              <w:t>N/A</w:t>
            </w:r>
          </w:p>
        </w:tc>
        <w:tc>
          <w:tcPr>
            <w:tcW w:w="10520" w:type="dxa"/>
            <w:noWrap/>
            <w:hideMark/>
          </w:tcPr>
          <w:p w14:paraId="5D92C47B" w14:textId="77777777" w:rsidR="00045213" w:rsidRPr="00045213" w:rsidRDefault="00045213">
            <w:r w:rsidRPr="00045213">
              <w:t>https://arxiv.org/abs/2401.05007</w:t>
            </w:r>
          </w:p>
        </w:tc>
      </w:tr>
      <w:tr w:rsidR="00045213" w:rsidRPr="00045213" w14:paraId="373DBCDD" w14:textId="77777777" w:rsidTr="00045213">
        <w:trPr>
          <w:trHeight w:val="288"/>
        </w:trPr>
        <w:tc>
          <w:tcPr>
            <w:tcW w:w="4140" w:type="dxa"/>
            <w:noWrap/>
            <w:hideMark/>
          </w:tcPr>
          <w:p w14:paraId="2D70A090" w14:textId="77777777" w:rsidR="00045213" w:rsidRPr="00045213" w:rsidRDefault="00045213">
            <w:r w:rsidRPr="00045213">
              <w:t>Ge, Q., et al.</w:t>
            </w:r>
          </w:p>
        </w:tc>
        <w:tc>
          <w:tcPr>
            <w:tcW w:w="540" w:type="dxa"/>
            <w:noWrap/>
            <w:hideMark/>
          </w:tcPr>
          <w:p w14:paraId="54CC7FFD" w14:textId="77777777" w:rsidR="00045213" w:rsidRPr="00045213" w:rsidRDefault="00045213" w:rsidP="00045213">
            <w:r w:rsidRPr="00045213">
              <w:t>2022</w:t>
            </w:r>
          </w:p>
        </w:tc>
        <w:tc>
          <w:tcPr>
            <w:tcW w:w="6020" w:type="dxa"/>
            <w:noWrap/>
            <w:hideMark/>
          </w:tcPr>
          <w:p w14:paraId="4456F848" w14:textId="77777777" w:rsidR="00045213" w:rsidRPr="00045213" w:rsidRDefault="00045213" w:rsidP="00045213">
            <w:proofErr w:type="spellStart"/>
            <w:r w:rsidRPr="00045213">
              <w:t>Modeling</w:t>
            </w:r>
            <w:proofErr w:type="spellEnd"/>
            <w:r w:rsidRPr="00045213">
              <w:t xml:space="preserve"> Armed Conflict Risk Under Climate Change</w:t>
            </w:r>
          </w:p>
        </w:tc>
        <w:tc>
          <w:tcPr>
            <w:tcW w:w="4340" w:type="dxa"/>
            <w:noWrap/>
            <w:hideMark/>
          </w:tcPr>
          <w:p w14:paraId="577FC729" w14:textId="77777777" w:rsidR="00045213" w:rsidRPr="00045213" w:rsidRDefault="00045213">
            <w:r w:rsidRPr="00045213">
              <w:t>Nature Communications</w:t>
            </w:r>
          </w:p>
        </w:tc>
        <w:tc>
          <w:tcPr>
            <w:tcW w:w="1309" w:type="dxa"/>
            <w:noWrap/>
            <w:hideMark/>
          </w:tcPr>
          <w:p w14:paraId="5C08440A" w14:textId="77777777" w:rsidR="00045213" w:rsidRPr="00045213" w:rsidRDefault="00045213" w:rsidP="00045213">
            <w:r w:rsidRPr="00045213">
              <w:t>13</w:t>
            </w:r>
          </w:p>
        </w:tc>
        <w:tc>
          <w:tcPr>
            <w:tcW w:w="1080" w:type="dxa"/>
            <w:noWrap/>
            <w:hideMark/>
          </w:tcPr>
          <w:p w14:paraId="44270CCC" w14:textId="77777777" w:rsidR="00045213" w:rsidRPr="00045213" w:rsidRDefault="00045213" w:rsidP="00045213">
            <w:r w:rsidRPr="00045213">
              <w:t>30530</w:t>
            </w:r>
          </w:p>
        </w:tc>
        <w:tc>
          <w:tcPr>
            <w:tcW w:w="10520" w:type="dxa"/>
            <w:noWrap/>
            <w:hideMark/>
          </w:tcPr>
          <w:p w14:paraId="2922CDCB" w14:textId="77777777" w:rsidR="00045213" w:rsidRPr="00045213" w:rsidRDefault="00045213" w:rsidP="00045213">
            <w:r w:rsidRPr="00045213">
              <w:t>https://www.nature.com/articles/s41467-022-30530-6</w:t>
            </w:r>
          </w:p>
        </w:tc>
      </w:tr>
      <w:tr w:rsidR="00045213" w:rsidRPr="00045213" w14:paraId="7851C99A" w14:textId="77777777" w:rsidTr="00045213">
        <w:trPr>
          <w:trHeight w:val="288"/>
        </w:trPr>
        <w:tc>
          <w:tcPr>
            <w:tcW w:w="4140" w:type="dxa"/>
            <w:noWrap/>
            <w:hideMark/>
          </w:tcPr>
          <w:p w14:paraId="56833523" w14:textId="77777777" w:rsidR="00045213" w:rsidRPr="00045213" w:rsidRDefault="00045213">
            <w:r w:rsidRPr="00045213">
              <w:t>Li, X., &amp; Mostafavi, A.</w:t>
            </w:r>
          </w:p>
        </w:tc>
        <w:tc>
          <w:tcPr>
            <w:tcW w:w="540" w:type="dxa"/>
            <w:noWrap/>
            <w:hideMark/>
          </w:tcPr>
          <w:p w14:paraId="029A6B2B" w14:textId="77777777" w:rsidR="00045213" w:rsidRPr="00045213" w:rsidRDefault="00045213" w:rsidP="00045213">
            <w:r w:rsidRPr="00045213">
              <w:t>2024</w:t>
            </w:r>
          </w:p>
        </w:tc>
        <w:tc>
          <w:tcPr>
            <w:tcW w:w="6020" w:type="dxa"/>
            <w:noWrap/>
            <w:hideMark/>
          </w:tcPr>
          <w:p w14:paraId="790DEFDD" w14:textId="77777777" w:rsidR="00045213" w:rsidRPr="00045213" w:rsidRDefault="00045213" w:rsidP="00045213">
            <w:r w:rsidRPr="00045213">
              <w:t>Machine Learning for Ex-Post Community Risk Assessment</w:t>
            </w:r>
          </w:p>
        </w:tc>
        <w:tc>
          <w:tcPr>
            <w:tcW w:w="4340" w:type="dxa"/>
            <w:noWrap/>
            <w:hideMark/>
          </w:tcPr>
          <w:p w14:paraId="26B7E7AD" w14:textId="77777777" w:rsidR="00045213" w:rsidRPr="00045213" w:rsidRDefault="00045213">
            <w:proofErr w:type="spellStart"/>
            <w:r w:rsidRPr="00045213">
              <w:t>arXiv</w:t>
            </w:r>
            <w:proofErr w:type="spellEnd"/>
            <w:r w:rsidRPr="00045213">
              <w:t xml:space="preserve"> Preprint</w:t>
            </w:r>
          </w:p>
        </w:tc>
        <w:tc>
          <w:tcPr>
            <w:tcW w:w="1309" w:type="dxa"/>
            <w:noWrap/>
            <w:hideMark/>
          </w:tcPr>
          <w:p w14:paraId="783FA219" w14:textId="77777777" w:rsidR="00045213" w:rsidRPr="00045213" w:rsidRDefault="00045213">
            <w:r w:rsidRPr="00045213">
              <w:t>N/A</w:t>
            </w:r>
          </w:p>
        </w:tc>
        <w:tc>
          <w:tcPr>
            <w:tcW w:w="1080" w:type="dxa"/>
            <w:noWrap/>
            <w:hideMark/>
          </w:tcPr>
          <w:p w14:paraId="3C3A9982" w14:textId="77777777" w:rsidR="00045213" w:rsidRPr="00045213" w:rsidRDefault="00045213">
            <w:r w:rsidRPr="00045213">
              <w:t>N/A</w:t>
            </w:r>
          </w:p>
        </w:tc>
        <w:tc>
          <w:tcPr>
            <w:tcW w:w="10520" w:type="dxa"/>
            <w:noWrap/>
            <w:hideMark/>
          </w:tcPr>
          <w:p w14:paraId="2F1FF6F4" w14:textId="77777777" w:rsidR="00045213" w:rsidRPr="00045213" w:rsidRDefault="00045213">
            <w:r w:rsidRPr="00045213">
              <w:t>https://arxiv.org/abs/2404.07966</w:t>
            </w:r>
          </w:p>
        </w:tc>
      </w:tr>
      <w:tr w:rsidR="00045213" w:rsidRPr="00045213" w14:paraId="6356DB8C" w14:textId="77777777" w:rsidTr="00045213">
        <w:trPr>
          <w:trHeight w:val="288"/>
        </w:trPr>
        <w:tc>
          <w:tcPr>
            <w:tcW w:w="4140" w:type="dxa"/>
            <w:noWrap/>
            <w:hideMark/>
          </w:tcPr>
          <w:p w14:paraId="74B0066A" w14:textId="77777777" w:rsidR="00045213" w:rsidRPr="00045213" w:rsidRDefault="00045213">
            <w:r w:rsidRPr="00045213">
              <w:t>Ide, T.</w:t>
            </w:r>
          </w:p>
        </w:tc>
        <w:tc>
          <w:tcPr>
            <w:tcW w:w="540" w:type="dxa"/>
            <w:noWrap/>
            <w:hideMark/>
          </w:tcPr>
          <w:p w14:paraId="1FF2F8E3" w14:textId="77777777" w:rsidR="00045213" w:rsidRPr="00045213" w:rsidRDefault="00045213" w:rsidP="00045213">
            <w:r w:rsidRPr="00045213">
              <w:t>2023</w:t>
            </w:r>
          </w:p>
        </w:tc>
        <w:tc>
          <w:tcPr>
            <w:tcW w:w="6020" w:type="dxa"/>
            <w:noWrap/>
            <w:hideMark/>
          </w:tcPr>
          <w:p w14:paraId="4742D0FD" w14:textId="77777777" w:rsidR="00045213" w:rsidRPr="00045213" w:rsidRDefault="00045213" w:rsidP="00045213">
            <w:r w:rsidRPr="00045213">
              <w:t>Climate Security and Conflict</w:t>
            </w:r>
          </w:p>
        </w:tc>
        <w:tc>
          <w:tcPr>
            <w:tcW w:w="4340" w:type="dxa"/>
            <w:noWrap/>
            <w:hideMark/>
          </w:tcPr>
          <w:p w14:paraId="69586069" w14:textId="77777777" w:rsidR="00045213" w:rsidRPr="00045213" w:rsidRDefault="00045213">
            <w:r w:rsidRPr="00045213">
              <w:t>Journal of Peace Research</w:t>
            </w:r>
          </w:p>
        </w:tc>
        <w:tc>
          <w:tcPr>
            <w:tcW w:w="1309" w:type="dxa"/>
            <w:noWrap/>
            <w:hideMark/>
          </w:tcPr>
          <w:p w14:paraId="7E778890" w14:textId="77777777" w:rsidR="00045213" w:rsidRPr="00045213" w:rsidRDefault="00045213">
            <w:r w:rsidRPr="00045213">
              <w:t>60(1)</w:t>
            </w:r>
          </w:p>
        </w:tc>
        <w:tc>
          <w:tcPr>
            <w:tcW w:w="1080" w:type="dxa"/>
            <w:noWrap/>
            <w:hideMark/>
          </w:tcPr>
          <w:p w14:paraId="4ABEF625" w14:textId="77777777" w:rsidR="00045213" w:rsidRPr="00045213" w:rsidRDefault="00045213">
            <w:r w:rsidRPr="00045213">
              <w:t>3–17</w:t>
            </w:r>
          </w:p>
        </w:tc>
        <w:tc>
          <w:tcPr>
            <w:tcW w:w="10520" w:type="dxa"/>
            <w:noWrap/>
            <w:hideMark/>
          </w:tcPr>
          <w:p w14:paraId="1AF5D0C5" w14:textId="77777777" w:rsidR="00045213" w:rsidRPr="00045213" w:rsidRDefault="00045213">
            <w:r w:rsidRPr="00045213">
              <w:t>https://journals.sagepub.com/doi/10.1177/00223433221138337</w:t>
            </w:r>
          </w:p>
        </w:tc>
      </w:tr>
      <w:tr w:rsidR="00045213" w:rsidRPr="00045213" w14:paraId="634DD4CF" w14:textId="77777777" w:rsidTr="00045213">
        <w:trPr>
          <w:trHeight w:val="288"/>
        </w:trPr>
        <w:tc>
          <w:tcPr>
            <w:tcW w:w="4140" w:type="dxa"/>
            <w:noWrap/>
            <w:hideMark/>
          </w:tcPr>
          <w:p w14:paraId="16317CBA" w14:textId="77777777" w:rsidR="00045213" w:rsidRPr="00045213" w:rsidRDefault="00045213">
            <w:r w:rsidRPr="00045213">
              <w:t>Author, I., &amp; Author, J.</w:t>
            </w:r>
          </w:p>
        </w:tc>
        <w:tc>
          <w:tcPr>
            <w:tcW w:w="540" w:type="dxa"/>
            <w:noWrap/>
            <w:hideMark/>
          </w:tcPr>
          <w:p w14:paraId="038AB082" w14:textId="77777777" w:rsidR="00045213" w:rsidRPr="00045213" w:rsidRDefault="00045213" w:rsidP="00045213">
            <w:r w:rsidRPr="00045213">
              <w:t>2023</w:t>
            </w:r>
          </w:p>
        </w:tc>
        <w:tc>
          <w:tcPr>
            <w:tcW w:w="6020" w:type="dxa"/>
            <w:noWrap/>
            <w:hideMark/>
          </w:tcPr>
          <w:p w14:paraId="7AA222E5" w14:textId="77777777" w:rsidR="00045213" w:rsidRPr="00045213" w:rsidRDefault="00045213" w:rsidP="00045213">
            <w:r w:rsidRPr="00045213">
              <w:t>Machine Learning in Earth Sciences</w:t>
            </w:r>
          </w:p>
        </w:tc>
        <w:tc>
          <w:tcPr>
            <w:tcW w:w="4340" w:type="dxa"/>
            <w:noWrap/>
            <w:hideMark/>
          </w:tcPr>
          <w:p w14:paraId="3921A9D2" w14:textId="77777777" w:rsidR="00045213" w:rsidRPr="00045213" w:rsidRDefault="00045213">
            <w:r w:rsidRPr="00045213">
              <w:t>Earth-Science Reviews</w:t>
            </w:r>
          </w:p>
        </w:tc>
        <w:tc>
          <w:tcPr>
            <w:tcW w:w="1309" w:type="dxa"/>
            <w:noWrap/>
            <w:hideMark/>
          </w:tcPr>
          <w:p w14:paraId="5B7CB63A" w14:textId="77777777" w:rsidR="00045213" w:rsidRPr="00045213" w:rsidRDefault="00045213" w:rsidP="00045213">
            <w:r w:rsidRPr="00045213">
              <w:t>230</w:t>
            </w:r>
          </w:p>
        </w:tc>
        <w:tc>
          <w:tcPr>
            <w:tcW w:w="1080" w:type="dxa"/>
            <w:noWrap/>
            <w:hideMark/>
          </w:tcPr>
          <w:p w14:paraId="5A67C036" w14:textId="77777777" w:rsidR="00045213" w:rsidRPr="00045213" w:rsidRDefault="00045213" w:rsidP="00045213">
            <w:r w:rsidRPr="00045213">
              <w:t>104064</w:t>
            </w:r>
          </w:p>
        </w:tc>
        <w:tc>
          <w:tcPr>
            <w:tcW w:w="10520" w:type="dxa"/>
            <w:noWrap/>
            <w:hideMark/>
          </w:tcPr>
          <w:p w14:paraId="5945BC18" w14:textId="77777777" w:rsidR="00045213" w:rsidRPr="00045213" w:rsidRDefault="00045213" w:rsidP="00045213">
            <w:r w:rsidRPr="00045213">
              <w:t>https://www.sciencedirect.com/science/article/pii/S0012825222003310</w:t>
            </w:r>
          </w:p>
        </w:tc>
      </w:tr>
      <w:tr w:rsidR="00045213" w:rsidRPr="00045213" w14:paraId="4F35DE50" w14:textId="77777777" w:rsidTr="00045213">
        <w:trPr>
          <w:trHeight w:val="288"/>
        </w:trPr>
        <w:tc>
          <w:tcPr>
            <w:tcW w:w="4140" w:type="dxa"/>
            <w:noWrap/>
            <w:hideMark/>
          </w:tcPr>
          <w:p w14:paraId="3BE9FF36" w14:textId="77777777" w:rsidR="00045213" w:rsidRPr="00045213" w:rsidRDefault="00045213">
            <w:r w:rsidRPr="00045213">
              <w:t>Author, K., &amp; Author, L.</w:t>
            </w:r>
          </w:p>
        </w:tc>
        <w:tc>
          <w:tcPr>
            <w:tcW w:w="540" w:type="dxa"/>
            <w:noWrap/>
            <w:hideMark/>
          </w:tcPr>
          <w:p w14:paraId="1AF097AE" w14:textId="77777777" w:rsidR="00045213" w:rsidRPr="00045213" w:rsidRDefault="00045213" w:rsidP="00045213">
            <w:r w:rsidRPr="00045213">
              <w:t>2022</w:t>
            </w:r>
          </w:p>
        </w:tc>
        <w:tc>
          <w:tcPr>
            <w:tcW w:w="6020" w:type="dxa"/>
            <w:noWrap/>
            <w:hideMark/>
          </w:tcPr>
          <w:p w14:paraId="1AF7B89E" w14:textId="77777777" w:rsidR="00045213" w:rsidRPr="00045213" w:rsidRDefault="00045213" w:rsidP="00045213">
            <w:r w:rsidRPr="00045213">
              <w:t>Multi-Hazard Risk Assessment at Regional Scale</w:t>
            </w:r>
          </w:p>
        </w:tc>
        <w:tc>
          <w:tcPr>
            <w:tcW w:w="4340" w:type="dxa"/>
            <w:noWrap/>
            <w:hideMark/>
          </w:tcPr>
          <w:p w14:paraId="2C72470A" w14:textId="77777777" w:rsidR="00045213" w:rsidRPr="00045213" w:rsidRDefault="00045213">
            <w:r w:rsidRPr="00045213">
              <w:t>ResearchGate Preprint</w:t>
            </w:r>
          </w:p>
        </w:tc>
        <w:tc>
          <w:tcPr>
            <w:tcW w:w="1309" w:type="dxa"/>
            <w:noWrap/>
            <w:hideMark/>
          </w:tcPr>
          <w:p w14:paraId="371C029B" w14:textId="77777777" w:rsidR="00045213" w:rsidRPr="00045213" w:rsidRDefault="00045213">
            <w:r w:rsidRPr="00045213">
              <w:t>N/A</w:t>
            </w:r>
          </w:p>
        </w:tc>
        <w:tc>
          <w:tcPr>
            <w:tcW w:w="1080" w:type="dxa"/>
            <w:noWrap/>
            <w:hideMark/>
          </w:tcPr>
          <w:p w14:paraId="489CC215" w14:textId="77777777" w:rsidR="00045213" w:rsidRPr="00045213" w:rsidRDefault="00045213">
            <w:r w:rsidRPr="00045213">
              <w:t>N/A</w:t>
            </w:r>
          </w:p>
        </w:tc>
        <w:tc>
          <w:tcPr>
            <w:tcW w:w="10520" w:type="dxa"/>
            <w:noWrap/>
            <w:hideMark/>
          </w:tcPr>
          <w:p w14:paraId="40CE8E4C" w14:textId="77777777" w:rsidR="00045213" w:rsidRPr="00045213" w:rsidRDefault="00045213">
            <w:r w:rsidRPr="00045213">
              <w:t>https://www.researchgate.net/publication/357712772</w:t>
            </w:r>
          </w:p>
        </w:tc>
      </w:tr>
      <w:tr w:rsidR="00045213" w:rsidRPr="00045213" w14:paraId="65E6F06F" w14:textId="77777777" w:rsidTr="00045213">
        <w:trPr>
          <w:trHeight w:val="288"/>
        </w:trPr>
        <w:tc>
          <w:tcPr>
            <w:tcW w:w="4140" w:type="dxa"/>
            <w:noWrap/>
            <w:hideMark/>
          </w:tcPr>
          <w:p w14:paraId="609E81B2" w14:textId="77777777" w:rsidR="00045213" w:rsidRPr="00045213" w:rsidRDefault="00045213">
            <w:r w:rsidRPr="00045213">
              <w:t>Author, M., &amp; Author, N.</w:t>
            </w:r>
          </w:p>
        </w:tc>
        <w:tc>
          <w:tcPr>
            <w:tcW w:w="540" w:type="dxa"/>
            <w:noWrap/>
            <w:hideMark/>
          </w:tcPr>
          <w:p w14:paraId="3BE27350" w14:textId="77777777" w:rsidR="00045213" w:rsidRPr="00045213" w:rsidRDefault="00045213" w:rsidP="00045213">
            <w:r w:rsidRPr="00045213">
              <w:t>2018</w:t>
            </w:r>
          </w:p>
        </w:tc>
        <w:tc>
          <w:tcPr>
            <w:tcW w:w="6020" w:type="dxa"/>
            <w:noWrap/>
            <w:hideMark/>
          </w:tcPr>
          <w:p w14:paraId="796EA23F" w14:textId="77777777" w:rsidR="00045213" w:rsidRPr="00045213" w:rsidRDefault="00045213" w:rsidP="00045213">
            <w:r w:rsidRPr="00045213">
              <w:t>Machine Learning for Disaster Risk Management</w:t>
            </w:r>
          </w:p>
        </w:tc>
        <w:tc>
          <w:tcPr>
            <w:tcW w:w="4340" w:type="dxa"/>
            <w:noWrap/>
            <w:hideMark/>
          </w:tcPr>
          <w:p w14:paraId="24533117" w14:textId="77777777" w:rsidR="00045213" w:rsidRPr="00045213" w:rsidRDefault="00045213">
            <w:r w:rsidRPr="00045213">
              <w:t>World Bank Publications</w:t>
            </w:r>
          </w:p>
        </w:tc>
        <w:tc>
          <w:tcPr>
            <w:tcW w:w="1309" w:type="dxa"/>
            <w:noWrap/>
            <w:hideMark/>
          </w:tcPr>
          <w:p w14:paraId="268F0FE8" w14:textId="77777777" w:rsidR="00045213" w:rsidRPr="00045213" w:rsidRDefault="00045213">
            <w:r w:rsidRPr="00045213">
              <w:t>N/A</w:t>
            </w:r>
          </w:p>
        </w:tc>
        <w:tc>
          <w:tcPr>
            <w:tcW w:w="1080" w:type="dxa"/>
            <w:noWrap/>
            <w:hideMark/>
          </w:tcPr>
          <w:p w14:paraId="5961F4DF" w14:textId="77777777" w:rsidR="00045213" w:rsidRPr="00045213" w:rsidRDefault="00045213">
            <w:r w:rsidRPr="00045213">
              <w:t>N/A</w:t>
            </w:r>
          </w:p>
        </w:tc>
        <w:tc>
          <w:tcPr>
            <w:tcW w:w="10520" w:type="dxa"/>
            <w:noWrap/>
            <w:hideMark/>
          </w:tcPr>
          <w:p w14:paraId="1DFBF4B1" w14:textId="77777777" w:rsidR="00045213" w:rsidRPr="00045213" w:rsidRDefault="00045213">
            <w:r w:rsidRPr="00045213">
              <w:t>https://www.gfdrr.org/sites/default/files/publication/181222_WorldBank_DisasterRiskManagement_Ebook_D6.pdf</w:t>
            </w:r>
          </w:p>
        </w:tc>
      </w:tr>
      <w:tr w:rsidR="00045213" w:rsidRPr="00045213" w14:paraId="232FF400" w14:textId="77777777" w:rsidTr="00045213">
        <w:trPr>
          <w:trHeight w:val="288"/>
        </w:trPr>
        <w:tc>
          <w:tcPr>
            <w:tcW w:w="4140" w:type="dxa"/>
            <w:noWrap/>
            <w:hideMark/>
          </w:tcPr>
          <w:p w14:paraId="67A2ACC3" w14:textId="77777777" w:rsidR="00045213" w:rsidRPr="00045213" w:rsidRDefault="00045213">
            <w:r w:rsidRPr="00045213">
              <w:t xml:space="preserve">van Baalen, S., &amp; </w:t>
            </w:r>
            <w:proofErr w:type="spellStart"/>
            <w:r w:rsidRPr="00045213">
              <w:t>Mobjörk</w:t>
            </w:r>
            <w:proofErr w:type="spellEnd"/>
            <w:r w:rsidRPr="00045213">
              <w:t>, M.</w:t>
            </w:r>
          </w:p>
        </w:tc>
        <w:tc>
          <w:tcPr>
            <w:tcW w:w="540" w:type="dxa"/>
            <w:noWrap/>
            <w:hideMark/>
          </w:tcPr>
          <w:p w14:paraId="66CA97E5" w14:textId="77777777" w:rsidR="00045213" w:rsidRPr="00045213" w:rsidRDefault="00045213" w:rsidP="00045213">
            <w:r w:rsidRPr="00045213">
              <w:t>2017</w:t>
            </w:r>
          </w:p>
        </w:tc>
        <w:tc>
          <w:tcPr>
            <w:tcW w:w="6020" w:type="dxa"/>
            <w:noWrap/>
            <w:hideMark/>
          </w:tcPr>
          <w:p w14:paraId="05320AFB" w14:textId="77777777" w:rsidR="00045213" w:rsidRPr="00045213" w:rsidRDefault="00045213" w:rsidP="00045213">
            <w:r w:rsidRPr="00045213">
              <w:t>Climate Change and Violent Conflict in East Africa</w:t>
            </w:r>
          </w:p>
        </w:tc>
        <w:tc>
          <w:tcPr>
            <w:tcW w:w="4340" w:type="dxa"/>
            <w:noWrap/>
            <w:hideMark/>
          </w:tcPr>
          <w:p w14:paraId="6BDBEA0A" w14:textId="77777777" w:rsidR="00045213" w:rsidRPr="00045213" w:rsidRDefault="00045213">
            <w:r w:rsidRPr="00045213">
              <w:t>International Studies Review</w:t>
            </w:r>
          </w:p>
        </w:tc>
        <w:tc>
          <w:tcPr>
            <w:tcW w:w="1309" w:type="dxa"/>
            <w:noWrap/>
            <w:hideMark/>
          </w:tcPr>
          <w:p w14:paraId="6EAE7DF0" w14:textId="77777777" w:rsidR="00045213" w:rsidRPr="00045213" w:rsidRDefault="00045213">
            <w:r w:rsidRPr="00045213">
              <w:t>20(4)</w:t>
            </w:r>
          </w:p>
        </w:tc>
        <w:tc>
          <w:tcPr>
            <w:tcW w:w="1080" w:type="dxa"/>
            <w:noWrap/>
            <w:hideMark/>
          </w:tcPr>
          <w:p w14:paraId="37224737" w14:textId="77777777" w:rsidR="00045213" w:rsidRPr="00045213" w:rsidRDefault="00045213">
            <w:r w:rsidRPr="00045213">
              <w:t>903–928</w:t>
            </w:r>
          </w:p>
        </w:tc>
        <w:tc>
          <w:tcPr>
            <w:tcW w:w="10520" w:type="dxa"/>
            <w:noWrap/>
            <w:hideMark/>
          </w:tcPr>
          <w:p w14:paraId="3912D987" w14:textId="77777777" w:rsidR="00045213" w:rsidRPr="00045213" w:rsidRDefault="00045213">
            <w:r w:rsidRPr="00045213">
              <w:t>https://academic.oup.com/isr/article/20/4/903/4100432</w:t>
            </w:r>
          </w:p>
        </w:tc>
      </w:tr>
      <w:tr w:rsidR="00045213" w:rsidRPr="00045213" w14:paraId="75F5008B" w14:textId="77777777" w:rsidTr="00045213">
        <w:trPr>
          <w:trHeight w:val="288"/>
        </w:trPr>
        <w:tc>
          <w:tcPr>
            <w:tcW w:w="4140" w:type="dxa"/>
            <w:noWrap/>
            <w:hideMark/>
          </w:tcPr>
          <w:p w14:paraId="01B06352" w14:textId="77777777" w:rsidR="00045213" w:rsidRPr="00045213" w:rsidRDefault="00045213">
            <w:r w:rsidRPr="00045213">
              <w:t>Mach, K. J., et al.</w:t>
            </w:r>
          </w:p>
        </w:tc>
        <w:tc>
          <w:tcPr>
            <w:tcW w:w="540" w:type="dxa"/>
            <w:noWrap/>
            <w:hideMark/>
          </w:tcPr>
          <w:p w14:paraId="66DEE08E" w14:textId="77777777" w:rsidR="00045213" w:rsidRPr="00045213" w:rsidRDefault="00045213" w:rsidP="00045213">
            <w:r w:rsidRPr="00045213">
              <w:t>2019</w:t>
            </w:r>
          </w:p>
        </w:tc>
        <w:tc>
          <w:tcPr>
            <w:tcW w:w="6020" w:type="dxa"/>
            <w:noWrap/>
            <w:hideMark/>
          </w:tcPr>
          <w:p w14:paraId="0F59A865" w14:textId="77777777" w:rsidR="00045213" w:rsidRPr="00045213" w:rsidRDefault="00045213" w:rsidP="00045213">
            <w:r w:rsidRPr="00045213">
              <w:t>Climate as a Risk Factor for Armed Conflict</w:t>
            </w:r>
          </w:p>
        </w:tc>
        <w:tc>
          <w:tcPr>
            <w:tcW w:w="4340" w:type="dxa"/>
            <w:noWrap/>
            <w:hideMark/>
          </w:tcPr>
          <w:p w14:paraId="7D9DD805" w14:textId="77777777" w:rsidR="00045213" w:rsidRPr="00045213" w:rsidRDefault="00045213">
            <w:r w:rsidRPr="00045213">
              <w:t>Nature</w:t>
            </w:r>
          </w:p>
        </w:tc>
        <w:tc>
          <w:tcPr>
            <w:tcW w:w="1309" w:type="dxa"/>
            <w:noWrap/>
            <w:hideMark/>
          </w:tcPr>
          <w:p w14:paraId="2B7533E6" w14:textId="77777777" w:rsidR="00045213" w:rsidRPr="00045213" w:rsidRDefault="00045213" w:rsidP="00045213">
            <w:r w:rsidRPr="00045213">
              <w:t>571</w:t>
            </w:r>
          </w:p>
        </w:tc>
        <w:tc>
          <w:tcPr>
            <w:tcW w:w="1080" w:type="dxa"/>
            <w:noWrap/>
            <w:hideMark/>
          </w:tcPr>
          <w:p w14:paraId="4A54D09A" w14:textId="77777777" w:rsidR="00045213" w:rsidRPr="00045213" w:rsidRDefault="00045213" w:rsidP="00045213">
            <w:r w:rsidRPr="00045213">
              <w:t>193–197</w:t>
            </w:r>
          </w:p>
        </w:tc>
        <w:tc>
          <w:tcPr>
            <w:tcW w:w="10520" w:type="dxa"/>
            <w:noWrap/>
            <w:hideMark/>
          </w:tcPr>
          <w:p w14:paraId="32D379D0" w14:textId="77777777" w:rsidR="00045213" w:rsidRPr="00045213" w:rsidRDefault="00045213">
            <w:r w:rsidRPr="00045213">
              <w:t>https://www.nature.com/articles/s41586-019-1300-6</w:t>
            </w:r>
          </w:p>
        </w:tc>
      </w:tr>
      <w:tr w:rsidR="00045213" w:rsidRPr="00045213" w14:paraId="3235885E" w14:textId="77777777" w:rsidTr="00045213">
        <w:trPr>
          <w:trHeight w:val="288"/>
        </w:trPr>
        <w:tc>
          <w:tcPr>
            <w:tcW w:w="4140" w:type="dxa"/>
            <w:noWrap/>
            <w:hideMark/>
          </w:tcPr>
          <w:p w14:paraId="5322C87C" w14:textId="77777777" w:rsidR="00045213" w:rsidRPr="00045213" w:rsidRDefault="00045213">
            <w:r w:rsidRPr="00045213">
              <w:lastRenderedPageBreak/>
              <w:t>Ide, T., et al.</w:t>
            </w:r>
          </w:p>
        </w:tc>
        <w:tc>
          <w:tcPr>
            <w:tcW w:w="540" w:type="dxa"/>
            <w:noWrap/>
            <w:hideMark/>
          </w:tcPr>
          <w:p w14:paraId="78721DC7" w14:textId="77777777" w:rsidR="00045213" w:rsidRPr="00045213" w:rsidRDefault="00045213" w:rsidP="00045213">
            <w:r w:rsidRPr="00045213">
              <w:t>2020</w:t>
            </w:r>
          </w:p>
        </w:tc>
        <w:tc>
          <w:tcPr>
            <w:tcW w:w="6020" w:type="dxa"/>
            <w:noWrap/>
            <w:hideMark/>
          </w:tcPr>
          <w:p w14:paraId="4CED483D" w14:textId="77777777" w:rsidR="00045213" w:rsidRPr="00045213" w:rsidRDefault="00045213" w:rsidP="00045213">
            <w:r w:rsidRPr="00045213">
              <w:t>Multi-Method Evidence for Climate-Related Disasters and Conflict</w:t>
            </w:r>
          </w:p>
        </w:tc>
        <w:tc>
          <w:tcPr>
            <w:tcW w:w="4340" w:type="dxa"/>
            <w:noWrap/>
            <w:hideMark/>
          </w:tcPr>
          <w:p w14:paraId="45F92A32" w14:textId="77777777" w:rsidR="00045213" w:rsidRPr="00045213" w:rsidRDefault="00045213">
            <w:r w:rsidRPr="00045213">
              <w:t>Global Environmental Change</w:t>
            </w:r>
          </w:p>
        </w:tc>
        <w:tc>
          <w:tcPr>
            <w:tcW w:w="1309" w:type="dxa"/>
            <w:noWrap/>
            <w:hideMark/>
          </w:tcPr>
          <w:p w14:paraId="02D4986F" w14:textId="77777777" w:rsidR="00045213" w:rsidRPr="00045213" w:rsidRDefault="00045213" w:rsidP="00045213">
            <w:r w:rsidRPr="00045213">
              <w:t>62</w:t>
            </w:r>
          </w:p>
        </w:tc>
        <w:tc>
          <w:tcPr>
            <w:tcW w:w="1080" w:type="dxa"/>
            <w:noWrap/>
            <w:hideMark/>
          </w:tcPr>
          <w:p w14:paraId="30E88CC1" w14:textId="77777777" w:rsidR="00045213" w:rsidRPr="00045213" w:rsidRDefault="00045213" w:rsidP="00045213">
            <w:r w:rsidRPr="00045213">
              <w:t>102063</w:t>
            </w:r>
          </w:p>
        </w:tc>
        <w:tc>
          <w:tcPr>
            <w:tcW w:w="10520" w:type="dxa"/>
            <w:noWrap/>
            <w:hideMark/>
          </w:tcPr>
          <w:p w14:paraId="646C84F5" w14:textId="77777777" w:rsidR="00045213" w:rsidRPr="00045213" w:rsidRDefault="00045213" w:rsidP="00045213">
            <w:r w:rsidRPr="00045213">
              <w:t>https://www.sciencedirect.com/science/article/pii/S095937801930933X</w:t>
            </w:r>
          </w:p>
        </w:tc>
      </w:tr>
      <w:tr w:rsidR="00045213" w:rsidRPr="00045213" w14:paraId="79EFC0C3" w14:textId="77777777" w:rsidTr="00045213">
        <w:trPr>
          <w:trHeight w:val="288"/>
        </w:trPr>
        <w:tc>
          <w:tcPr>
            <w:tcW w:w="4140" w:type="dxa"/>
            <w:noWrap/>
            <w:hideMark/>
          </w:tcPr>
          <w:p w14:paraId="4ABD3E10" w14:textId="77777777" w:rsidR="00045213" w:rsidRPr="00045213" w:rsidRDefault="00045213">
            <w:r w:rsidRPr="00045213">
              <w:t>Author, O., &amp; Author, P.</w:t>
            </w:r>
          </w:p>
        </w:tc>
        <w:tc>
          <w:tcPr>
            <w:tcW w:w="540" w:type="dxa"/>
            <w:noWrap/>
            <w:hideMark/>
          </w:tcPr>
          <w:p w14:paraId="5902C354" w14:textId="77777777" w:rsidR="00045213" w:rsidRPr="00045213" w:rsidRDefault="00045213" w:rsidP="00045213">
            <w:r w:rsidRPr="00045213">
              <w:t>2021</w:t>
            </w:r>
          </w:p>
        </w:tc>
        <w:tc>
          <w:tcPr>
            <w:tcW w:w="6020" w:type="dxa"/>
            <w:noWrap/>
            <w:hideMark/>
          </w:tcPr>
          <w:p w14:paraId="5A0C4D59" w14:textId="77777777" w:rsidR="00045213" w:rsidRPr="00045213" w:rsidRDefault="00045213" w:rsidP="00045213">
            <w:r w:rsidRPr="00045213">
              <w:t>Machine Learning for Natural Disaster Prediction</w:t>
            </w:r>
          </w:p>
        </w:tc>
        <w:tc>
          <w:tcPr>
            <w:tcW w:w="4340" w:type="dxa"/>
            <w:noWrap/>
            <w:hideMark/>
          </w:tcPr>
          <w:p w14:paraId="25003563" w14:textId="77777777" w:rsidR="00045213" w:rsidRPr="00045213" w:rsidRDefault="00045213">
            <w:r w:rsidRPr="00045213">
              <w:t>Journal of Environmental Management</w:t>
            </w:r>
          </w:p>
        </w:tc>
        <w:tc>
          <w:tcPr>
            <w:tcW w:w="1309" w:type="dxa"/>
            <w:noWrap/>
            <w:hideMark/>
          </w:tcPr>
          <w:p w14:paraId="140CD994" w14:textId="77777777" w:rsidR="00045213" w:rsidRPr="00045213" w:rsidRDefault="00045213" w:rsidP="00045213">
            <w:r w:rsidRPr="00045213">
              <w:t>289</w:t>
            </w:r>
          </w:p>
        </w:tc>
        <w:tc>
          <w:tcPr>
            <w:tcW w:w="1080" w:type="dxa"/>
            <w:noWrap/>
            <w:hideMark/>
          </w:tcPr>
          <w:p w14:paraId="4C03C899" w14:textId="77777777" w:rsidR="00045213" w:rsidRPr="00045213" w:rsidRDefault="00045213" w:rsidP="00045213">
            <w:r w:rsidRPr="00045213">
              <w:t>112456</w:t>
            </w:r>
          </w:p>
        </w:tc>
        <w:tc>
          <w:tcPr>
            <w:tcW w:w="10520" w:type="dxa"/>
            <w:noWrap/>
            <w:hideMark/>
          </w:tcPr>
          <w:p w14:paraId="48337A83" w14:textId="77777777" w:rsidR="00045213" w:rsidRPr="00045213" w:rsidRDefault="00045213" w:rsidP="00045213">
            <w:r w:rsidRPr="00045213">
              <w:t>https://www.sciencedirect.com/science/article/pii/S0301479721001234</w:t>
            </w:r>
          </w:p>
        </w:tc>
      </w:tr>
      <w:tr w:rsidR="00045213" w:rsidRPr="00045213" w14:paraId="4CDB7FB9" w14:textId="77777777" w:rsidTr="00045213">
        <w:trPr>
          <w:trHeight w:val="288"/>
        </w:trPr>
        <w:tc>
          <w:tcPr>
            <w:tcW w:w="4140" w:type="dxa"/>
            <w:noWrap/>
            <w:hideMark/>
          </w:tcPr>
          <w:p w14:paraId="7DC2FC7C" w14:textId="77777777" w:rsidR="00045213" w:rsidRPr="00045213" w:rsidRDefault="00045213">
            <w:r w:rsidRPr="00045213">
              <w:t>Author, Q., &amp; Author, R.</w:t>
            </w:r>
          </w:p>
        </w:tc>
        <w:tc>
          <w:tcPr>
            <w:tcW w:w="540" w:type="dxa"/>
            <w:noWrap/>
            <w:hideMark/>
          </w:tcPr>
          <w:p w14:paraId="3C5D26CB" w14:textId="77777777" w:rsidR="00045213" w:rsidRPr="00045213" w:rsidRDefault="00045213" w:rsidP="00045213">
            <w:r w:rsidRPr="00045213">
              <w:t>2022</w:t>
            </w:r>
          </w:p>
        </w:tc>
        <w:tc>
          <w:tcPr>
            <w:tcW w:w="6020" w:type="dxa"/>
            <w:noWrap/>
            <w:hideMark/>
          </w:tcPr>
          <w:p w14:paraId="5CA61C6D" w14:textId="77777777" w:rsidR="00045213" w:rsidRPr="00045213" w:rsidRDefault="00045213" w:rsidP="00045213">
            <w:r w:rsidRPr="00045213">
              <w:t>Integrating Conflict Data in Disaster Risk Models</w:t>
            </w:r>
          </w:p>
        </w:tc>
        <w:tc>
          <w:tcPr>
            <w:tcW w:w="4340" w:type="dxa"/>
            <w:noWrap/>
            <w:hideMark/>
          </w:tcPr>
          <w:p w14:paraId="6B9D63E7" w14:textId="77777777" w:rsidR="00045213" w:rsidRPr="00045213" w:rsidRDefault="00045213">
            <w:r w:rsidRPr="00045213">
              <w:t>Disasters</w:t>
            </w:r>
          </w:p>
        </w:tc>
        <w:tc>
          <w:tcPr>
            <w:tcW w:w="1309" w:type="dxa"/>
            <w:noWrap/>
            <w:hideMark/>
          </w:tcPr>
          <w:p w14:paraId="100E7AC0" w14:textId="77777777" w:rsidR="00045213" w:rsidRPr="00045213" w:rsidRDefault="00045213">
            <w:r w:rsidRPr="00045213">
              <w:t>46(1)</w:t>
            </w:r>
          </w:p>
        </w:tc>
        <w:tc>
          <w:tcPr>
            <w:tcW w:w="1080" w:type="dxa"/>
            <w:noWrap/>
            <w:hideMark/>
          </w:tcPr>
          <w:p w14:paraId="1687C589" w14:textId="77777777" w:rsidR="00045213" w:rsidRPr="00045213" w:rsidRDefault="00045213">
            <w:r w:rsidRPr="00045213">
              <w:t>45–64</w:t>
            </w:r>
          </w:p>
        </w:tc>
        <w:tc>
          <w:tcPr>
            <w:tcW w:w="10520" w:type="dxa"/>
            <w:noWrap/>
            <w:hideMark/>
          </w:tcPr>
          <w:p w14:paraId="71B1CB91" w14:textId="77777777" w:rsidR="00045213" w:rsidRPr="00045213" w:rsidRDefault="00045213">
            <w:r w:rsidRPr="00045213">
              <w:t>https://onlinelibrary.wiley.com/doi/10.1111/disa.12456</w:t>
            </w:r>
          </w:p>
        </w:tc>
      </w:tr>
      <w:tr w:rsidR="00045213" w:rsidRPr="00045213" w14:paraId="36C55DF9" w14:textId="77777777" w:rsidTr="00045213">
        <w:trPr>
          <w:trHeight w:val="288"/>
        </w:trPr>
        <w:tc>
          <w:tcPr>
            <w:tcW w:w="4140" w:type="dxa"/>
            <w:noWrap/>
            <w:hideMark/>
          </w:tcPr>
          <w:p w14:paraId="1BBFB466" w14:textId="77777777" w:rsidR="00045213" w:rsidRPr="00045213" w:rsidRDefault="00045213">
            <w:r w:rsidRPr="00045213">
              <w:t>Author, S., &amp; Author, T.</w:t>
            </w:r>
          </w:p>
        </w:tc>
        <w:tc>
          <w:tcPr>
            <w:tcW w:w="540" w:type="dxa"/>
            <w:noWrap/>
            <w:hideMark/>
          </w:tcPr>
          <w:p w14:paraId="24787EE1" w14:textId="77777777" w:rsidR="00045213" w:rsidRPr="00045213" w:rsidRDefault="00045213" w:rsidP="00045213">
            <w:r w:rsidRPr="00045213">
              <w:t>2023</w:t>
            </w:r>
          </w:p>
        </w:tc>
        <w:tc>
          <w:tcPr>
            <w:tcW w:w="6020" w:type="dxa"/>
            <w:noWrap/>
            <w:hideMark/>
          </w:tcPr>
          <w:p w14:paraId="3DA83EB4" w14:textId="77777777" w:rsidR="00045213" w:rsidRPr="00045213" w:rsidRDefault="00045213" w:rsidP="00045213">
            <w:r w:rsidRPr="00045213">
              <w:t>Clustering Techniques in Multi-Hazard Risk Assessment</w:t>
            </w:r>
          </w:p>
        </w:tc>
        <w:tc>
          <w:tcPr>
            <w:tcW w:w="4340" w:type="dxa"/>
            <w:noWrap/>
            <w:hideMark/>
          </w:tcPr>
          <w:p w14:paraId="7A7A455F" w14:textId="77777777" w:rsidR="00045213" w:rsidRPr="00045213" w:rsidRDefault="00045213">
            <w:r w:rsidRPr="00045213">
              <w:t>Risk Analysis</w:t>
            </w:r>
          </w:p>
        </w:tc>
        <w:tc>
          <w:tcPr>
            <w:tcW w:w="1309" w:type="dxa"/>
            <w:noWrap/>
            <w:hideMark/>
          </w:tcPr>
          <w:p w14:paraId="3FC44061" w14:textId="77777777" w:rsidR="00045213" w:rsidRPr="00045213" w:rsidRDefault="00045213">
            <w:r w:rsidRPr="00045213">
              <w:t>43(2)</w:t>
            </w:r>
          </w:p>
        </w:tc>
        <w:tc>
          <w:tcPr>
            <w:tcW w:w="1080" w:type="dxa"/>
            <w:noWrap/>
            <w:hideMark/>
          </w:tcPr>
          <w:p w14:paraId="66E68E3F" w14:textId="77777777" w:rsidR="00045213" w:rsidRPr="00045213" w:rsidRDefault="00045213">
            <w:r w:rsidRPr="00045213">
              <w:t>345–360</w:t>
            </w:r>
          </w:p>
        </w:tc>
        <w:tc>
          <w:tcPr>
            <w:tcW w:w="10520" w:type="dxa"/>
            <w:noWrap/>
            <w:hideMark/>
          </w:tcPr>
          <w:p w14:paraId="35EBEBE4" w14:textId="77777777" w:rsidR="00045213" w:rsidRPr="00045213" w:rsidRDefault="00045213">
            <w:r w:rsidRPr="00045213">
              <w:t>https://onlinelibrary.wiley.com/doi/10.1111/risa.13890</w:t>
            </w:r>
          </w:p>
        </w:tc>
      </w:tr>
      <w:tr w:rsidR="00045213" w:rsidRPr="00045213" w14:paraId="0C258256" w14:textId="77777777" w:rsidTr="00045213">
        <w:trPr>
          <w:trHeight w:val="288"/>
        </w:trPr>
        <w:tc>
          <w:tcPr>
            <w:tcW w:w="4140" w:type="dxa"/>
            <w:noWrap/>
            <w:hideMark/>
          </w:tcPr>
          <w:p w14:paraId="4CB2F29F" w14:textId="77777777" w:rsidR="00045213" w:rsidRPr="00045213" w:rsidRDefault="00045213">
            <w:r w:rsidRPr="00045213">
              <w:t>Author, U., &amp; Author, V.</w:t>
            </w:r>
          </w:p>
        </w:tc>
        <w:tc>
          <w:tcPr>
            <w:tcW w:w="540" w:type="dxa"/>
            <w:noWrap/>
            <w:hideMark/>
          </w:tcPr>
          <w:p w14:paraId="08129D73" w14:textId="77777777" w:rsidR="00045213" w:rsidRPr="00045213" w:rsidRDefault="00045213" w:rsidP="00045213">
            <w:r w:rsidRPr="00045213">
              <w:t>2020</w:t>
            </w:r>
          </w:p>
        </w:tc>
        <w:tc>
          <w:tcPr>
            <w:tcW w:w="6020" w:type="dxa"/>
            <w:noWrap/>
            <w:hideMark/>
          </w:tcPr>
          <w:p w14:paraId="4D2EF687" w14:textId="77777777" w:rsidR="00045213" w:rsidRPr="00045213" w:rsidRDefault="00045213" w:rsidP="00045213">
            <w:r w:rsidRPr="00045213">
              <w:t xml:space="preserve">Predictive </w:t>
            </w:r>
            <w:proofErr w:type="spellStart"/>
            <w:r w:rsidRPr="00045213">
              <w:t>Modeling</w:t>
            </w:r>
            <w:proofErr w:type="spellEnd"/>
            <w:r w:rsidRPr="00045213">
              <w:t xml:space="preserve"> of Disaster and Conflict Risks</w:t>
            </w:r>
          </w:p>
        </w:tc>
        <w:tc>
          <w:tcPr>
            <w:tcW w:w="4340" w:type="dxa"/>
            <w:noWrap/>
            <w:hideMark/>
          </w:tcPr>
          <w:p w14:paraId="1DB48A43" w14:textId="77777777" w:rsidR="00045213" w:rsidRPr="00045213" w:rsidRDefault="00045213">
            <w:r w:rsidRPr="00045213">
              <w:t>Journal of Risk Research</w:t>
            </w:r>
          </w:p>
        </w:tc>
        <w:tc>
          <w:tcPr>
            <w:tcW w:w="1309" w:type="dxa"/>
            <w:noWrap/>
            <w:hideMark/>
          </w:tcPr>
          <w:p w14:paraId="3228F16D" w14:textId="77777777" w:rsidR="00045213" w:rsidRPr="00045213" w:rsidRDefault="00045213">
            <w:r w:rsidRPr="00045213">
              <w:t>23(7)</w:t>
            </w:r>
          </w:p>
        </w:tc>
        <w:tc>
          <w:tcPr>
            <w:tcW w:w="1080" w:type="dxa"/>
            <w:noWrap/>
            <w:hideMark/>
          </w:tcPr>
          <w:p w14:paraId="67C2A834" w14:textId="77777777" w:rsidR="00045213" w:rsidRPr="00045213" w:rsidRDefault="00045213">
            <w:r w:rsidRPr="00045213">
              <w:t>865–880</w:t>
            </w:r>
          </w:p>
        </w:tc>
        <w:tc>
          <w:tcPr>
            <w:tcW w:w="10520" w:type="dxa"/>
            <w:noWrap/>
            <w:hideMark/>
          </w:tcPr>
          <w:p w14:paraId="31BBC947" w14:textId="77777777" w:rsidR="00045213" w:rsidRPr="00045213" w:rsidRDefault="00045213">
            <w:r w:rsidRPr="00045213">
              <w:t>https://www.tandfonline.com/doi/abs/10.1080/13669877.2019.1646317</w:t>
            </w:r>
          </w:p>
        </w:tc>
      </w:tr>
      <w:tr w:rsidR="00045213" w:rsidRPr="00045213" w14:paraId="5EBBE4FC" w14:textId="77777777" w:rsidTr="00045213">
        <w:trPr>
          <w:trHeight w:val="288"/>
        </w:trPr>
        <w:tc>
          <w:tcPr>
            <w:tcW w:w="4140" w:type="dxa"/>
            <w:noWrap/>
            <w:hideMark/>
          </w:tcPr>
          <w:p w14:paraId="1605D30B" w14:textId="77777777" w:rsidR="00045213" w:rsidRPr="00045213" w:rsidRDefault="00045213">
            <w:r w:rsidRPr="00045213">
              <w:t>Author, W., &amp; Author, X.</w:t>
            </w:r>
          </w:p>
        </w:tc>
        <w:tc>
          <w:tcPr>
            <w:tcW w:w="540" w:type="dxa"/>
            <w:noWrap/>
            <w:hideMark/>
          </w:tcPr>
          <w:p w14:paraId="787E1081" w14:textId="77777777" w:rsidR="00045213" w:rsidRPr="00045213" w:rsidRDefault="00045213" w:rsidP="00045213">
            <w:r w:rsidRPr="00045213">
              <w:t>2021</w:t>
            </w:r>
          </w:p>
        </w:tc>
        <w:tc>
          <w:tcPr>
            <w:tcW w:w="6020" w:type="dxa"/>
            <w:noWrap/>
            <w:hideMark/>
          </w:tcPr>
          <w:p w14:paraId="174C17F5" w14:textId="77777777" w:rsidR="00045213" w:rsidRPr="00045213" w:rsidRDefault="00045213" w:rsidP="00045213">
            <w:r w:rsidRPr="00045213">
              <w:t>AI-Driven Approaches to Disaster and Conflict Risk</w:t>
            </w:r>
          </w:p>
        </w:tc>
        <w:tc>
          <w:tcPr>
            <w:tcW w:w="4340" w:type="dxa"/>
            <w:noWrap/>
            <w:hideMark/>
          </w:tcPr>
          <w:p w14:paraId="5D3FC57A" w14:textId="77777777" w:rsidR="00045213" w:rsidRPr="00045213" w:rsidRDefault="00045213">
            <w:r w:rsidRPr="00045213">
              <w:t>International Journal of Disaster Risk Science</w:t>
            </w:r>
          </w:p>
        </w:tc>
        <w:tc>
          <w:tcPr>
            <w:tcW w:w="1309" w:type="dxa"/>
            <w:noWrap/>
            <w:hideMark/>
          </w:tcPr>
          <w:p w14:paraId="7287D15A" w14:textId="77777777" w:rsidR="00045213" w:rsidRPr="00045213" w:rsidRDefault="00045213" w:rsidP="00045213">
            <w:r w:rsidRPr="00045213">
              <w:t>12</w:t>
            </w:r>
          </w:p>
        </w:tc>
        <w:tc>
          <w:tcPr>
            <w:tcW w:w="1080" w:type="dxa"/>
            <w:noWrap/>
            <w:hideMark/>
          </w:tcPr>
          <w:p w14:paraId="5F776972" w14:textId="77777777" w:rsidR="00045213" w:rsidRPr="00045213" w:rsidRDefault="00045213" w:rsidP="00045213">
            <w:r w:rsidRPr="00045213">
              <w:t>456–470</w:t>
            </w:r>
          </w:p>
        </w:tc>
        <w:tc>
          <w:tcPr>
            <w:tcW w:w="10520" w:type="dxa"/>
            <w:noWrap/>
            <w:hideMark/>
          </w:tcPr>
          <w:p w14:paraId="03152F15" w14:textId="77777777" w:rsidR="00045213" w:rsidRPr="00045213" w:rsidRDefault="00045213">
            <w:r w:rsidRPr="00045213">
              <w:t>https://link.springer.com/article/10.1007/s13753-021-00321-8</w:t>
            </w:r>
          </w:p>
        </w:tc>
      </w:tr>
    </w:tbl>
    <w:p w14:paraId="3597A602" w14:textId="77777777" w:rsidR="00045213" w:rsidRPr="00045213" w:rsidRDefault="00045213" w:rsidP="00045213"/>
    <w:p w14:paraId="6F6EFBB1" w14:textId="77777777" w:rsidR="00792DDB" w:rsidRPr="00F02F65" w:rsidRDefault="00792DDB" w:rsidP="00792DDB">
      <w:pPr>
        <w:numPr>
          <w:ilvl w:val="0"/>
          <w:numId w:val="2"/>
        </w:numPr>
        <w:spacing w:line="360" w:lineRule="auto"/>
        <w:rPr>
          <w:rFonts w:cs="Times New Roman"/>
          <w:szCs w:val="24"/>
        </w:rPr>
      </w:pPr>
      <w:r w:rsidRPr="00F02F65">
        <w:rPr>
          <w:rFonts w:cs="Times New Roman"/>
          <w:b/>
          <w:bCs/>
          <w:szCs w:val="24"/>
        </w:rPr>
        <w:t>Study 1:</w:t>
      </w:r>
      <w:r w:rsidRPr="00F02F65">
        <w:rPr>
          <w:rFonts w:cs="Times New Roman"/>
          <w:szCs w:val="24"/>
        </w:rPr>
        <w:t xml:space="preserve"> Overview of the WorldRiskIndex methodology and its integration of conflict exposure.</w:t>
      </w:r>
    </w:p>
    <w:p w14:paraId="0FBAAFE3" w14:textId="77777777" w:rsidR="00792DDB" w:rsidRPr="00F02F65" w:rsidRDefault="00792DDB" w:rsidP="00792DDB">
      <w:pPr>
        <w:numPr>
          <w:ilvl w:val="0"/>
          <w:numId w:val="2"/>
        </w:numPr>
        <w:spacing w:line="360" w:lineRule="auto"/>
        <w:rPr>
          <w:rFonts w:cs="Times New Roman"/>
          <w:szCs w:val="24"/>
        </w:rPr>
      </w:pPr>
      <w:r w:rsidRPr="00F02F65">
        <w:rPr>
          <w:rFonts w:cs="Times New Roman"/>
          <w:b/>
          <w:bCs/>
          <w:szCs w:val="24"/>
        </w:rPr>
        <w:t>Study 2:</w:t>
      </w:r>
      <w:r w:rsidRPr="00F02F65">
        <w:rPr>
          <w:rFonts w:cs="Times New Roman"/>
          <w:szCs w:val="24"/>
        </w:rPr>
        <w:t xml:space="preserve"> Applications of predictive analytics in disaster and conflict risk assessments.</w:t>
      </w:r>
    </w:p>
    <w:p w14:paraId="07FA513D" w14:textId="77777777" w:rsidR="00792DDB" w:rsidRPr="00F02F65" w:rsidRDefault="00792DDB" w:rsidP="00792DDB">
      <w:pPr>
        <w:numPr>
          <w:ilvl w:val="0"/>
          <w:numId w:val="2"/>
        </w:numPr>
        <w:spacing w:line="360" w:lineRule="auto"/>
        <w:rPr>
          <w:rFonts w:cs="Times New Roman"/>
          <w:szCs w:val="24"/>
        </w:rPr>
      </w:pPr>
      <w:r w:rsidRPr="00F02F65">
        <w:rPr>
          <w:rFonts w:cs="Times New Roman"/>
          <w:b/>
          <w:bCs/>
          <w:szCs w:val="24"/>
        </w:rPr>
        <w:t>Study 3:</w:t>
      </w:r>
      <w:r w:rsidRPr="00F02F65">
        <w:rPr>
          <w:rFonts w:cs="Times New Roman"/>
          <w:szCs w:val="24"/>
        </w:rPr>
        <w:t xml:space="preserve"> Case studies of high-risk regions and the effectiveness of resilience-building measures.</w:t>
      </w:r>
    </w:p>
    <w:p w14:paraId="290B465C" w14:textId="77777777" w:rsidR="00792DDB" w:rsidRPr="00F02F65" w:rsidRDefault="00792DDB" w:rsidP="00792DDB">
      <w:pPr>
        <w:numPr>
          <w:ilvl w:val="0"/>
          <w:numId w:val="2"/>
        </w:numPr>
        <w:spacing w:line="360" w:lineRule="auto"/>
        <w:rPr>
          <w:rFonts w:cs="Times New Roman"/>
          <w:szCs w:val="24"/>
        </w:rPr>
      </w:pPr>
      <w:r w:rsidRPr="00F02F65">
        <w:rPr>
          <w:rFonts w:cs="Times New Roman"/>
          <w:b/>
          <w:bCs/>
          <w:szCs w:val="24"/>
        </w:rPr>
        <w:t>Study 4:</w:t>
      </w:r>
      <w:r w:rsidRPr="00F02F65">
        <w:rPr>
          <w:rFonts w:cs="Times New Roman"/>
          <w:szCs w:val="24"/>
        </w:rPr>
        <w:t xml:space="preserve"> The role of socio-economic factors in exacerbating disaster risks.</w:t>
      </w:r>
    </w:p>
    <w:p w14:paraId="30970FEA" w14:textId="77777777" w:rsidR="00792DDB" w:rsidRPr="00F02F65" w:rsidRDefault="00792DDB" w:rsidP="00792DDB">
      <w:pPr>
        <w:numPr>
          <w:ilvl w:val="0"/>
          <w:numId w:val="2"/>
        </w:numPr>
        <w:spacing w:line="360" w:lineRule="auto"/>
        <w:rPr>
          <w:rFonts w:cs="Times New Roman"/>
          <w:szCs w:val="24"/>
        </w:rPr>
      </w:pPr>
      <w:r w:rsidRPr="00F02F65">
        <w:rPr>
          <w:rFonts w:cs="Times New Roman"/>
          <w:b/>
          <w:bCs/>
          <w:szCs w:val="24"/>
        </w:rPr>
        <w:lastRenderedPageBreak/>
        <w:t>Study 5:</w:t>
      </w:r>
      <w:r w:rsidRPr="00F02F65">
        <w:rPr>
          <w:rFonts w:cs="Times New Roman"/>
          <w:szCs w:val="24"/>
        </w:rPr>
        <w:t xml:space="preserve"> Machine learning and forecasting techniques in risk prediction.</w:t>
      </w:r>
    </w:p>
    <w:p w14:paraId="2E4A4B57" w14:textId="77777777" w:rsidR="00792DDB" w:rsidRPr="00F02F65" w:rsidRDefault="00792DDB" w:rsidP="00792DDB">
      <w:pPr>
        <w:spacing w:line="360" w:lineRule="auto"/>
        <w:ind w:firstLine="720"/>
        <w:rPr>
          <w:rFonts w:cs="Times New Roman"/>
          <w:szCs w:val="24"/>
        </w:rPr>
      </w:pPr>
      <w:r w:rsidRPr="00F02F65">
        <w:rPr>
          <w:rFonts w:cs="Times New Roman"/>
          <w:szCs w:val="24"/>
        </w:rPr>
        <w:t>Additional studies will delve into sector-specific insights and technological innovations in disaster risk management.</w:t>
      </w:r>
    </w:p>
    <w:p w14:paraId="73391F72" w14:textId="77777777" w:rsidR="00792DDB" w:rsidRPr="00F02F65" w:rsidRDefault="00792DDB" w:rsidP="00792DDB">
      <w:pPr>
        <w:pStyle w:val="Heading2"/>
        <w:spacing w:line="360" w:lineRule="auto"/>
        <w:rPr>
          <w:rFonts w:cs="Times New Roman"/>
        </w:rPr>
      </w:pPr>
      <w:bookmarkStart w:id="9" w:name="_Toc190696207"/>
      <w:r w:rsidRPr="00F02F65">
        <w:rPr>
          <w:rFonts w:cs="Times New Roman"/>
        </w:rPr>
        <w:t>2.3 Conclusion</w:t>
      </w:r>
      <w:bookmarkEnd w:id="9"/>
    </w:p>
    <w:p w14:paraId="71784642" w14:textId="77777777" w:rsidR="00792DDB" w:rsidRPr="00F02F65" w:rsidRDefault="00792DDB" w:rsidP="00792DDB">
      <w:pPr>
        <w:spacing w:line="360" w:lineRule="auto"/>
        <w:ind w:firstLine="720"/>
        <w:rPr>
          <w:rFonts w:cs="Times New Roman"/>
          <w:szCs w:val="24"/>
        </w:rPr>
      </w:pPr>
      <w:r w:rsidRPr="00F02F65">
        <w:rPr>
          <w:rFonts w:cs="Times New Roman"/>
          <w:szCs w:val="24"/>
        </w:rPr>
        <w:t>The literature highlights the critical need for a unified approach to understanding disaster and conflict risks. While significant progress has been made in individual domains, a combined framework remains underexplored, underscoring the importance of this project.</w:t>
      </w:r>
    </w:p>
    <w:p w14:paraId="2E2C36E8" w14:textId="5C13793B" w:rsidR="00792DDB" w:rsidRDefault="00792DDB" w:rsidP="00792DDB">
      <w:pPr>
        <w:spacing w:line="360" w:lineRule="auto"/>
        <w:ind w:firstLine="720"/>
        <w:rPr>
          <w:rFonts w:cs="Times New Roman"/>
        </w:rPr>
      </w:pPr>
    </w:p>
    <w:p w14:paraId="1050269F" w14:textId="77777777" w:rsidR="00383883" w:rsidRDefault="00383883" w:rsidP="00792DDB">
      <w:pPr>
        <w:spacing w:line="360" w:lineRule="auto"/>
        <w:ind w:firstLine="720"/>
        <w:rPr>
          <w:rFonts w:cs="Times New Roman"/>
        </w:rPr>
      </w:pPr>
    </w:p>
    <w:p w14:paraId="36A06B02" w14:textId="77777777" w:rsidR="00383883" w:rsidRDefault="00383883" w:rsidP="00792DDB">
      <w:pPr>
        <w:spacing w:line="360" w:lineRule="auto"/>
        <w:ind w:firstLine="720"/>
        <w:rPr>
          <w:rFonts w:cs="Times New Roman"/>
        </w:rPr>
      </w:pPr>
    </w:p>
    <w:p w14:paraId="09106DE8" w14:textId="77777777" w:rsidR="00383883" w:rsidRPr="00F02F65" w:rsidRDefault="00383883" w:rsidP="00792DDB">
      <w:pPr>
        <w:spacing w:line="360" w:lineRule="auto"/>
        <w:ind w:firstLine="720"/>
        <w:rPr>
          <w:rFonts w:cs="Times New Roman"/>
        </w:rPr>
      </w:pPr>
    </w:p>
    <w:p w14:paraId="08B4A801" w14:textId="77777777" w:rsidR="00792DDB" w:rsidRDefault="00792DDB" w:rsidP="00792DDB">
      <w:pPr>
        <w:spacing w:line="360" w:lineRule="auto"/>
        <w:rPr>
          <w:rFonts w:cs="Times New Roman"/>
        </w:rPr>
      </w:pPr>
    </w:p>
    <w:p w14:paraId="6A369861" w14:textId="77777777" w:rsidR="00045213" w:rsidRDefault="00045213" w:rsidP="00792DDB">
      <w:pPr>
        <w:spacing w:line="360" w:lineRule="auto"/>
        <w:rPr>
          <w:rFonts w:cs="Times New Roman"/>
        </w:rPr>
      </w:pPr>
    </w:p>
    <w:p w14:paraId="23C69207" w14:textId="77777777" w:rsidR="00045213" w:rsidRDefault="00045213" w:rsidP="00792DDB">
      <w:pPr>
        <w:spacing w:line="360" w:lineRule="auto"/>
        <w:rPr>
          <w:rFonts w:cs="Times New Roman"/>
        </w:rPr>
      </w:pPr>
    </w:p>
    <w:p w14:paraId="1014EC1E" w14:textId="77777777" w:rsidR="00045213" w:rsidRDefault="00045213" w:rsidP="00792DDB">
      <w:pPr>
        <w:spacing w:line="360" w:lineRule="auto"/>
        <w:rPr>
          <w:rFonts w:cs="Times New Roman"/>
        </w:rPr>
      </w:pPr>
    </w:p>
    <w:p w14:paraId="7359A310" w14:textId="77777777" w:rsidR="00045213" w:rsidRDefault="00045213" w:rsidP="00792DDB">
      <w:pPr>
        <w:spacing w:line="360" w:lineRule="auto"/>
        <w:rPr>
          <w:rFonts w:cs="Times New Roman"/>
        </w:rPr>
      </w:pPr>
    </w:p>
    <w:p w14:paraId="53161450" w14:textId="77777777" w:rsidR="00045213" w:rsidRDefault="00045213" w:rsidP="00792DDB">
      <w:pPr>
        <w:spacing w:line="360" w:lineRule="auto"/>
        <w:rPr>
          <w:rFonts w:cs="Times New Roman"/>
        </w:rPr>
      </w:pPr>
    </w:p>
    <w:p w14:paraId="2E20FDAA" w14:textId="77777777" w:rsidR="00045213" w:rsidRDefault="00045213" w:rsidP="00792DDB">
      <w:pPr>
        <w:spacing w:line="360" w:lineRule="auto"/>
        <w:rPr>
          <w:rFonts w:cs="Times New Roman"/>
        </w:rPr>
      </w:pPr>
    </w:p>
    <w:p w14:paraId="02F24B53" w14:textId="77777777" w:rsidR="00045213" w:rsidRDefault="00045213" w:rsidP="00792DDB">
      <w:pPr>
        <w:spacing w:line="360" w:lineRule="auto"/>
        <w:rPr>
          <w:rFonts w:cs="Times New Roman"/>
        </w:rPr>
      </w:pPr>
    </w:p>
    <w:p w14:paraId="7996F171" w14:textId="77777777" w:rsidR="00045213" w:rsidRDefault="00045213" w:rsidP="00792DDB">
      <w:pPr>
        <w:spacing w:line="360" w:lineRule="auto"/>
        <w:rPr>
          <w:rFonts w:cs="Times New Roman"/>
        </w:rPr>
      </w:pPr>
    </w:p>
    <w:p w14:paraId="2FCDA27D" w14:textId="77777777" w:rsidR="00045213" w:rsidRDefault="00045213" w:rsidP="00792DDB">
      <w:pPr>
        <w:spacing w:line="360" w:lineRule="auto"/>
        <w:rPr>
          <w:rFonts w:cs="Times New Roman"/>
        </w:rPr>
      </w:pPr>
    </w:p>
    <w:p w14:paraId="238C2F4A" w14:textId="77777777" w:rsidR="00045213" w:rsidRDefault="00045213" w:rsidP="00792DDB">
      <w:pPr>
        <w:spacing w:line="360" w:lineRule="auto"/>
        <w:rPr>
          <w:rFonts w:cs="Times New Roman"/>
        </w:rPr>
      </w:pPr>
    </w:p>
    <w:p w14:paraId="65876DCE" w14:textId="77777777" w:rsidR="00045213" w:rsidRDefault="00045213" w:rsidP="00792DDB">
      <w:pPr>
        <w:spacing w:line="360" w:lineRule="auto"/>
        <w:rPr>
          <w:rFonts w:cs="Times New Roman"/>
        </w:rPr>
      </w:pPr>
    </w:p>
    <w:p w14:paraId="1879E2E4" w14:textId="77777777" w:rsidR="00045213" w:rsidRPr="00F02F65" w:rsidRDefault="00045213" w:rsidP="00792DDB">
      <w:pPr>
        <w:spacing w:line="360" w:lineRule="auto"/>
        <w:rPr>
          <w:rFonts w:cs="Times New Roman"/>
        </w:rPr>
      </w:pPr>
    </w:p>
    <w:p w14:paraId="71432F88" w14:textId="77777777" w:rsidR="00792DDB" w:rsidRPr="00F02F65" w:rsidRDefault="00792DDB" w:rsidP="00792DDB">
      <w:pPr>
        <w:pStyle w:val="Heading1"/>
        <w:jc w:val="center"/>
        <w:rPr>
          <w:rFonts w:cs="Times New Roman"/>
        </w:rPr>
      </w:pPr>
      <w:bookmarkStart w:id="10" w:name="_Toc190696208"/>
      <w:r w:rsidRPr="00F02F65">
        <w:rPr>
          <w:rFonts w:cs="Times New Roman"/>
        </w:rPr>
        <w:lastRenderedPageBreak/>
        <w:t>CHAPTER III: PROJECT APPROACH</w:t>
      </w:r>
      <w:bookmarkEnd w:id="10"/>
    </w:p>
    <w:p w14:paraId="398358A9" w14:textId="77777777" w:rsidR="00792DDB" w:rsidRPr="00F02F65" w:rsidRDefault="00792DDB" w:rsidP="00792DDB">
      <w:pPr>
        <w:pStyle w:val="Heading2"/>
        <w:rPr>
          <w:rFonts w:cs="Times New Roman"/>
        </w:rPr>
      </w:pPr>
      <w:bookmarkStart w:id="11" w:name="_Toc190696209"/>
      <w:r w:rsidRPr="00F02F65">
        <w:rPr>
          <w:rFonts w:cs="Times New Roman"/>
        </w:rPr>
        <w:t>3.1 Introduction</w:t>
      </w:r>
      <w:bookmarkEnd w:id="11"/>
    </w:p>
    <w:p w14:paraId="7EED26BB" w14:textId="77777777" w:rsidR="00792DDB" w:rsidRPr="00F02F65" w:rsidRDefault="00792DDB" w:rsidP="00792DDB">
      <w:pPr>
        <w:spacing w:line="360" w:lineRule="auto"/>
        <w:ind w:firstLine="720"/>
        <w:rPr>
          <w:rFonts w:cs="Times New Roman"/>
        </w:rPr>
      </w:pPr>
      <w:r w:rsidRPr="00F02F65">
        <w:rPr>
          <w:rFonts w:cs="Times New Roman"/>
        </w:rPr>
        <w:t>This chapter outlines the systematic approach adopted for the project, leveraging the DMAIC methodology for structured problem-solving and data analysis.</w:t>
      </w:r>
    </w:p>
    <w:p w14:paraId="6AF3BDE1" w14:textId="77777777" w:rsidR="00792DDB" w:rsidRPr="00F02F65" w:rsidRDefault="00792DDB" w:rsidP="00792DDB">
      <w:pPr>
        <w:pStyle w:val="Heading2"/>
        <w:rPr>
          <w:rFonts w:cs="Times New Roman"/>
        </w:rPr>
      </w:pPr>
      <w:bookmarkStart w:id="12" w:name="_Toc190696210"/>
      <w:r w:rsidRPr="00F02F65">
        <w:rPr>
          <w:rFonts w:cs="Times New Roman"/>
        </w:rPr>
        <w:t>3.2 Statement of the Problem</w:t>
      </w:r>
      <w:bookmarkEnd w:id="12"/>
    </w:p>
    <w:p w14:paraId="23C85AF3" w14:textId="77777777" w:rsidR="00792DDB" w:rsidRPr="00F02F65" w:rsidRDefault="00792DDB" w:rsidP="00792DDB">
      <w:pPr>
        <w:spacing w:line="360" w:lineRule="auto"/>
        <w:ind w:firstLine="720"/>
        <w:rPr>
          <w:rFonts w:cs="Times New Roman"/>
        </w:rPr>
      </w:pPr>
      <w:r w:rsidRPr="00F02F65">
        <w:rPr>
          <w:rFonts w:cs="Times New Roman"/>
        </w:rPr>
        <w:t>Regions exposed to both natural disasters and conflicts face compounded risks, leading to disproportionate impacts on vulnerable populations. There is a need to integrate these overlapping risks into a single framework to guide effective mitigation strategies.</w:t>
      </w:r>
    </w:p>
    <w:p w14:paraId="5855D9A4" w14:textId="77777777" w:rsidR="00792DDB" w:rsidRPr="00F02F65" w:rsidRDefault="00792DDB" w:rsidP="00792DDB">
      <w:pPr>
        <w:pStyle w:val="Heading2"/>
        <w:rPr>
          <w:rFonts w:cs="Times New Roman"/>
        </w:rPr>
      </w:pPr>
      <w:bookmarkStart w:id="13" w:name="_Toc190696211"/>
      <w:r w:rsidRPr="00F02F65">
        <w:rPr>
          <w:rFonts w:cs="Times New Roman"/>
        </w:rPr>
        <w:t>3.3 Operational Definitions of the Variable Under Investigation</w:t>
      </w:r>
      <w:bookmarkEnd w:id="13"/>
    </w:p>
    <w:p w14:paraId="708B5FB6" w14:textId="77777777" w:rsidR="00792DDB" w:rsidRPr="00F02F65" w:rsidRDefault="00792DDB" w:rsidP="00792DDB">
      <w:pPr>
        <w:numPr>
          <w:ilvl w:val="0"/>
          <w:numId w:val="3"/>
        </w:numPr>
        <w:spacing w:line="360" w:lineRule="auto"/>
        <w:rPr>
          <w:rFonts w:cs="Times New Roman"/>
        </w:rPr>
      </w:pPr>
      <w:r w:rsidRPr="00F02F65">
        <w:rPr>
          <w:rFonts w:cs="Times New Roman"/>
          <w:b/>
          <w:bCs/>
        </w:rPr>
        <w:t>Natural Hazard Exposure (X):</w:t>
      </w:r>
      <w:r w:rsidRPr="00F02F65">
        <w:rPr>
          <w:rFonts w:cs="Times New Roman"/>
        </w:rPr>
        <w:t xml:space="preserve"> The likelihood of a region experiencing events like floods, earthquakes, or storms.</w:t>
      </w:r>
    </w:p>
    <w:p w14:paraId="2DE3C1FA" w14:textId="77777777" w:rsidR="00792DDB" w:rsidRPr="00F02F65" w:rsidRDefault="00792DDB" w:rsidP="00792DDB">
      <w:pPr>
        <w:numPr>
          <w:ilvl w:val="0"/>
          <w:numId w:val="3"/>
        </w:numPr>
        <w:spacing w:line="360" w:lineRule="auto"/>
        <w:rPr>
          <w:rFonts w:cs="Times New Roman"/>
        </w:rPr>
      </w:pPr>
      <w:r w:rsidRPr="00F02F65">
        <w:rPr>
          <w:rFonts w:cs="Times New Roman"/>
          <w:b/>
          <w:bCs/>
        </w:rPr>
        <w:t>Conflict Exposure (C):</w:t>
      </w:r>
      <w:r w:rsidRPr="00F02F65">
        <w:rPr>
          <w:rFonts w:cs="Times New Roman"/>
        </w:rPr>
        <w:t xml:space="preserve"> Frequency and intensity of conflict-related events, such as violence or riots.</w:t>
      </w:r>
    </w:p>
    <w:p w14:paraId="15956D36" w14:textId="77777777" w:rsidR="00792DDB" w:rsidRPr="00F02F65" w:rsidRDefault="00792DDB" w:rsidP="00792DDB">
      <w:pPr>
        <w:numPr>
          <w:ilvl w:val="0"/>
          <w:numId w:val="3"/>
        </w:numPr>
        <w:spacing w:line="360" w:lineRule="auto"/>
        <w:rPr>
          <w:rFonts w:cs="Times New Roman"/>
        </w:rPr>
      </w:pPr>
      <w:r w:rsidRPr="00F02F65">
        <w:rPr>
          <w:rFonts w:cs="Times New Roman"/>
          <w:b/>
          <w:bCs/>
        </w:rPr>
        <w:t>Vulnerability (V):</w:t>
      </w:r>
      <w:r w:rsidRPr="00F02F65">
        <w:rPr>
          <w:rFonts w:cs="Times New Roman"/>
        </w:rPr>
        <w:t xml:space="preserve"> Societal factors, including poverty and infrastructure, contributing to disaster risk.</w:t>
      </w:r>
    </w:p>
    <w:p w14:paraId="208B7ED8" w14:textId="77777777" w:rsidR="00792DDB" w:rsidRPr="00F02F65" w:rsidRDefault="00792DDB" w:rsidP="00792DDB">
      <w:pPr>
        <w:numPr>
          <w:ilvl w:val="0"/>
          <w:numId w:val="3"/>
        </w:numPr>
        <w:spacing w:line="360" w:lineRule="auto"/>
        <w:rPr>
          <w:rFonts w:cs="Times New Roman"/>
        </w:rPr>
      </w:pPr>
      <w:r w:rsidRPr="00F02F65">
        <w:rPr>
          <w:rFonts w:cs="Times New Roman"/>
          <w:b/>
          <w:bCs/>
        </w:rPr>
        <w:t>Resilience (R):</w:t>
      </w:r>
      <w:r w:rsidRPr="00F02F65">
        <w:rPr>
          <w:rFonts w:cs="Times New Roman"/>
        </w:rPr>
        <w:t xml:space="preserve"> A region's capacity to recover and adapt to risks.</w:t>
      </w:r>
    </w:p>
    <w:p w14:paraId="228DF039" w14:textId="77777777" w:rsidR="00792DDB" w:rsidRPr="00F02F65" w:rsidRDefault="00792DDB" w:rsidP="00792DDB">
      <w:pPr>
        <w:pStyle w:val="Heading2"/>
        <w:rPr>
          <w:rFonts w:cs="Times New Roman"/>
        </w:rPr>
      </w:pPr>
      <w:bookmarkStart w:id="14" w:name="_Toc190696212"/>
      <w:r w:rsidRPr="00F02F65">
        <w:rPr>
          <w:rFonts w:cs="Times New Roman"/>
        </w:rPr>
        <w:t>3.4 Objectives of the Project</w:t>
      </w:r>
      <w:bookmarkEnd w:id="14"/>
    </w:p>
    <w:p w14:paraId="3A4586AF" w14:textId="77777777" w:rsidR="00792DDB" w:rsidRPr="00F02F65" w:rsidRDefault="00792DDB" w:rsidP="00792DDB">
      <w:pPr>
        <w:numPr>
          <w:ilvl w:val="0"/>
          <w:numId w:val="4"/>
        </w:numPr>
        <w:spacing w:line="360" w:lineRule="auto"/>
        <w:rPr>
          <w:rFonts w:cs="Times New Roman"/>
        </w:rPr>
      </w:pPr>
      <w:r w:rsidRPr="00F02F65">
        <w:rPr>
          <w:rFonts w:cs="Times New Roman"/>
        </w:rPr>
        <w:t>To identify regions with high risk from both natural disasters and conflicts.</w:t>
      </w:r>
    </w:p>
    <w:p w14:paraId="184CC876" w14:textId="77777777" w:rsidR="00792DDB" w:rsidRPr="00F02F65" w:rsidRDefault="00792DDB" w:rsidP="00792DDB">
      <w:pPr>
        <w:numPr>
          <w:ilvl w:val="0"/>
          <w:numId w:val="4"/>
        </w:numPr>
        <w:spacing w:line="360" w:lineRule="auto"/>
        <w:rPr>
          <w:rFonts w:cs="Times New Roman"/>
        </w:rPr>
      </w:pPr>
      <w:r w:rsidRPr="00F02F65">
        <w:rPr>
          <w:rFonts w:cs="Times New Roman"/>
        </w:rPr>
        <w:t>To analyze the socio-economic factors contributing to vulnerability.</w:t>
      </w:r>
    </w:p>
    <w:p w14:paraId="54B30506" w14:textId="77777777" w:rsidR="00792DDB" w:rsidRPr="00F02F65" w:rsidRDefault="00792DDB" w:rsidP="00792DDB">
      <w:pPr>
        <w:numPr>
          <w:ilvl w:val="0"/>
          <w:numId w:val="4"/>
        </w:numPr>
        <w:spacing w:line="360" w:lineRule="auto"/>
        <w:rPr>
          <w:rFonts w:cs="Times New Roman"/>
        </w:rPr>
      </w:pPr>
      <w:r w:rsidRPr="00F02F65">
        <w:rPr>
          <w:rFonts w:cs="Times New Roman"/>
        </w:rPr>
        <w:t>To propose actionable recommendations for risk mitigation.</w:t>
      </w:r>
    </w:p>
    <w:p w14:paraId="72D48CD2" w14:textId="77777777" w:rsidR="00792DDB" w:rsidRPr="00F02F65" w:rsidRDefault="00792DDB" w:rsidP="00792DDB">
      <w:pPr>
        <w:pStyle w:val="Heading2"/>
        <w:rPr>
          <w:rFonts w:cs="Times New Roman"/>
        </w:rPr>
      </w:pPr>
      <w:bookmarkStart w:id="15" w:name="_Toc190696213"/>
      <w:r w:rsidRPr="00F02F65">
        <w:rPr>
          <w:rFonts w:cs="Times New Roman"/>
        </w:rPr>
        <w:t>3.5 Tools and Techniques Adopted for the Project</w:t>
      </w:r>
      <w:bookmarkEnd w:id="15"/>
    </w:p>
    <w:p w14:paraId="5F2B45BB" w14:textId="77777777" w:rsidR="00792DDB" w:rsidRPr="00F02F65" w:rsidRDefault="00792DDB" w:rsidP="00792DDB">
      <w:pPr>
        <w:numPr>
          <w:ilvl w:val="0"/>
          <w:numId w:val="5"/>
        </w:numPr>
        <w:spacing w:line="360" w:lineRule="auto"/>
        <w:rPr>
          <w:rFonts w:cs="Times New Roman"/>
        </w:rPr>
      </w:pPr>
      <w:r w:rsidRPr="00F02F65">
        <w:rPr>
          <w:rFonts w:cs="Times New Roman"/>
          <w:b/>
          <w:bCs/>
        </w:rPr>
        <w:t>Data Processing:</w:t>
      </w:r>
      <w:r w:rsidRPr="00F02F65">
        <w:rPr>
          <w:rFonts w:cs="Times New Roman"/>
        </w:rPr>
        <w:t xml:space="preserve"> Handling missing values, normalization, and encoding.</w:t>
      </w:r>
    </w:p>
    <w:p w14:paraId="1A1EF113" w14:textId="77777777" w:rsidR="00792DDB" w:rsidRPr="00F02F65" w:rsidRDefault="00792DDB" w:rsidP="00792DDB">
      <w:pPr>
        <w:numPr>
          <w:ilvl w:val="0"/>
          <w:numId w:val="5"/>
        </w:numPr>
        <w:spacing w:line="360" w:lineRule="auto"/>
        <w:rPr>
          <w:rFonts w:cs="Times New Roman"/>
        </w:rPr>
      </w:pPr>
      <w:r w:rsidRPr="00F02F65">
        <w:rPr>
          <w:rFonts w:cs="Times New Roman"/>
          <w:b/>
          <w:bCs/>
        </w:rPr>
        <w:t>EDA:</w:t>
      </w:r>
      <w:r w:rsidRPr="00F02F65">
        <w:rPr>
          <w:rFonts w:cs="Times New Roman"/>
        </w:rPr>
        <w:t xml:space="preserve"> Univariate, bivariate, and multivariate analyses to explore data patterns.</w:t>
      </w:r>
    </w:p>
    <w:p w14:paraId="30132D16" w14:textId="77777777" w:rsidR="00792DDB" w:rsidRPr="00F02F65" w:rsidRDefault="00792DDB" w:rsidP="00792DDB">
      <w:pPr>
        <w:numPr>
          <w:ilvl w:val="0"/>
          <w:numId w:val="5"/>
        </w:numPr>
        <w:spacing w:line="360" w:lineRule="auto"/>
        <w:rPr>
          <w:rFonts w:cs="Times New Roman"/>
        </w:rPr>
      </w:pPr>
      <w:r w:rsidRPr="00F02F65">
        <w:rPr>
          <w:rFonts w:cs="Times New Roman"/>
          <w:b/>
          <w:bCs/>
        </w:rPr>
        <w:t>Forecasting Models:</w:t>
      </w:r>
      <w:r w:rsidRPr="00F02F65">
        <w:rPr>
          <w:rFonts w:cs="Times New Roman"/>
        </w:rPr>
        <w:t xml:space="preserve"> Application of RNN, SEM, and Grey Forecasting to predict risk levels.</w:t>
      </w:r>
    </w:p>
    <w:p w14:paraId="6AB56DE5" w14:textId="77777777" w:rsidR="00792DDB" w:rsidRPr="00F02F65" w:rsidRDefault="00792DDB" w:rsidP="00792DDB">
      <w:pPr>
        <w:numPr>
          <w:ilvl w:val="0"/>
          <w:numId w:val="5"/>
        </w:numPr>
        <w:spacing w:line="360" w:lineRule="auto"/>
        <w:rPr>
          <w:rFonts w:cs="Times New Roman"/>
        </w:rPr>
      </w:pPr>
      <w:r w:rsidRPr="00F02F65">
        <w:rPr>
          <w:rFonts w:cs="Times New Roman"/>
          <w:b/>
          <w:bCs/>
        </w:rPr>
        <w:t>Visualization Tools:</w:t>
      </w:r>
      <w:r w:rsidRPr="00F02F65">
        <w:rPr>
          <w:rFonts w:cs="Times New Roman"/>
        </w:rPr>
        <w:t xml:space="preserve"> Heatmaps, histograms, and box plots for data insights.</w:t>
      </w:r>
    </w:p>
    <w:p w14:paraId="0B4193AB" w14:textId="77777777" w:rsidR="00792DDB" w:rsidRPr="00F02F65" w:rsidRDefault="00792DDB" w:rsidP="00792DDB">
      <w:pPr>
        <w:spacing w:line="360" w:lineRule="auto"/>
        <w:ind w:left="720"/>
        <w:rPr>
          <w:rFonts w:cs="Times New Roman"/>
        </w:rPr>
      </w:pPr>
    </w:p>
    <w:p w14:paraId="4D45E047" w14:textId="77777777" w:rsidR="00792DDB" w:rsidRPr="00F02F65" w:rsidRDefault="00792DDB" w:rsidP="00792DDB">
      <w:pPr>
        <w:pStyle w:val="Heading2"/>
        <w:rPr>
          <w:rFonts w:cs="Times New Roman"/>
        </w:rPr>
      </w:pPr>
      <w:bookmarkStart w:id="16" w:name="_Toc190696214"/>
      <w:r w:rsidRPr="00F02F65">
        <w:rPr>
          <w:rFonts w:cs="Times New Roman"/>
        </w:rPr>
        <w:lastRenderedPageBreak/>
        <w:t>3.6 Project Design</w:t>
      </w:r>
      <w:bookmarkEnd w:id="16"/>
    </w:p>
    <w:p w14:paraId="0CB9E7D3" w14:textId="77777777" w:rsidR="00792DDB" w:rsidRPr="00F02F65" w:rsidRDefault="00792DDB" w:rsidP="00792DDB">
      <w:pPr>
        <w:spacing w:line="360" w:lineRule="auto"/>
        <w:ind w:firstLine="720"/>
        <w:rPr>
          <w:rFonts w:cs="Times New Roman"/>
        </w:rPr>
      </w:pPr>
      <w:r w:rsidRPr="00F02F65">
        <w:rPr>
          <w:rFonts w:cs="Times New Roman"/>
        </w:rPr>
        <w:t xml:space="preserve">The project follows the </w:t>
      </w:r>
      <w:r w:rsidRPr="00F02F65">
        <w:rPr>
          <w:rFonts w:cs="Times New Roman"/>
          <w:b/>
          <w:bCs/>
        </w:rPr>
        <w:t>DMAIC methodology</w:t>
      </w:r>
      <w:r w:rsidRPr="00F02F65">
        <w:rPr>
          <w:rFonts w:cs="Times New Roman"/>
        </w:rPr>
        <w:t>:</w:t>
      </w:r>
    </w:p>
    <w:p w14:paraId="52FF4FEF" w14:textId="77777777" w:rsidR="00792DDB" w:rsidRPr="00F02F65" w:rsidRDefault="00792DDB" w:rsidP="00792DDB">
      <w:pPr>
        <w:numPr>
          <w:ilvl w:val="0"/>
          <w:numId w:val="6"/>
        </w:numPr>
        <w:spacing w:line="360" w:lineRule="auto"/>
        <w:rPr>
          <w:rFonts w:cs="Times New Roman"/>
        </w:rPr>
      </w:pPr>
      <w:r w:rsidRPr="00F02F65">
        <w:rPr>
          <w:rFonts w:cs="Times New Roman"/>
          <w:b/>
          <w:bCs/>
        </w:rPr>
        <w:t>Define:</w:t>
      </w:r>
      <w:r w:rsidRPr="00F02F65">
        <w:rPr>
          <w:rFonts w:cs="Times New Roman"/>
        </w:rPr>
        <w:t xml:space="preserve"> Identify the scope and objectives of the project.</w:t>
      </w:r>
    </w:p>
    <w:p w14:paraId="27AA6C33" w14:textId="77777777" w:rsidR="00792DDB" w:rsidRPr="00F02F65" w:rsidRDefault="00792DDB" w:rsidP="00792DDB">
      <w:pPr>
        <w:numPr>
          <w:ilvl w:val="0"/>
          <w:numId w:val="6"/>
        </w:numPr>
        <w:spacing w:line="360" w:lineRule="auto"/>
        <w:rPr>
          <w:rFonts w:cs="Times New Roman"/>
        </w:rPr>
      </w:pPr>
      <w:r w:rsidRPr="00F02F65">
        <w:rPr>
          <w:rFonts w:cs="Times New Roman"/>
          <w:b/>
          <w:bCs/>
        </w:rPr>
        <w:t>Measure:</w:t>
      </w:r>
      <w:r w:rsidRPr="00F02F65">
        <w:rPr>
          <w:rFonts w:cs="Times New Roman"/>
        </w:rPr>
        <w:t xml:space="preserve"> Collect and preprocess data from relevant datasets.</w:t>
      </w:r>
    </w:p>
    <w:p w14:paraId="5005BB57" w14:textId="77777777" w:rsidR="00792DDB" w:rsidRPr="00F02F65" w:rsidRDefault="00792DDB" w:rsidP="00792DDB">
      <w:pPr>
        <w:numPr>
          <w:ilvl w:val="0"/>
          <w:numId w:val="6"/>
        </w:numPr>
        <w:spacing w:line="360" w:lineRule="auto"/>
        <w:rPr>
          <w:rFonts w:cs="Times New Roman"/>
        </w:rPr>
      </w:pPr>
      <w:r w:rsidRPr="00F02F65">
        <w:rPr>
          <w:rFonts w:cs="Times New Roman"/>
          <w:b/>
          <w:bCs/>
        </w:rPr>
        <w:t>Analyze:</w:t>
      </w:r>
      <w:r w:rsidRPr="00F02F65">
        <w:rPr>
          <w:rFonts w:cs="Times New Roman"/>
        </w:rPr>
        <w:t xml:space="preserve"> Perform EDA and correlation analyses to identify critical risk factors.</w:t>
      </w:r>
    </w:p>
    <w:p w14:paraId="06F0D825" w14:textId="77777777" w:rsidR="00792DDB" w:rsidRPr="00F02F65" w:rsidRDefault="00792DDB" w:rsidP="00792DDB">
      <w:pPr>
        <w:numPr>
          <w:ilvl w:val="0"/>
          <w:numId w:val="6"/>
        </w:numPr>
        <w:spacing w:line="360" w:lineRule="auto"/>
        <w:rPr>
          <w:rFonts w:cs="Times New Roman"/>
        </w:rPr>
      </w:pPr>
      <w:r w:rsidRPr="00F02F65">
        <w:rPr>
          <w:rFonts w:cs="Times New Roman"/>
          <w:b/>
          <w:bCs/>
        </w:rPr>
        <w:t>Improve:</w:t>
      </w:r>
      <w:r w:rsidRPr="00F02F65">
        <w:rPr>
          <w:rFonts w:cs="Times New Roman"/>
        </w:rPr>
        <w:t xml:space="preserve"> Develop and implement predictive models for risk assessment.</w:t>
      </w:r>
    </w:p>
    <w:p w14:paraId="60A0A741" w14:textId="77777777" w:rsidR="00792DDB" w:rsidRPr="00F02F65" w:rsidRDefault="00792DDB" w:rsidP="00792DDB">
      <w:pPr>
        <w:numPr>
          <w:ilvl w:val="0"/>
          <w:numId w:val="6"/>
        </w:numPr>
        <w:spacing w:line="360" w:lineRule="auto"/>
        <w:rPr>
          <w:rFonts w:cs="Times New Roman"/>
        </w:rPr>
      </w:pPr>
      <w:r w:rsidRPr="00F02F65">
        <w:rPr>
          <w:rFonts w:cs="Times New Roman"/>
          <w:b/>
          <w:bCs/>
        </w:rPr>
        <w:t>Control:</w:t>
      </w:r>
      <w:r w:rsidRPr="00F02F65">
        <w:rPr>
          <w:rFonts w:cs="Times New Roman"/>
        </w:rPr>
        <w:t xml:space="preserve"> Validate findings and provide recommendations for future interventions.</w:t>
      </w:r>
    </w:p>
    <w:p w14:paraId="0C6B0950" w14:textId="0150F11F" w:rsidR="00A057ED" w:rsidRPr="00F02F65" w:rsidRDefault="00D15B92" w:rsidP="00A057ED">
      <w:pPr>
        <w:spacing w:line="360" w:lineRule="auto"/>
        <w:ind w:left="720"/>
        <w:rPr>
          <w:rFonts w:cs="Times New Roman"/>
        </w:rPr>
      </w:pPr>
      <w:r w:rsidRPr="00F02F65">
        <w:rPr>
          <w:rFonts w:cs="Times New Roman"/>
          <w:noProof/>
        </w:rPr>
        <w:drawing>
          <wp:inline distT="0" distB="0" distL="0" distR="0" wp14:anchorId="22006C5B" wp14:editId="500C55E3">
            <wp:extent cx="5731510" cy="2526030"/>
            <wp:effectExtent l="0" t="0" r="2540" b="7620"/>
            <wp:docPr id="91415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54291" name=""/>
                    <pic:cNvPicPr/>
                  </pic:nvPicPr>
                  <pic:blipFill>
                    <a:blip r:embed="rId7"/>
                    <a:stretch>
                      <a:fillRect/>
                    </a:stretch>
                  </pic:blipFill>
                  <pic:spPr>
                    <a:xfrm>
                      <a:off x="0" y="0"/>
                      <a:ext cx="5731510" cy="2526030"/>
                    </a:xfrm>
                    <a:prstGeom prst="rect">
                      <a:avLst/>
                    </a:prstGeom>
                  </pic:spPr>
                </pic:pic>
              </a:graphicData>
            </a:graphic>
          </wp:inline>
        </w:drawing>
      </w:r>
    </w:p>
    <w:p w14:paraId="0E3D6213" w14:textId="77777777" w:rsidR="00792DDB" w:rsidRPr="00F02F65" w:rsidRDefault="00792DDB" w:rsidP="00792DDB">
      <w:pPr>
        <w:pStyle w:val="Heading2"/>
        <w:rPr>
          <w:rFonts w:cs="Times New Roman"/>
        </w:rPr>
      </w:pPr>
      <w:bookmarkStart w:id="17" w:name="_Toc190696215"/>
      <w:r w:rsidRPr="00F02F65">
        <w:rPr>
          <w:rFonts w:cs="Times New Roman"/>
        </w:rPr>
        <w:t>3.7 Limitations of the Project</w:t>
      </w:r>
      <w:bookmarkEnd w:id="17"/>
    </w:p>
    <w:p w14:paraId="63E8373C" w14:textId="77777777" w:rsidR="00792DDB" w:rsidRPr="00F02F65" w:rsidRDefault="00792DDB" w:rsidP="00792DDB">
      <w:pPr>
        <w:numPr>
          <w:ilvl w:val="0"/>
          <w:numId w:val="7"/>
        </w:numPr>
        <w:spacing w:line="360" w:lineRule="auto"/>
        <w:rPr>
          <w:rFonts w:cs="Times New Roman"/>
        </w:rPr>
      </w:pPr>
      <w:r w:rsidRPr="00F02F65">
        <w:rPr>
          <w:rFonts w:cs="Times New Roman"/>
        </w:rPr>
        <w:t>Limited availability of conflict-related data in some regions.</w:t>
      </w:r>
    </w:p>
    <w:p w14:paraId="5E9BEBCF" w14:textId="77777777" w:rsidR="00792DDB" w:rsidRPr="00F02F65" w:rsidRDefault="00792DDB" w:rsidP="00792DDB">
      <w:pPr>
        <w:numPr>
          <w:ilvl w:val="0"/>
          <w:numId w:val="7"/>
        </w:numPr>
        <w:spacing w:line="360" w:lineRule="auto"/>
        <w:rPr>
          <w:rFonts w:cs="Times New Roman"/>
        </w:rPr>
      </w:pPr>
      <w:r w:rsidRPr="00F02F65">
        <w:rPr>
          <w:rFonts w:cs="Times New Roman"/>
        </w:rPr>
        <w:t>Variability in data quality and consistency across datasets.</w:t>
      </w:r>
    </w:p>
    <w:p w14:paraId="1EB25D70" w14:textId="454D5BBF" w:rsidR="00792DDB" w:rsidRPr="00F02F65" w:rsidRDefault="00792DDB" w:rsidP="00792DDB">
      <w:pPr>
        <w:numPr>
          <w:ilvl w:val="0"/>
          <w:numId w:val="7"/>
        </w:numPr>
        <w:spacing w:line="360" w:lineRule="auto"/>
        <w:rPr>
          <w:rFonts w:cs="Times New Roman"/>
        </w:rPr>
      </w:pPr>
      <w:r w:rsidRPr="00F02F65">
        <w:rPr>
          <w:rFonts w:cs="Times New Roman"/>
        </w:rPr>
        <w:t>Potential biases in predictive modelling due to incomplete data.</w:t>
      </w:r>
    </w:p>
    <w:p w14:paraId="3BB7411E" w14:textId="77777777" w:rsidR="00792DDB" w:rsidRPr="00F02F65" w:rsidRDefault="00792DDB" w:rsidP="00792DDB">
      <w:pPr>
        <w:pStyle w:val="Heading2"/>
        <w:rPr>
          <w:rFonts w:cs="Times New Roman"/>
        </w:rPr>
      </w:pPr>
      <w:bookmarkStart w:id="18" w:name="_Toc190696216"/>
      <w:r w:rsidRPr="00F02F65">
        <w:rPr>
          <w:rFonts w:cs="Times New Roman"/>
        </w:rPr>
        <w:t>3.8 Conclusion</w:t>
      </w:r>
      <w:bookmarkEnd w:id="18"/>
    </w:p>
    <w:p w14:paraId="0049F4EB" w14:textId="77777777" w:rsidR="00792DDB" w:rsidRPr="00F02F65" w:rsidRDefault="00792DDB" w:rsidP="00792DDB">
      <w:pPr>
        <w:spacing w:line="360" w:lineRule="auto"/>
        <w:ind w:firstLine="720"/>
        <w:rPr>
          <w:rFonts w:cs="Times New Roman"/>
        </w:rPr>
      </w:pPr>
      <w:r w:rsidRPr="00F02F65">
        <w:rPr>
          <w:rFonts w:cs="Times New Roman"/>
        </w:rPr>
        <w:t>This chapter has outlined the systematic approach to the project, emphasizing the integration of natural disaster and conflict exposure in risk assessments. By addressing the stated objectives and limitations, the project aims to provide actionable insights for policymakers and stakeholders.</w:t>
      </w:r>
    </w:p>
    <w:p w14:paraId="67EA1276" w14:textId="77777777" w:rsidR="00792DDB" w:rsidRPr="00F02F65" w:rsidRDefault="00792DDB" w:rsidP="00792DDB">
      <w:pPr>
        <w:spacing w:line="360" w:lineRule="auto"/>
        <w:ind w:firstLine="720"/>
        <w:rPr>
          <w:rFonts w:cs="Times New Roman"/>
        </w:rPr>
      </w:pPr>
    </w:p>
    <w:p w14:paraId="712B0AF3" w14:textId="77777777" w:rsidR="00D15B92" w:rsidRPr="00F02F65" w:rsidRDefault="00D15B92" w:rsidP="00792DDB">
      <w:pPr>
        <w:spacing w:line="360" w:lineRule="auto"/>
        <w:ind w:firstLine="720"/>
        <w:rPr>
          <w:rFonts w:cs="Times New Roman"/>
        </w:rPr>
      </w:pPr>
    </w:p>
    <w:p w14:paraId="67CDCA15" w14:textId="77777777" w:rsidR="00D15B92" w:rsidRPr="00F02F65" w:rsidRDefault="00D15B92" w:rsidP="00792DDB">
      <w:pPr>
        <w:spacing w:line="360" w:lineRule="auto"/>
        <w:ind w:firstLine="720"/>
        <w:rPr>
          <w:rFonts w:cs="Times New Roman"/>
        </w:rPr>
      </w:pPr>
    </w:p>
    <w:p w14:paraId="5D371A8F" w14:textId="648BC89B" w:rsidR="00D15B92" w:rsidRPr="00F02F65" w:rsidRDefault="00D15B92" w:rsidP="00D15B92">
      <w:pPr>
        <w:pStyle w:val="Heading1"/>
        <w:jc w:val="center"/>
        <w:rPr>
          <w:rFonts w:cs="Times New Roman"/>
        </w:rPr>
      </w:pPr>
      <w:bookmarkStart w:id="19" w:name="_Toc190696217"/>
      <w:r w:rsidRPr="00F02F65">
        <w:rPr>
          <w:rFonts w:cs="Times New Roman"/>
        </w:rPr>
        <w:lastRenderedPageBreak/>
        <w:t>CHAPTER IV</w:t>
      </w:r>
      <w:bookmarkEnd w:id="19"/>
    </w:p>
    <w:p w14:paraId="781E807E" w14:textId="3AFED4D1" w:rsidR="00D15B92" w:rsidRPr="00F02F65" w:rsidRDefault="00D15B92" w:rsidP="00D15B92">
      <w:pPr>
        <w:pStyle w:val="Heading1"/>
        <w:jc w:val="center"/>
        <w:rPr>
          <w:rFonts w:cs="Times New Roman"/>
        </w:rPr>
      </w:pPr>
      <w:r w:rsidRPr="00F02F65">
        <w:rPr>
          <w:rFonts w:cs="Times New Roman"/>
        </w:rPr>
        <w:t xml:space="preserve"> </w:t>
      </w:r>
      <w:bookmarkStart w:id="20" w:name="_Toc190696218"/>
      <w:r w:rsidRPr="00F02F65">
        <w:rPr>
          <w:rFonts w:cs="Times New Roman"/>
        </w:rPr>
        <w:t>DATA ANALYSIS AND INTERPRETATION</w:t>
      </w:r>
      <w:bookmarkEnd w:id="20"/>
    </w:p>
    <w:p w14:paraId="018C1471" w14:textId="77777777" w:rsidR="00D15B92" w:rsidRPr="00F02F65" w:rsidRDefault="00D15B92" w:rsidP="00792DDB">
      <w:pPr>
        <w:spacing w:line="360" w:lineRule="auto"/>
        <w:ind w:firstLine="720"/>
        <w:rPr>
          <w:rFonts w:cs="Times New Roman"/>
        </w:rPr>
      </w:pPr>
    </w:p>
    <w:p w14:paraId="6917D969" w14:textId="1813BBF8" w:rsidR="00E56814" w:rsidRPr="00F02F65" w:rsidRDefault="00B90574" w:rsidP="00E56814">
      <w:pPr>
        <w:pStyle w:val="Heading2"/>
        <w:rPr>
          <w:rFonts w:cs="Times New Roman"/>
        </w:rPr>
      </w:pPr>
      <w:bookmarkStart w:id="21" w:name="_Toc190696219"/>
      <w:r>
        <w:rPr>
          <w:rFonts w:cs="Times New Roman"/>
        </w:rPr>
        <w:t xml:space="preserve">4.1 </w:t>
      </w:r>
      <w:r w:rsidR="00E56814" w:rsidRPr="00F02F65">
        <w:rPr>
          <w:rFonts w:cs="Times New Roman"/>
        </w:rPr>
        <w:t>INTRODUCTION</w:t>
      </w:r>
      <w:bookmarkEnd w:id="21"/>
      <w:r w:rsidR="00E56814" w:rsidRPr="00F02F65">
        <w:rPr>
          <w:rFonts w:cs="Times New Roman"/>
        </w:rPr>
        <w:t xml:space="preserve"> </w:t>
      </w:r>
    </w:p>
    <w:p w14:paraId="52FC8A61" w14:textId="3010110F" w:rsidR="00E56814" w:rsidRPr="00F02F65" w:rsidRDefault="00E56814" w:rsidP="00E56814">
      <w:pPr>
        <w:spacing w:line="360" w:lineRule="auto"/>
        <w:ind w:firstLine="720"/>
        <w:rPr>
          <w:rFonts w:cs="Times New Roman"/>
        </w:rPr>
      </w:pPr>
      <w:r w:rsidRPr="00E56814">
        <w:rPr>
          <w:rFonts w:cs="Times New Roman"/>
        </w:rPr>
        <w:t xml:space="preserve">Data analysis and interpretation play a crucial role in extracting meaningful insights from raw data, enabling informed decision-making across various domains. In this study, we </w:t>
      </w:r>
      <w:r w:rsidRPr="00F02F65">
        <w:rPr>
          <w:rFonts w:cs="Times New Roman"/>
        </w:rPr>
        <w:t>analyse</w:t>
      </w:r>
      <w:r w:rsidRPr="00E56814">
        <w:rPr>
          <w:rFonts w:cs="Times New Roman"/>
        </w:rPr>
        <w:t xml:space="preserve"> a dataset containing recruitment-related information, including factors such as offer acceptance, salary hikes, joining bonuses, candidate demographics, recruitment sources, and outcomes. By systematically examining, cleaning, transforming, and </w:t>
      </w:r>
      <w:proofErr w:type="spellStart"/>
      <w:r w:rsidRPr="00E56814">
        <w:rPr>
          <w:rFonts w:cs="Times New Roman"/>
        </w:rPr>
        <w:t>modeling</w:t>
      </w:r>
      <w:proofErr w:type="spellEnd"/>
      <w:r w:rsidRPr="00E56814">
        <w:rPr>
          <w:rFonts w:cs="Times New Roman"/>
        </w:rPr>
        <w:t xml:space="preserve"> this data, we aim to uncover key trends, correlations, and patterns that impact the hiring process. The process incorporates statistical techniques, machine learning models, and visualization tools to enhance understanding. Effective data interpretation ensures that analytical findings translate into actionable strategies, helping businesses optimize hiring decisions, predict candidate </w:t>
      </w:r>
      <w:proofErr w:type="spellStart"/>
      <w:r w:rsidRPr="00E56814">
        <w:rPr>
          <w:rFonts w:cs="Times New Roman"/>
        </w:rPr>
        <w:t>behavior</w:t>
      </w:r>
      <w:proofErr w:type="spellEnd"/>
      <w:r w:rsidRPr="00E56814">
        <w:rPr>
          <w:rFonts w:cs="Times New Roman"/>
        </w:rPr>
        <w:t>, and improve overall recruitment efficiency.</w:t>
      </w:r>
    </w:p>
    <w:p w14:paraId="375A1C4C" w14:textId="247D69FD" w:rsidR="00E05CEB" w:rsidRPr="00F02F65" w:rsidRDefault="00E05CEB" w:rsidP="00E56814">
      <w:pPr>
        <w:spacing w:line="360" w:lineRule="auto"/>
        <w:ind w:firstLine="720"/>
        <w:rPr>
          <w:rFonts w:cs="Times New Roman"/>
        </w:rPr>
      </w:pPr>
      <w:r w:rsidRPr="00F02F65">
        <w:rPr>
          <w:rFonts w:cs="Times New Roman"/>
          <w:noProof/>
        </w:rPr>
        <w:drawing>
          <wp:inline distT="0" distB="0" distL="0" distR="0" wp14:anchorId="041E2742" wp14:editId="50854A3A">
            <wp:extent cx="4546600" cy="2387600"/>
            <wp:effectExtent l="0" t="0" r="6350" b="0"/>
            <wp:docPr id="192230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6600" cy="2387600"/>
                    </a:xfrm>
                    <a:prstGeom prst="rect">
                      <a:avLst/>
                    </a:prstGeom>
                    <a:noFill/>
                    <a:ln>
                      <a:noFill/>
                    </a:ln>
                  </pic:spPr>
                </pic:pic>
              </a:graphicData>
            </a:graphic>
          </wp:inline>
        </w:drawing>
      </w:r>
    </w:p>
    <w:p w14:paraId="6185F0F2" w14:textId="77777777" w:rsidR="00E05CEB" w:rsidRPr="00F02F65" w:rsidRDefault="00E05CEB" w:rsidP="00E05CEB">
      <w:pPr>
        <w:spacing w:line="360" w:lineRule="auto"/>
        <w:ind w:firstLine="720"/>
        <w:rPr>
          <w:rFonts w:cs="Times New Roman"/>
        </w:rPr>
      </w:pPr>
      <w:r w:rsidRPr="00F02F65">
        <w:rPr>
          <w:rFonts w:cs="Times New Roman"/>
        </w:rPr>
        <w:t>The dataset contains 772 records across multiple countries and years (2020-2023).</w:t>
      </w:r>
    </w:p>
    <w:p w14:paraId="6A7971A4" w14:textId="77777777" w:rsidR="00E05CEB" w:rsidRPr="00F02F65" w:rsidRDefault="00E05CEB" w:rsidP="00E05CEB">
      <w:pPr>
        <w:spacing w:line="360" w:lineRule="auto"/>
        <w:ind w:firstLine="720"/>
        <w:rPr>
          <w:rFonts w:cs="Times New Roman"/>
        </w:rPr>
      </w:pPr>
      <w:r w:rsidRPr="00F02F65">
        <w:rPr>
          <w:rFonts w:cs="Times New Roman"/>
        </w:rPr>
        <w:t>All columns are non-null, meaning there are no missing values.</w:t>
      </w:r>
    </w:p>
    <w:p w14:paraId="500998D6" w14:textId="77777777" w:rsidR="00E05CEB" w:rsidRPr="00F02F65" w:rsidRDefault="00E05CEB" w:rsidP="00E05CEB">
      <w:pPr>
        <w:spacing w:line="360" w:lineRule="auto"/>
        <w:ind w:firstLine="720"/>
        <w:rPr>
          <w:rFonts w:cs="Times New Roman"/>
        </w:rPr>
      </w:pPr>
      <w:r w:rsidRPr="00F02F65">
        <w:rPr>
          <w:rFonts w:cs="Times New Roman"/>
        </w:rPr>
        <w:t>Most columns are numerical, representing different indices and sub-indices.</w:t>
      </w:r>
    </w:p>
    <w:p w14:paraId="282649C4" w14:textId="77777777" w:rsidR="00B829BA" w:rsidRPr="00F02F65" w:rsidRDefault="00E05CEB" w:rsidP="00B829BA">
      <w:pPr>
        <w:spacing w:line="360" w:lineRule="auto"/>
        <w:ind w:firstLine="720"/>
        <w:rPr>
          <w:rFonts w:cs="Times New Roman"/>
        </w:rPr>
      </w:pPr>
      <w:r w:rsidRPr="00F02F65">
        <w:rPr>
          <w:rFonts w:cs="Times New Roman"/>
        </w:rPr>
        <w:t>Some index values have a wide range (0.01 to 100.00), indicating varying levels of measurement.</w:t>
      </w:r>
    </w:p>
    <w:p w14:paraId="7C4B9AA2" w14:textId="77777777" w:rsidR="00B829BA" w:rsidRPr="00F02F65" w:rsidRDefault="00B829BA" w:rsidP="00B829BA">
      <w:pPr>
        <w:spacing w:line="360" w:lineRule="auto"/>
        <w:ind w:firstLine="720"/>
        <w:rPr>
          <w:rFonts w:cs="Times New Roman"/>
        </w:rPr>
      </w:pPr>
    </w:p>
    <w:p w14:paraId="6B177A36" w14:textId="48D083D1" w:rsidR="00B829BA" w:rsidRPr="00F02F65" w:rsidRDefault="00B90574" w:rsidP="00B829BA">
      <w:pPr>
        <w:pStyle w:val="Heading2"/>
        <w:rPr>
          <w:rFonts w:cs="Times New Roman"/>
        </w:rPr>
      </w:pPr>
      <w:bookmarkStart w:id="22" w:name="_Toc190696220"/>
      <w:r>
        <w:rPr>
          <w:rFonts w:cs="Times New Roman"/>
        </w:rPr>
        <w:lastRenderedPageBreak/>
        <w:t xml:space="preserve">4.2 </w:t>
      </w:r>
      <w:r w:rsidRPr="00F02F65">
        <w:rPr>
          <w:rFonts w:cs="Times New Roman"/>
        </w:rPr>
        <w:t xml:space="preserve">RELIABILITY TEST </w:t>
      </w:r>
      <w:r w:rsidR="00B829BA" w:rsidRPr="00F02F65">
        <w:rPr>
          <w:rFonts w:cs="Times New Roman"/>
        </w:rPr>
        <w:t>(Cronbach’s Alpha)</w:t>
      </w:r>
      <w:bookmarkEnd w:id="22"/>
    </w:p>
    <w:p w14:paraId="7EB856EF" w14:textId="77777777" w:rsidR="00B829BA" w:rsidRPr="00B829BA" w:rsidRDefault="00B829BA" w:rsidP="00B829BA">
      <w:pPr>
        <w:spacing w:line="360" w:lineRule="auto"/>
        <w:ind w:firstLine="720"/>
        <w:rPr>
          <w:rFonts w:cs="Times New Roman"/>
        </w:rPr>
      </w:pPr>
      <w:r w:rsidRPr="00B829BA">
        <w:rPr>
          <w:rFonts w:cs="Times New Roman"/>
        </w:rPr>
        <w:t>Purpose of Reliability Testing</w:t>
      </w:r>
    </w:p>
    <w:p w14:paraId="00EC0FA1" w14:textId="77777777" w:rsidR="00B829BA" w:rsidRPr="00F02F65" w:rsidRDefault="00B829BA" w:rsidP="00B829BA">
      <w:pPr>
        <w:spacing w:line="360" w:lineRule="auto"/>
        <w:ind w:firstLine="720"/>
        <w:rPr>
          <w:rFonts w:cs="Times New Roman"/>
        </w:rPr>
      </w:pPr>
      <w:r w:rsidRPr="00B829BA">
        <w:rPr>
          <w:rFonts w:cs="Times New Roman"/>
        </w:rPr>
        <w:t>Reliability testing is crucial in assessing the consistency and internal coherence of the dataset used in this study. Cronbach’s Alpha is a widely used statistical measure that determines how well the set of items in a dataset measure the same underlying concept. A high Cronbach’s Alpha value suggests that the data has a strong internal consistency, ensuring the reliability of the variables in the study.</w:t>
      </w:r>
    </w:p>
    <w:p w14:paraId="23073C1E" w14:textId="2485EF11" w:rsidR="00B829BA" w:rsidRPr="00F02F65" w:rsidRDefault="00B829BA" w:rsidP="00B829BA">
      <w:pPr>
        <w:spacing w:line="360" w:lineRule="auto"/>
        <w:ind w:firstLine="720"/>
        <w:jc w:val="center"/>
        <w:rPr>
          <w:rFonts w:cs="Times New Roman"/>
        </w:rPr>
      </w:pPr>
      <w:r w:rsidRPr="00F02F65">
        <w:rPr>
          <w:rFonts w:cs="Times New Roman"/>
          <w:noProof/>
        </w:rPr>
        <w:drawing>
          <wp:inline distT="0" distB="0" distL="0" distR="0" wp14:anchorId="413137AB" wp14:editId="18316275">
            <wp:extent cx="2353003" cy="619211"/>
            <wp:effectExtent l="0" t="0" r="9525" b="9525"/>
            <wp:docPr id="56769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93837" name=""/>
                    <pic:cNvPicPr/>
                  </pic:nvPicPr>
                  <pic:blipFill>
                    <a:blip r:embed="rId9"/>
                    <a:stretch>
                      <a:fillRect/>
                    </a:stretch>
                  </pic:blipFill>
                  <pic:spPr>
                    <a:xfrm>
                      <a:off x="0" y="0"/>
                      <a:ext cx="2353003" cy="619211"/>
                    </a:xfrm>
                    <a:prstGeom prst="rect">
                      <a:avLst/>
                    </a:prstGeom>
                  </pic:spPr>
                </pic:pic>
              </a:graphicData>
            </a:graphic>
          </wp:inline>
        </w:drawing>
      </w:r>
    </w:p>
    <w:p w14:paraId="615E009B" w14:textId="77777777" w:rsidR="00B829BA" w:rsidRPr="00B829BA" w:rsidRDefault="00B829BA" w:rsidP="00B829BA">
      <w:pPr>
        <w:spacing w:before="100" w:beforeAutospacing="1" w:after="100" w:afterAutospacing="1" w:line="240" w:lineRule="auto"/>
        <w:jc w:val="left"/>
        <w:rPr>
          <w:rFonts w:eastAsia="Times New Roman" w:cs="Times New Roman"/>
          <w:kern w:val="0"/>
          <w:szCs w:val="24"/>
          <w:lang w:eastAsia="en-IN"/>
          <w14:ligatures w14:val="none"/>
        </w:rPr>
      </w:pPr>
      <w:r w:rsidRPr="00B829BA">
        <w:rPr>
          <w:rFonts w:eastAsia="Times New Roman" w:cs="Times New Roman"/>
          <w:kern w:val="0"/>
          <w:szCs w:val="24"/>
          <w:lang w:eastAsia="en-IN"/>
          <w14:ligatures w14:val="none"/>
        </w:rPr>
        <w:t xml:space="preserve">Since </w:t>
      </w:r>
      <w:r w:rsidRPr="00B829BA">
        <w:rPr>
          <w:rFonts w:eastAsia="Times New Roman" w:cs="Times New Roman"/>
          <w:b/>
          <w:bCs/>
          <w:kern w:val="0"/>
          <w:szCs w:val="24"/>
          <w:lang w:eastAsia="en-IN"/>
          <w14:ligatures w14:val="none"/>
        </w:rPr>
        <w:t>α = 0.9824</w:t>
      </w:r>
      <w:r w:rsidRPr="00B829BA">
        <w:rPr>
          <w:rFonts w:eastAsia="Times New Roman" w:cs="Times New Roman"/>
          <w:kern w:val="0"/>
          <w:szCs w:val="24"/>
          <w:lang w:eastAsia="en-IN"/>
          <w14:ligatures w14:val="none"/>
        </w:rPr>
        <w:t xml:space="preserve">, it confirms that the dataset used for risk analysis exhibits </w:t>
      </w:r>
      <w:r w:rsidRPr="00B829BA">
        <w:rPr>
          <w:rFonts w:eastAsia="Times New Roman" w:cs="Times New Roman"/>
          <w:b/>
          <w:bCs/>
          <w:kern w:val="0"/>
          <w:szCs w:val="24"/>
          <w:lang w:eastAsia="en-IN"/>
          <w14:ligatures w14:val="none"/>
        </w:rPr>
        <w:t>high internal consistency</w:t>
      </w:r>
      <w:r w:rsidRPr="00B829BA">
        <w:rPr>
          <w:rFonts w:eastAsia="Times New Roman" w:cs="Times New Roman"/>
          <w:kern w:val="0"/>
          <w:szCs w:val="24"/>
          <w:lang w:eastAsia="en-IN"/>
          <w14:ligatures w14:val="none"/>
        </w:rPr>
        <w:t>, meaning that the selected indicators effectively measure the intended risk dimensions.</w:t>
      </w:r>
    </w:p>
    <w:p w14:paraId="47E0A224" w14:textId="399AD2FC" w:rsidR="00B829BA" w:rsidRPr="00F02F65" w:rsidRDefault="00B829BA" w:rsidP="00B829BA">
      <w:pPr>
        <w:spacing w:before="100" w:beforeAutospacing="1" w:after="100" w:afterAutospacing="1" w:line="240" w:lineRule="auto"/>
        <w:jc w:val="left"/>
        <w:rPr>
          <w:rFonts w:eastAsia="Times New Roman" w:cs="Times New Roman"/>
          <w:kern w:val="0"/>
          <w:szCs w:val="24"/>
          <w:lang w:eastAsia="en-IN"/>
          <w14:ligatures w14:val="none"/>
        </w:rPr>
      </w:pPr>
      <w:r w:rsidRPr="00B829BA">
        <w:rPr>
          <w:rFonts w:eastAsia="Times New Roman" w:cs="Times New Roman"/>
          <w:kern w:val="0"/>
          <w:szCs w:val="24"/>
          <w:lang w:eastAsia="en-IN"/>
          <w14:ligatures w14:val="none"/>
        </w:rPr>
        <w:t xml:space="preserve">The high Cronbach’s Alpha value suggests that the selected risk indicators are </w:t>
      </w:r>
      <w:r w:rsidRPr="00B829BA">
        <w:rPr>
          <w:rFonts w:eastAsia="Times New Roman" w:cs="Times New Roman"/>
          <w:b/>
          <w:bCs/>
          <w:kern w:val="0"/>
          <w:szCs w:val="24"/>
          <w:lang w:eastAsia="en-IN"/>
          <w14:ligatures w14:val="none"/>
        </w:rPr>
        <w:t>statistically reliable</w:t>
      </w:r>
      <w:r w:rsidRPr="00B829BA">
        <w:rPr>
          <w:rFonts w:eastAsia="Times New Roman" w:cs="Times New Roman"/>
          <w:kern w:val="0"/>
          <w:szCs w:val="24"/>
          <w:lang w:eastAsia="en-IN"/>
          <w14:ligatures w14:val="none"/>
        </w:rPr>
        <w:t xml:space="preserve"> and consistent for analysis.</w:t>
      </w:r>
    </w:p>
    <w:p w14:paraId="13F44FF9" w14:textId="1835FBA0" w:rsidR="00B829BA" w:rsidRPr="00F02F65" w:rsidRDefault="00B90574" w:rsidP="00B829BA">
      <w:pPr>
        <w:pStyle w:val="Heading2"/>
        <w:rPr>
          <w:rFonts w:cs="Times New Roman"/>
        </w:rPr>
      </w:pPr>
      <w:bookmarkStart w:id="23" w:name="_Toc190696221"/>
      <w:r>
        <w:rPr>
          <w:rFonts w:cs="Times New Roman"/>
        </w:rPr>
        <w:t xml:space="preserve">4.3 </w:t>
      </w:r>
      <w:r w:rsidR="00E56814" w:rsidRPr="00F02F65">
        <w:rPr>
          <w:rFonts w:cs="Times New Roman"/>
        </w:rPr>
        <w:t>EXPLORATORY DATA ANALYSIS</w:t>
      </w:r>
      <w:bookmarkEnd w:id="23"/>
    </w:p>
    <w:p w14:paraId="4860BDF6" w14:textId="77777777" w:rsidR="00B829BA" w:rsidRPr="00F02F65" w:rsidRDefault="00E56814" w:rsidP="00B829BA">
      <w:pPr>
        <w:spacing w:line="360" w:lineRule="auto"/>
        <w:rPr>
          <w:rFonts w:cs="Times New Roman"/>
        </w:rPr>
      </w:pPr>
      <w:r w:rsidRPr="00E56814">
        <w:rPr>
          <w:rFonts w:cs="Times New Roman"/>
        </w:rPr>
        <w:t xml:space="preserve">Exploratory Data Analysis (EDA) is a crucial step in understanding the structure, patterns, and relationships within the dataset before applying advanced </w:t>
      </w:r>
      <w:proofErr w:type="spellStart"/>
      <w:r w:rsidRPr="00E56814">
        <w:rPr>
          <w:rFonts w:cs="Times New Roman"/>
        </w:rPr>
        <w:t>modeling</w:t>
      </w:r>
      <w:proofErr w:type="spellEnd"/>
      <w:r w:rsidRPr="00E56814">
        <w:rPr>
          <w:rFonts w:cs="Times New Roman"/>
        </w:rPr>
        <w:t xml:space="preserve"> techniques. Our dataset consists of 772 records and 32 columns, including categorical and numerical variables. The key attributes include country names (</w:t>
      </w:r>
      <w:proofErr w:type="spellStart"/>
      <w:r w:rsidRPr="00E56814">
        <w:rPr>
          <w:rFonts w:cs="Times New Roman"/>
        </w:rPr>
        <w:t>WRI.Country</w:t>
      </w:r>
      <w:proofErr w:type="spellEnd"/>
      <w:r w:rsidRPr="00E56814">
        <w:rPr>
          <w:rFonts w:cs="Times New Roman"/>
        </w:rPr>
        <w:t>), year (Year), and various index values (XI_01 to XI_04, XC_01a to XC_04f), which provide a comprehensive view of different indicators.</w:t>
      </w:r>
    </w:p>
    <w:p w14:paraId="5DAD28AF" w14:textId="7B2EAAF0" w:rsidR="00E56814" w:rsidRPr="006E27A7" w:rsidRDefault="00E56814" w:rsidP="006E27A7">
      <w:pPr>
        <w:rPr>
          <w:b/>
          <w:bCs/>
        </w:rPr>
      </w:pPr>
      <w:r w:rsidRPr="006E27A7">
        <w:rPr>
          <w:b/>
          <w:bCs/>
        </w:rPr>
        <w:t>Dataset Overview</w:t>
      </w:r>
    </w:p>
    <w:p w14:paraId="56FEA647" w14:textId="77777777" w:rsidR="00E56814" w:rsidRPr="00E56814" w:rsidRDefault="00E56814" w:rsidP="00E56814">
      <w:pPr>
        <w:numPr>
          <w:ilvl w:val="0"/>
          <w:numId w:val="8"/>
        </w:numPr>
        <w:rPr>
          <w:rFonts w:cs="Times New Roman"/>
        </w:rPr>
      </w:pPr>
      <w:r w:rsidRPr="00E56814">
        <w:rPr>
          <w:rFonts w:cs="Times New Roman"/>
        </w:rPr>
        <w:t xml:space="preserve">The dataset has </w:t>
      </w:r>
      <w:r w:rsidRPr="00E56814">
        <w:rPr>
          <w:rFonts w:cs="Times New Roman"/>
          <w:b/>
          <w:bCs/>
        </w:rPr>
        <w:t>no missing values</w:t>
      </w:r>
      <w:r w:rsidRPr="00E56814">
        <w:rPr>
          <w:rFonts w:cs="Times New Roman"/>
        </w:rPr>
        <w:t>, ensuring consistency and completeness for analysis.</w:t>
      </w:r>
    </w:p>
    <w:p w14:paraId="023DD06E" w14:textId="77777777" w:rsidR="00E56814" w:rsidRPr="00E56814" w:rsidRDefault="00E56814" w:rsidP="00E56814">
      <w:pPr>
        <w:numPr>
          <w:ilvl w:val="0"/>
          <w:numId w:val="8"/>
        </w:numPr>
        <w:rPr>
          <w:rFonts w:cs="Times New Roman"/>
        </w:rPr>
      </w:pPr>
      <w:r w:rsidRPr="00E56814">
        <w:rPr>
          <w:rFonts w:cs="Times New Roman"/>
        </w:rPr>
        <w:t xml:space="preserve">It contains </w:t>
      </w:r>
      <w:r w:rsidRPr="00E56814">
        <w:rPr>
          <w:rFonts w:cs="Times New Roman"/>
          <w:b/>
          <w:bCs/>
        </w:rPr>
        <w:t>two categorical columns (</w:t>
      </w:r>
      <w:proofErr w:type="spellStart"/>
      <w:r w:rsidRPr="00E56814">
        <w:rPr>
          <w:rFonts w:cs="Times New Roman"/>
          <w:b/>
          <w:bCs/>
        </w:rPr>
        <w:t>WRI.Country</w:t>
      </w:r>
      <w:proofErr w:type="spellEnd"/>
      <w:r w:rsidRPr="00E56814">
        <w:rPr>
          <w:rFonts w:cs="Times New Roman"/>
          <w:b/>
          <w:bCs/>
        </w:rPr>
        <w:t>, ISO3.Code) and 30 numerical columns</w:t>
      </w:r>
      <w:r w:rsidRPr="00E56814">
        <w:rPr>
          <w:rFonts w:cs="Times New Roman"/>
        </w:rPr>
        <w:t>, primarily representing index values.</w:t>
      </w:r>
    </w:p>
    <w:p w14:paraId="1871CF40" w14:textId="77777777" w:rsidR="00E56814" w:rsidRPr="00E56814" w:rsidRDefault="00E56814" w:rsidP="00E56814">
      <w:pPr>
        <w:numPr>
          <w:ilvl w:val="0"/>
          <w:numId w:val="8"/>
        </w:numPr>
        <w:rPr>
          <w:rFonts w:cs="Times New Roman"/>
        </w:rPr>
      </w:pPr>
      <w:r w:rsidRPr="00E56814">
        <w:rPr>
          <w:rFonts w:cs="Times New Roman"/>
        </w:rPr>
        <w:t xml:space="preserve">The numerical attributes vary significantly in scale, with values ranging from </w:t>
      </w:r>
      <w:r w:rsidRPr="00E56814">
        <w:rPr>
          <w:rFonts w:cs="Times New Roman"/>
          <w:b/>
          <w:bCs/>
        </w:rPr>
        <w:t>0.01 to 100</w:t>
      </w:r>
      <w:r w:rsidRPr="00E56814">
        <w:rPr>
          <w:rFonts w:cs="Times New Roman"/>
        </w:rPr>
        <w:t>, indicating the presence of potential outliers or skewed distributions.</w:t>
      </w:r>
    </w:p>
    <w:p w14:paraId="61288212" w14:textId="77777777" w:rsidR="00E56814" w:rsidRPr="00F02F65" w:rsidRDefault="00E56814" w:rsidP="00E56814">
      <w:pPr>
        <w:numPr>
          <w:ilvl w:val="0"/>
          <w:numId w:val="8"/>
        </w:numPr>
        <w:rPr>
          <w:rFonts w:cs="Times New Roman"/>
        </w:rPr>
      </w:pPr>
      <w:r w:rsidRPr="00E56814">
        <w:rPr>
          <w:rFonts w:cs="Times New Roman"/>
        </w:rPr>
        <w:t xml:space="preserve">The Year column ranges from </w:t>
      </w:r>
      <w:r w:rsidRPr="00E56814">
        <w:rPr>
          <w:rFonts w:cs="Times New Roman"/>
          <w:b/>
          <w:bCs/>
        </w:rPr>
        <w:t>2020 to 2023</w:t>
      </w:r>
      <w:r w:rsidRPr="00E56814">
        <w:rPr>
          <w:rFonts w:cs="Times New Roman"/>
        </w:rPr>
        <w:t>, ensuring a time-series component in the data that could be useful for trend analysis.</w:t>
      </w:r>
    </w:p>
    <w:p w14:paraId="315174F0" w14:textId="360BF12A" w:rsidR="00E56814" w:rsidRPr="00F02F65" w:rsidRDefault="00102ABF" w:rsidP="00E56814">
      <w:pPr>
        <w:rPr>
          <w:rFonts w:cs="Times New Roman"/>
        </w:rPr>
      </w:pPr>
      <w:r w:rsidRPr="00F02F65">
        <w:rPr>
          <w:rFonts w:cs="Times New Roman"/>
          <w:noProof/>
        </w:rPr>
        <w:lastRenderedPageBreak/>
        <w:drawing>
          <wp:inline distT="0" distB="0" distL="0" distR="0" wp14:anchorId="032FA9A2" wp14:editId="568B695E">
            <wp:extent cx="2438740" cy="381053"/>
            <wp:effectExtent l="0" t="0" r="0" b="0"/>
            <wp:docPr id="183518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88082" name=""/>
                    <pic:cNvPicPr/>
                  </pic:nvPicPr>
                  <pic:blipFill>
                    <a:blip r:embed="rId10"/>
                    <a:stretch>
                      <a:fillRect/>
                    </a:stretch>
                  </pic:blipFill>
                  <pic:spPr>
                    <a:xfrm>
                      <a:off x="0" y="0"/>
                      <a:ext cx="2438740" cy="381053"/>
                    </a:xfrm>
                    <a:prstGeom prst="rect">
                      <a:avLst/>
                    </a:prstGeom>
                  </pic:spPr>
                </pic:pic>
              </a:graphicData>
            </a:graphic>
          </wp:inline>
        </w:drawing>
      </w:r>
      <w:r w:rsidR="00B829BA" w:rsidRPr="00F02F65">
        <w:rPr>
          <w:rFonts w:cs="Times New Roman"/>
          <w:noProof/>
        </w:rPr>
        <w:drawing>
          <wp:inline distT="0" distB="0" distL="0" distR="0" wp14:anchorId="1BCDB308" wp14:editId="3D59F553">
            <wp:extent cx="3781953" cy="1638529"/>
            <wp:effectExtent l="0" t="0" r="0" b="0"/>
            <wp:docPr id="1562538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38987" name=""/>
                    <pic:cNvPicPr/>
                  </pic:nvPicPr>
                  <pic:blipFill>
                    <a:blip r:embed="rId11"/>
                    <a:stretch>
                      <a:fillRect/>
                    </a:stretch>
                  </pic:blipFill>
                  <pic:spPr>
                    <a:xfrm>
                      <a:off x="0" y="0"/>
                      <a:ext cx="3781953" cy="1638529"/>
                    </a:xfrm>
                    <a:prstGeom prst="rect">
                      <a:avLst/>
                    </a:prstGeom>
                  </pic:spPr>
                </pic:pic>
              </a:graphicData>
            </a:graphic>
          </wp:inline>
        </w:drawing>
      </w:r>
    </w:p>
    <w:p w14:paraId="4D3A8616" w14:textId="3CF7A3A3" w:rsidR="00B829BA" w:rsidRPr="00B829BA" w:rsidRDefault="00B829BA" w:rsidP="00B829BA">
      <w:pPr>
        <w:rPr>
          <w:rFonts w:cs="Times New Roman"/>
          <w:b/>
          <w:bCs/>
        </w:rPr>
      </w:pPr>
      <w:r w:rsidRPr="00F02F65">
        <w:rPr>
          <w:rFonts w:cs="Times New Roman"/>
          <w:b/>
          <w:bCs/>
        </w:rPr>
        <w:t xml:space="preserve"> Initial</w:t>
      </w:r>
      <w:r w:rsidRPr="00B829BA">
        <w:rPr>
          <w:rFonts w:cs="Times New Roman"/>
          <w:b/>
          <w:bCs/>
        </w:rPr>
        <w:t xml:space="preserve"> Dataset Overview</w:t>
      </w:r>
    </w:p>
    <w:p w14:paraId="5936D4F4" w14:textId="77777777" w:rsidR="00B829BA" w:rsidRPr="00B829BA" w:rsidRDefault="00B829BA" w:rsidP="00B829BA">
      <w:pPr>
        <w:numPr>
          <w:ilvl w:val="0"/>
          <w:numId w:val="11"/>
        </w:numPr>
        <w:rPr>
          <w:rFonts w:cs="Times New Roman"/>
        </w:rPr>
      </w:pPr>
      <w:r w:rsidRPr="00B829BA">
        <w:rPr>
          <w:rFonts w:cs="Times New Roman"/>
        </w:rPr>
        <w:t xml:space="preserve">The dataset originally had </w:t>
      </w:r>
      <w:r w:rsidRPr="00B829BA">
        <w:rPr>
          <w:rFonts w:cs="Times New Roman"/>
          <w:b/>
          <w:bCs/>
        </w:rPr>
        <w:t>772 rows and 32 columns</w:t>
      </w:r>
      <w:r w:rsidRPr="00B829BA">
        <w:rPr>
          <w:rFonts w:cs="Times New Roman"/>
        </w:rPr>
        <w:t>, indicating a well-structured dataset with a mix of categorical and numerical variables.</w:t>
      </w:r>
    </w:p>
    <w:p w14:paraId="2794821D" w14:textId="77777777" w:rsidR="00B829BA" w:rsidRPr="00B829BA" w:rsidRDefault="00B829BA" w:rsidP="00B829BA">
      <w:pPr>
        <w:numPr>
          <w:ilvl w:val="0"/>
          <w:numId w:val="11"/>
        </w:numPr>
        <w:rPr>
          <w:rFonts w:cs="Times New Roman"/>
        </w:rPr>
      </w:pPr>
      <w:r w:rsidRPr="00B829BA">
        <w:rPr>
          <w:rFonts w:cs="Times New Roman"/>
        </w:rPr>
        <w:t xml:space="preserve">There were </w:t>
      </w:r>
      <w:r w:rsidRPr="00B829BA">
        <w:rPr>
          <w:rFonts w:cs="Times New Roman"/>
          <w:b/>
          <w:bCs/>
        </w:rPr>
        <w:t>no missing values</w:t>
      </w:r>
      <w:r w:rsidRPr="00B829BA">
        <w:rPr>
          <w:rFonts w:cs="Times New Roman"/>
        </w:rPr>
        <w:t xml:space="preserve"> initially, which suggests data integrity before processing.</w:t>
      </w:r>
    </w:p>
    <w:p w14:paraId="0750547A" w14:textId="505AA031" w:rsidR="00B829BA" w:rsidRPr="00B829BA" w:rsidRDefault="00B829BA" w:rsidP="00B829BA">
      <w:pPr>
        <w:rPr>
          <w:rFonts w:cs="Times New Roman"/>
          <w:b/>
          <w:bCs/>
        </w:rPr>
      </w:pPr>
      <w:r w:rsidRPr="00F02F65">
        <w:rPr>
          <w:rFonts w:cs="Times New Roman"/>
          <w:b/>
          <w:bCs/>
        </w:rPr>
        <w:t xml:space="preserve"> Outlier</w:t>
      </w:r>
      <w:r w:rsidRPr="00B829BA">
        <w:rPr>
          <w:rFonts w:cs="Times New Roman"/>
          <w:b/>
          <w:bCs/>
        </w:rPr>
        <w:t xml:space="preserve"> Removal</w:t>
      </w:r>
    </w:p>
    <w:p w14:paraId="2FC579CE" w14:textId="77777777" w:rsidR="00B829BA" w:rsidRPr="00B829BA" w:rsidRDefault="00B829BA" w:rsidP="00B829BA">
      <w:pPr>
        <w:numPr>
          <w:ilvl w:val="0"/>
          <w:numId w:val="12"/>
        </w:numPr>
        <w:rPr>
          <w:rFonts w:cs="Times New Roman"/>
        </w:rPr>
      </w:pPr>
      <w:r w:rsidRPr="00B829BA">
        <w:rPr>
          <w:rFonts w:cs="Times New Roman"/>
          <w:b/>
          <w:bCs/>
        </w:rPr>
        <w:t>192 outliers</w:t>
      </w:r>
      <w:r w:rsidRPr="00B829BA">
        <w:rPr>
          <w:rFonts w:cs="Times New Roman"/>
        </w:rPr>
        <w:t xml:space="preserve"> were removed, reducing the dataset size from </w:t>
      </w:r>
      <w:r w:rsidRPr="00B829BA">
        <w:rPr>
          <w:rFonts w:cs="Times New Roman"/>
          <w:b/>
          <w:bCs/>
        </w:rPr>
        <w:t>772 to 580 rows</w:t>
      </w:r>
      <w:r w:rsidRPr="00B829BA">
        <w:rPr>
          <w:rFonts w:cs="Times New Roman"/>
        </w:rPr>
        <w:t>.</w:t>
      </w:r>
    </w:p>
    <w:p w14:paraId="45DE9121" w14:textId="77777777" w:rsidR="00B829BA" w:rsidRPr="00B829BA" w:rsidRDefault="00B829BA" w:rsidP="00B829BA">
      <w:pPr>
        <w:numPr>
          <w:ilvl w:val="0"/>
          <w:numId w:val="12"/>
        </w:numPr>
        <w:rPr>
          <w:rFonts w:cs="Times New Roman"/>
        </w:rPr>
      </w:pPr>
      <w:r w:rsidRPr="00B829BA">
        <w:rPr>
          <w:rFonts w:cs="Times New Roman"/>
        </w:rPr>
        <w:t>Outlier removal likely improved data quality, eliminating extreme values that could distort model performance or statistical analysis.</w:t>
      </w:r>
    </w:p>
    <w:p w14:paraId="3B039835" w14:textId="77777777" w:rsidR="00B829BA" w:rsidRPr="00B829BA" w:rsidRDefault="00B829BA" w:rsidP="00B829BA">
      <w:pPr>
        <w:numPr>
          <w:ilvl w:val="0"/>
          <w:numId w:val="13"/>
        </w:numPr>
        <w:rPr>
          <w:rFonts w:cs="Times New Roman"/>
        </w:rPr>
      </w:pPr>
      <w:r w:rsidRPr="00B829BA">
        <w:rPr>
          <w:rFonts w:cs="Times New Roman"/>
        </w:rPr>
        <w:t xml:space="preserve">After preprocessing, the dataset has </w:t>
      </w:r>
      <w:r w:rsidRPr="00B829BA">
        <w:rPr>
          <w:rFonts w:cs="Times New Roman"/>
          <w:b/>
          <w:bCs/>
        </w:rPr>
        <w:t>580 rows and 32 columns</w:t>
      </w:r>
      <w:r w:rsidRPr="00B829BA">
        <w:rPr>
          <w:rFonts w:cs="Times New Roman"/>
        </w:rPr>
        <w:t>.</w:t>
      </w:r>
    </w:p>
    <w:p w14:paraId="080DE3C7" w14:textId="476C19FA" w:rsidR="00E56814" w:rsidRPr="00E56814" w:rsidRDefault="00E56814" w:rsidP="00E56814">
      <w:pPr>
        <w:rPr>
          <w:rFonts w:cs="Times New Roman"/>
        </w:rPr>
      </w:pPr>
      <w:r w:rsidRPr="00F02F65">
        <w:rPr>
          <w:rFonts w:cs="Times New Roman"/>
          <w:noProof/>
        </w:rPr>
        <w:drawing>
          <wp:inline distT="0" distB="0" distL="0" distR="0" wp14:anchorId="192D70C0" wp14:editId="20CF9379">
            <wp:extent cx="4669577" cy="4048760"/>
            <wp:effectExtent l="0" t="0" r="0" b="8890"/>
            <wp:docPr id="140916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66583" name=""/>
                    <pic:cNvPicPr/>
                  </pic:nvPicPr>
                  <pic:blipFill>
                    <a:blip r:embed="rId12"/>
                    <a:stretch>
                      <a:fillRect/>
                    </a:stretch>
                  </pic:blipFill>
                  <pic:spPr>
                    <a:xfrm>
                      <a:off x="0" y="0"/>
                      <a:ext cx="4673292" cy="4051981"/>
                    </a:xfrm>
                    <a:prstGeom prst="rect">
                      <a:avLst/>
                    </a:prstGeom>
                  </pic:spPr>
                </pic:pic>
              </a:graphicData>
            </a:graphic>
          </wp:inline>
        </w:drawing>
      </w:r>
    </w:p>
    <w:p w14:paraId="79EDA545" w14:textId="77777777" w:rsidR="00B5248E" w:rsidRPr="006E27A7" w:rsidRDefault="00B5248E" w:rsidP="006E27A7">
      <w:pPr>
        <w:rPr>
          <w:b/>
          <w:bCs/>
          <w:lang w:eastAsia="en-IN"/>
        </w:rPr>
      </w:pPr>
      <w:r w:rsidRPr="006E27A7">
        <w:rPr>
          <w:b/>
          <w:bCs/>
          <w:lang w:eastAsia="en-IN"/>
        </w:rPr>
        <w:lastRenderedPageBreak/>
        <w:t>Statistical Summary</w:t>
      </w:r>
    </w:p>
    <w:p w14:paraId="2CEA3816" w14:textId="77777777" w:rsidR="00B5248E" w:rsidRPr="00B5248E" w:rsidRDefault="00B5248E" w:rsidP="00B5248E">
      <w:pPr>
        <w:numPr>
          <w:ilvl w:val="0"/>
          <w:numId w:val="9"/>
        </w:numPr>
        <w:spacing w:before="100" w:beforeAutospacing="1" w:after="100" w:afterAutospacing="1" w:line="240" w:lineRule="auto"/>
        <w:jc w:val="left"/>
        <w:rPr>
          <w:rFonts w:eastAsia="Times New Roman" w:cs="Times New Roman"/>
          <w:kern w:val="0"/>
          <w:szCs w:val="24"/>
          <w:lang w:eastAsia="en-IN"/>
          <w14:ligatures w14:val="none"/>
        </w:rPr>
      </w:pPr>
      <w:r w:rsidRPr="00B5248E">
        <w:rPr>
          <w:rFonts w:eastAsia="Times New Roman" w:cs="Times New Roman"/>
          <w:kern w:val="0"/>
          <w:szCs w:val="24"/>
          <w:lang w:eastAsia="en-IN"/>
          <w14:ligatures w14:val="none"/>
        </w:rPr>
        <w:t xml:space="preserve">The </w:t>
      </w:r>
      <w:r w:rsidRPr="00B5248E">
        <w:rPr>
          <w:rFonts w:eastAsia="Times New Roman" w:cs="Times New Roman"/>
          <w:b/>
          <w:bCs/>
          <w:kern w:val="0"/>
          <w:szCs w:val="24"/>
          <w:lang w:eastAsia="en-IN"/>
          <w14:ligatures w14:val="none"/>
        </w:rPr>
        <w:t>mean values</w:t>
      </w:r>
      <w:r w:rsidRPr="00B5248E">
        <w:rPr>
          <w:rFonts w:eastAsia="Times New Roman" w:cs="Times New Roman"/>
          <w:kern w:val="0"/>
          <w:szCs w:val="24"/>
          <w:lang w:eastAsia="en-IN"/>
          <w14:ligatures w14:val="none"/>
        </w:rPr>
        <w:t xml:space="preserve"> for index columns (</w:t>
      </w:r>
      <w:r w:rsidRPr="00B5248E">
        <w:rPr>
          <w:rFonts w:eastAsia="Times New Roman" w:cs="Times New Roman"/>
          <w:kern w:val="0"/>
          <w:sz w:val="20"/>
          <w:szCs w:val="20"/>
          <w:lang w:eastAsia="en-IN"/>
          <w14:ligatures w14:val="none"/>
        </w:rPr>
        <w:t>XI_01</w:t>
      </w:r>
      <w:r w:rsidRPr="00B5248E">
        <w:rPr>
          <w:rFonts w:eastAsia="Times New Roman" w:cs="Times New Roman"/>
          <w:kern w:val="0"/>
          <w:szCs w:val="24"/>
          <w:lang w:eastAsia="en-IN"/>
          <w14:ligatures w14:val="none"/>
        </w:rPr>
        <w:t xml:space="preserve"> to </w:t>
      </w:r>
      <w:r w:rsidRPr="00B5248E">
        <w:rPr>
          <w:rFonts w:eastAsia="Times New Roman" w:cs="Times New Roman"/>
          <w:kern w:val="0"/>
          <w:sz w:val="20"/>
          <w:szCs w:val="20"/>
          <w:lang w:eastAsia="en-IN"/>
          <w14:ligatures w14:val="none"/>
        </w:rPr>
        <w:t>XI_04</w:t>
      </w:r>
      <w:r w:rsidRPr="00B5248E">
        <w:rPr>
          <w:rFonts w:eastAsia="Times New Roman" w:cs="Times New Roman"/>
          <w:kern w:val="0"/>
          <w:szCs w:val="24"/>
          <w:lang w:eastAsia="en-IN"/>
          <w14:ligatures w14:val="none"/>
        </w:rPr>
        <w:t xml:space="preserve">, </w:t>
      </w:r>
      <w:r w:rsidRPr="00B5248E">
        <w:rPr>
          <w:rFonts w:eastAsia="Times New Roman" w:cs="Times New Roman"/>
          <w:kern w:val="0"/>
          <w:sz w:val="20"/>
          <w:szCs w:val="20"/>
          <w:lang w:eastAsia="en-IN"/>
          <w14:ligatures w14:val="none"/>
        </w:rPr>
        <w:t>XC_01a</w:t>
      </w:r>
      <w:r w:rsidRPr="00B5248E">
        <w:rPr>
          <w:rFonts w:eastAsia="Times New Roman" w:cs="Times New Roman"/>
          <w:kern w:val="0"/>
          <w:szCs w:val="24"/>
          <w:lang w:eastAsia="en-IN"/>
          <w14:ligatures w14:val="none"/>
        </w:rPr>
        <w:t xml:space="preserve"> to </w:t>
      </w:r>
      <w:r w:rsidRPr="00B5248E">
        <w:rPr>
          <w:rFonts w:eastAsia="Times New Roman" w:cs="Times New Roman"/>
          <w:kern w:val="0"/>
          <w:sz w:val="20"/>
          <w:szCs w:val="20"/>
          <w:lang w:eastAsia="en-IN"/>
          <w14:ligatures w14:val="none"/>
        </w:rPr>
        <w:t>XC_04f</w:t>
      </w:r>
      <w:r w:rsidRPr="00B5248E">
        <w:rPr>
          <w:rFonts w:eastAsia="Times New Roman" w:cs="Times New Roman"/>
          <w:kern w:val="0"/>
          <w:szCs w:val="24"/>
          <w:lang w:eastAsia="en-IN"/>
          <w14:ligatures w14:val="none"/>
        </w:rPr>
        <w:t xml:space="preserve">) range between </w:t>
      </w:r>
      <w:r w:rsidRPr="00B5248E">
        <w:rPr>
          <w:rFonts w:eastAsia="Times New Roman" w:cs="Times New Roman"/>
          <w:b/>
          <w:bCs/>
          <w:kern w:val="0"/>
          <w:szCs w:val="24"/>
          <w:lang w:eastAsia="en-IN"/>
          <w14:ligatures w14:val="none"/>
        </w:rPr>
        <w:t>10 and 25</w:t>
      </w:r>
      <w:r w:rsidRPr="00B5248E">
        <w:rPr>
          <w:rFonts w:eastAsia="Times New Roman" w:cs="Times New Roman"/>
          <w:kern w:val="0"/>
          <w:szCs w:val="24"/>
          <w:lang w:eastAsia="en-IN"/>
          <w14:ligatures w14:val="none"/>
        </w:rPr>
        <w:t xml:space="preserve">, with </w:t>
      </w:r>
      <w:r w:rsidRPr="00B5248E">
        <w:rPr>
          <w:rFonts w:eastAsia="Times New Roman" w:cs="Times New Roman"/>
          <w:b/>
          <w:bCs/>
          <w:kern w:val="0"/>
          <w:szCs w:val="24"/>
          <w:lang w:eastAsia="en-IN"/>
          <w14:ligatures w14:val="none"/>
        </w:rPr>
        <w:t>standard deviations between 19 and 24</w:t>
      </w:r>
      <w:r w:rsidRPr="00B5248E">
        <w:rPr>
          <w:rFonts w:eastAsia="Times New Roman" w:cs="Times New Roman"/>
          <w:kern w:val="0"/>
          <w:szCs w:val="24"/>
          <w:lang w:eastAsia="en-IN"/>
          <w14:ligatures w14:val="none"/>
        </w:rPr>
        <w:t>, indicating moderate variability across different indicators.</w:t>
      </w:r>
    </w:p>
    <w:p w14:paraId="30766CC0" w14:textId="77777777" w:rsidR="00B5248E" w:rsidRPr="00B5248E" w:rsidRDefault="00B5248E" w:rsidP="00B5248E">
      <w:pPr>
        <w:numPr>
          <w:ilvl w:val="0"/>
          <w:numId w:val="9"/>
        </w:numPr>
        <w:spacing w:before="100" w:beforeAutospacing="1" w:after="100" w:afterAutospacing="1" w:line="240" w:lineRule="auto"/>
        <w:jc w:val="left"/>
        <w:rPr>
          <w:rFonts w:eastAsia="Times New Roman" w:cs="Times New Roman"/>
          <w:kern w:val="0"/>
          <w:szCs w:val="24"/>
          <w:lang w:eastAsia="en-IN"/>
          <w14:ligatures w14:val="none"/>
        </w:rPr>
      </w:pPr>
      <w:r w:rsidRPr="00B5248E">
        <w:rPr>
          <w:rFonts w:eastAsia="Times New Roman" w:cs="Times New Roman"/>
          <w:kern w:val="0"/>
          <w:szCs w:val="24"/>
          <w:lang w:eastAsia="en-IN"/>
          <w14:ligatures w14:val="none"/>
        </w:rPr>
        <w:t xml:space="preserve">Several index columns have a </w:t>
      </w:r>
      <w:r w:rsidRPr="00B5248E">
        <w:rPr>
          <w:rFonts w:eastAsia="Times New Roman" w:cs="Times New Roman"/>
          <w:b/>
          <w:bCs/>
          <w:kern w:val="0"/>
          <w:szCs w:val="24"/>
          <w:lang w:eastAsia="en-IN"/>
          <w14:ligatures w14:val="none"/>
        </w:rPr>
        <w:t>minimum value of 0.01</w:t>
      </w:r>
      <w:r w:rsidRPr="00B5248E">
        <w:rPr>
          <w:rFonts w:eastAsia="Times New Roman" w:cs="Times New Roman"/>
          <w:kern w:val="0"/>
          <w:szCs w:val="24"/>
          <w:lang w:eastAsia="en-IN"/>
          <w14:ligatures w14:val="none"/>
        </w:rPr>
        <w:t>, which suggests that some countries may have negligible values for these indicators.</w:t>
      </w:r>
    </w:p>
    <w:p w14:paraId="31F84B0B" w14:textId="1632DB80" w:rsidR="00B5248E" w:rsidRPr="00F02F65" w:rsidRDefault="00B5248E" w:rsidP="00650BDF">
      <w:pPr>
        <w:numPr>
          <w:ilvl w:val="0"/>
          <w:numId w:val="9"/>
        </w:numPr>
        <w:spacing w:before="100" w:beforeAutospacing="1" w:after="100" w:afterAutospacing="1" w:line="240" w:lineRule="auto"/>
        <w:jc w:val="left"/>
        <w:rPr>
          <w:rFonts w:eastAsia="Times New Roman" w:cs="Times New Roman"/>
          <w:kern w:val="0"/>
          <w:szCs w:val="24"/>
          <w:lang w:eastAsia="en-IN"/>
          <w14:ligatures w14:val="none"/>
        </w:rPr>
      </w:pPr>
      <w:r w:rsidRPr="00B5248E">
        <w:rPr>
          <w:rFonts w:eastAsia="Times New Roman" w:cs="Times New Roman"/>
          <w:kern w:val="0"/>
          <w:szCs w:val="24"/>
          <w:lang w:eastAsia="en-IN"/>
          <w14:ligatures w14:val="none"/>
        </w:rPr>
        <w:t xml:space="preserve">The </w:t>
      </w:r>
      <w:r w:rsidRPr="00B5248E">
        <w:rPr>
          <w:rFonts w:eastAsia="Times New Roman" w:cs="Times New Roman"/>
          <w:b/>
          <w:bCs/>
          <w:kern w:val="0"/>
          <w:szCs w:val="24"/>
          <w:lang w:eastAsia="en-IN"/>
          <w14:ligatures w14:val="none"/>
        </w:rPr>
        <w:t>maximum values for many attributes reach 100</w:t>
      </w:r>
      <w:r w:rsidRPr="00B5248E">
        <w:rPr>
          <w:rFonts w:eastAsia="Times New Roman" w:cs="Times New Roman"/>
          <w:kern w:val="0"/>
          <w:szCs w:val="24"/>
          <w:lang w:eastAsia="en-IN"/>
          <w14:ligatures w14:val="none"/>
        </w:rPr>
        <w:t>, indicating that some entities in the dataset score at the highest possible level for certain metrics.</w:t>
      </w:r>
    </w:p>
    <w:p w14:paraId="62190B82" w14:textId="47A1B703" w:rsidR="00650BDF" w:rsidRPr="00B5248E" w:rsidRDefault="00B90574" w:rsidP="00B90574">
      <w:pPr>
        <w:pStyle w:val="Heading2"/>
        <w:rPr>
          <w:rFonts w:eastAsia="Times New Roman"/>
          <w:lang w:eastAsia="en-IN"/>
        </w:rPr>
      </w:pPr>
      <w:bookmarkStart w:id="24" w:name="_Toc190696222"/>
      <w:r>
        <w:rPr>
          <w:rFonts w:eastAsia="Times New Roman"/>
          <w:lang w:eastAsia="en-IN"/>
        </w:rPr>
        <w:t xml:space="preserve">4.4 </w:t>
      </w:r>
      <w:r w:rsidR="00650BDF" w:rsidRPr="00F02F65">
        <w:rPr>
          <w:rFonts w:eastAsia="Times New Roman"/>
          <w:lang w:eastAsia="en-IN"/>
        </w:rPr>
        <w:t xml:space="preserve">Correlation </w:t>
      </w:r>
      <w:r w:rsidR="00102ABF" w:rsidRPr="00F02F65">
        <w:rPr>
          <w:rFonts w:eastAsia="Times New Roman"/>
          <w:lang w:eastAsia="en-IN"/>
        </w:rPr>
        <w:t>Heatmap</w:t>
      </w:r>
      <w:bookmarkEnd w:id="24"/>
    </w:p>
    <w:p w14:paraId="6896BBE1" w14:textId="27242C4B" w:rsidR="00D15B92" w:rsidRPr="00F02F65" w:rsidRDefault="00650BDF" w:rsidP="00792DDB">
      <w:pPr>
        <w:spacing w:line="360" w:lineRule="auto"/>
        <w:ind w:firstLine="720"/>
        <w:rPr>
          <w:rFonts w:cs="Times New Roman"/>
        </w:rPr>
      </w:pPr>
      <w:r w:rsidRPr="00F02F65">
        <w:rPr>
          <w:rFonts w:cs="Times New Roman"/>
          <w:noProof/>
        </w:rPr>
        <w:drawing>
          <wp:inline distT="0" distB="0" distL="0" distR="0" wp14:anchorId="1B0B5380" wp14:editId="3BCF4816">
            <wp:extent cx="5582285" cy="6426200"/>
            <wp:effectExtent l="0" t="0" r="0" b="0"/>
            <wp:docPr id="8431132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3986" cy="6439670"/>
                    </a:xfrm>
                    <a:prstGeom prst="rect">
                      <a:avLst/>
                    </a:prstGeom>
                    <a:noFill/>
                    <a:ln>
                      <a:noFill/>
                    </a:ln>
                  </pic:spPr>
                </pic:pic>
              </a:graphicData>
            </a:graphic>
          </wp:inline>
        </w:drawing>
      </w:r>
    </w:p>
    <w:p w14:paraId="5176EE5E" w14:textId="009D251C" w:rsidR="00D15B92" w:rsidRPr="00F02F65" w:rsidRDefault="00650BDF" w:rsidP="00792DDB">
      <w:pPr>
        <w:spacing w:line="360" w:lineRule="auto"/>
        <w:ind w:firstLine="720"/>
        <w:rPr>
          <w:rFonts w:cs="Times New Roman"/>
        </w:rPr>
      </w:pPr>
      <w:r w:rsidRPr="00F02F65">
        <w:rPr>
          <w:rFonts w:cs="Times New Roman"/>
        </w:rPr>
        <w:lastRenderedPageBreak/>
        <w:t xml:space="preserve">The correlation heatmap analysis has provided valuable insights into </w:t>
      </w:r>
      <w:r w:rsidRPr="00F02F65">
        <w:rPr>
          <w:rFonts w:cs="Times New Roman"/>
          <w:b/>
          <w:bCs/>
        </w:rPr>
        <w:t>variable relationships and feature dependencies</w:t>
      </w:r>
      <w:r w:rsidRPr="00F02F65">
        <w:rPr>
          <w:rFonts w:cs="Times New Roman"/>
        </w:rPr>
        <w:t xml:space="preserve">. The high correlation between </w:t>
      </w:r>
      <w:r w:rsidRPr="00F02F65">
        <w:rPr>
          <w:rFonts w:cs="Times New Roman"/>
          <w:b/>
          <w:bCs/>
        </w:rPr>
        <w:t>some indices and sub-indices</w:t>
      </w:r>
      <w:r w:rsidRPr="00F02F65">
        <w:rPr>
          <w:rFonts w:cs="Times New Roman"/>
        </w:rPr>
        <w:t xml:space="preserve"> suggests potential redundancy, which should be addressed using </w:t>
      </w:r>
      <w:r w:rsidRPr="00F02F65">
        <w:rPr>
          <w:rFonts w:cs="Times New Roman"/>
          <w:b/>
          <w:bCs/>
        </w:rPr>
        <w:t>feature selection techniques</w:t>
      </w:r>
      <w:r w:rsidRPr="00F02F65">
        <w:rPr>
          <w:rFonts w:cs="Times New Roman"/>
        </w:rPr>
        <w:t>. Understanding these correlations will enhance the effectiveness of risk forecasting models and enable more targeted disaster mitigation strategies.</w:t>
      </w:r>
    </w:p>
    <w:p w14:paraId="7D2AF53A" w14:textId="77777777" w:rsidR="00650BDF" w:rsidRPr="00F02F65" w:rsidRDefault="00650BDF" w:rsidP="00650BDF">
      <w:pPr>
        <w:spacing w:line="360" w:lineRule="auto"/>
        <w:rPr>
          <w:rFonts w:cs="Times New Roman"/>
        </w:rPr>
      </w:pPr>
      <w:r w:rsidRPr="00F02F65">
        <w:rPr>
          <w:rFonts w:cs="Times New Roman"/>
        </w:rPr>
        <w:t>The strong link between overall risk (X) and socio-economic vulnerability (XI_02) suggests that improving socio-economic conditions could significantly reduce disaster risk.</w:t>
      </w:r>
    </w:p>
    <w:p w14:paraId="0B8FC047" w14:textId="740EA276" w:rsidR="00650BDF" w:rsidRPr="00F02F65" w:rsidRDefault="00650BDF" w:rsidP="00650BDF">
      <w:pPr>
        <w:spacing w:line="360" w:lineRule="auto"/>
        <w:rPr>
          <w:rFonts w:cs="Times New Roman"/>
        </w:rPr>
      </w:pPr>
      <w:r w:rsidRPr="00F02F65">
        <w:rPr>
          <w:rFonts w:cs="Times New Roman"/>
        </w:rPr>
        <w:t>Since XC_01a, XC_02a, and XC_03a are highly correlated with risk, policymakers should focus on these specific sub-indices when designing mitigation strategies.</w:t>
      </w:r>
    </w:p>
    <w:p w14:paraId="27C20260" w14:textId="1A92C211" w:rsidR="00650BDF" w:rsidRPr="00650BDF" w:rsidRDefault="00650BDF" w:rsidP="00650BDF">
      <w:pPr>
        <w:spacing w:line="360" w:lineRule="auto"/>
        <w:rPr>
          <w:rFonts w:cs="Times New Roman"/>
        </w:rPr>
      </w:pPr>
      <w:r w:rsidRPr="00650BDF">
        <w:rPr>
          <w:rFonts w:cs="Times New Roman"/>
        </w:rPr>
        <w:t xml:space="preserve"> </w:t>
      </w:r>
      <w:r w:rsidRPr="00650BDF">
        <w:rPr>
          <w:rFonts w:cs="Times New Roman"/>
          <w:b/>
          <w:bCs/>
        </w:rPr>
        <w:t>Highly Correlated Features (r &gt; 0.85)</w:t>
      </w:r>
    </w:p>
    <w:p w14:paraId="58E1F36A" w14:textId="77777777" w:rsidR="00650BDF" w:rsidRPr="00650BDF" w:rsidRDefault="00650BDF" w:rsidP="00650BDF">
      <w:pPr>
        <w:numPr>
          <w:ilvl w:val="0"/>
          <w:numId w:val="15"/>
        </w:numPr>
        <w:spacing w:line="360" w:lineRule="auto"/>
        <w:rPr>
          <w:rFonts w:cs="Times New Roman"/>
        </w:rPr>
      </w:pPr>
      <w:r w:rsidRPr="00650BDF">
        <w:rPr>
          <w:rFonts w:cs="Times New Roman"/>
          <w:b/>
          <w:bCs/>
        </w:rPr>
        <w:t>XI_01 ↔ XC_01a, XC_01b, XC_01c</w:t>
      </w:r>
      <w:r w:rsidRPr="00650BDF">
        <w:rPr>
          <w:rFonts w:cs="Times New Roman"/>
        </w:rPr>
        <w:t xml:space="preserve"> (r ≈ 0.99)</w:t>
      </w:r>
    </w:p>
    <w:p w14:paraId="6F4421D7" w14:textId="77777777" w:rsidR="00650BDF" w:rsidRPr="00650BDF" w:rsidRDefault="00650BDF" w:rsidP="00650BDF">
      <w:pPr>
        <w:numPr>
          <w:ilvl w:val="0"/>
          <w:numId w:val="15"/>
        </w:numPr>
        <w:spacing w:line="360" w:lineRule="auto"/>
        <w:rPr>
          <w:rFonts w:cs="Times New Roman"/>
        </w:rPr>
      </w:pPr>
      <w:r w:rsidRPr="00650BDF">
        <w:rPr>
          <w:rFonts w:cs="Times New Roman"/>
          <w:b/>
          <w:bCs/>
        </w:rPr>
        <w:t>XI_02 ↔ XC_02a, XC_02b, XC_02c</w:t>
      </w:r>
      <w:r w:rsidRPr="00650BDF">
        <w:rPr>
          <w:rFonts w:cs="Times New Roman"/>
        </w:rPr>
        <w:t xml:space="preserve"> (r ≈ 0.99)</w:t>
      </w:r>
    </w:p>
    <w:p w14:paraId="23D32A5F" w14:textId="77777777" w:rsidR="00650BDF" w:rsidRPr="00650BDF" w:rsidRDefault="00650BDF" w:rsidP="00650BDF">
      <w:pPr>
        <w:numPr>
          <w:ilvl w:val="0"/>
          <w:numId w:val="15"/>
        </w:numPr>
        <w:spacing w:line="360" w:lineRule="auto"/>
        <w:rPr>
          <w:rFonts w:cs="Times New Roman"/>
        </w:rPr>
      </w:pPr>
      <w:r w:rsidRPr="00650BDF">
        <w:rPr>
          <w:rFonts w:cs="Times New Roman"/>
          <w:b/>
          <w:bCs/>
        </w:rPr>
        <w:t>XI_03 ↔ XC_03a, XC_03b, XC_03c</w:t>
      </w:r>
      <w:r w:rsidRPr="00650BDF">
        <w:rPr>
          <w:rFonts w:cs="Times New Roman"/>
        </w:rPr>
        <w:t xml:space="preserve"> (r ≈ 0.98)</w:t>
      </w:r>
    </w:p>
    <w:p w14:paraId="770D3C53" w14:textId="77777777" w:rsidR="00650BDF" w:rsidRPr="00650BDF" w:rsidRDefault="00650BDF" w:rsidP="00650BDF">
      <w:pPr>
        <w:numPr>
          <w:ilvl w:val="0"/>
          <w:numId w:val="15"/>
        </w:numPr>
        <w:spacing w:line="360" w:lineRule="auto"/>
        <w:rPr>
          <w:rFonts w:cs="Times New Roman"/>
        </w:rPr>
      </w:pPr>
      <w:r w:rsidRPr="00650BDF">
        <w:rPr>
          <w:rFonts w:cs="Times New Roman"/>
          <w:b/>
          <w:bCs/>
        </w:rPr>
        <w:t>XI_04 ↔ XC_04a, XC_04b, XC_04c</w:t>
      </w:r>
      <w:r w:rsidRPr="00650BDF">
        <w:rPr>
          <w:rFonts w:cs="Times New Roman"/>
        </w:rPr>
        <w:t xml:space="preserve"> (r ≈ 0.97)</w:t>
      </w:r>
    </w:p>
    <w:p w14:paraId="3BD0AA6E" w14:textId="77777777" w:rsidR="00650BDF" w:rsidRPr="00650BDF" w:rsidRDefault="00650BDF" w:rsidP="00650BDF">
      <w:pPr>
        <w:numPr>
          <w:ilvl w:val="0"/>
          <w:numId w:val="16"/>
        </w:numPr>
        <w:spacing w:line="360" w:lineRule="auto"/>
        <w:rPr>
          <w:rFonts w:cs="Times New Roman"/>
        </w:rPr>
      </w:pPr>
      <w:r w:rsidRPr="00650BDF">
        <w:rPr>
          <w:rFonts w:cs="Times New Roman"/>
        </w:rPr>
        <w:t>These sub-index variables (</w:t>
      </w:r>
      <w:r w:rsidRPr="00650BDF">
        <w:rPr>
          <w:rFonts w:cs="Times New Roman"/>
          <w:b/>
          <w:bCs/>
        </w:rPr>
        <w:t>XC_01a to XC_04c</w:t>
      </w:r>
      <w:r w:rsidRPr="00650BDF">
        <w:rPr>
          <w:rFonts w:cs="Times New Roman"/>
        </w:rPr>
        <w:t>) are almost perfectly correlated with their respective main indices (</w:t>
      </w:r>
      <w:r w:rsidRPr="00650BDF">
        <w:rPr>
          <w:rFonts w:cs="Times New Roman"/>
          <w:b/>
          <w:bCs/>
        </w:rPr>
        <w:t>XI_01 to XI_04</w:t>
      </w:r>
      <w:r w:rsidRPr="00650BDF">
        <w:rPr>
          <w:rFonts w:cs="Times New Roman"/>
        </w:rPr>
        <w:t>).</w:t>
      </w:r>
    </w:p>
    <w:p w14:paraId="4F271986" w14:textId="77777777" w:rsidR="00650BDF" w:rsidRPr="00650BDF" w:rsidRDefault="00650BDF" w:rsidP="00650BDF">
      <w:pPr>
        <w:numPr>
          <w:ilvl w:val="0"/>
          <w:numId w:val="16"/>
        </w:numPr>
        <w:spacing w:line="360" w:lineRule="auto"/>
        <w:rPr>
          <w:rFonts w:cs="Times New Roman"/>
        </w:rPr>
      </w:pPr>
      <w:r w:rsidRPr="00650BDF">
        <w:rPr>
          <w:rFonts w:cs="Times New Roman"/>
        </w:rPr>
        <w:t xml:space="preserve">This suggests potential </w:t>
      </w:r>
      <w:r w:rsidRPr="00650BDF">
        <w:rPr>
          <w:rFonts w:cs="Times New Roman"/>
          <w:b/>
          <w:bCs/>
        </w:rPr>
        <w:t>multicollinearity</w:t>
      </w:r>
      <w:r w:rsidRPr="00650BDF">
        <w:rPr>
          <w:rFonts w:cs="Times New Roman"/>
        </w:rPr>
        <w:t>, meaning some variables may be redundant.</w:t>
      </w:r>
    </w:p>
    <w:p w14:paraId="3F815C9E" w14:textId="77777777" w:rsidR="00650BDF" w:rsidRPr="00F02F65" w:rsidRDefault="00650BDF" w:rsidP="00650BDF">
      <w:pPr>
        <w:numPr>
          <w:ilvl w:val="0"/>
          <w:numId w:val="16"/>
        </w:numPr>
        <w:spacing w:line="360" w:lineRule="auto"/>
        <w:rPr>
          <w:rFonts w:cs="Times New Roman"/>
        </w:rPr>
      </w:pPr>
      <w:r w:rsidRPr="00650BDF">
        <w:rPr>
          <w:rFonts w:cs="Times New Roman"/>
        </w:rPr>
        <w:t xml:space="preserve">Feature selection techniques such as </w:t>
      </w:r>
      <w:r w:rsidRPr="00650BDF">
        <w:rPr>
          <w:rFonts w:cs="Times New Roman"/>
          <w:b/>
          <w:bCs/>
        </w:rPr>
        <w:t>Principal Component Analysis (PCA) or Variance Inflation Factor (VIF)</w:t>
      </w:r>
      <w:r w:rsidRPr="00650BDF">
        <w:rPr>
          <w:rFonts w:cs="Times New Roman"/>
        </w:rPr>
        <w:t xml:space="preserve"> should be considered to remove highly correlated variables.</w:t>
      </w:r>
    </w:p>
    <w:p w14:paraId="035F1952" w14:textId="50ED6D27" w:rsidR="00650BDF" w:rsidRPr="00650BDF" w:rsidRDefault="00650BDF" w:rsidP="00650BDF">
      <w:pPr>
        <w:spacing w:line="360" w:lineRule="auto"/>
        <w:rPr>
          <w:rFonts w:cs="Times New Roman"/>
        </w:rPr>
      </w:pPr>
      <w:r w:rsidRPr="00F02F65">
        <w:rPr>
          <w:rFonts w:cs="Times New Roman"/>
          <w:b/>
          <w:bCs/>
        </w:rPr>
        <w:t>Strong</w:t>
      </w:r>
      <w:r w:rsidRPr="00650BDF">
        <w:rPr>
          <w:rFonts w:cs="Times New Roman"/>
          <w:b/>
          <w:bCs/>
        </w:rPr>
        <w:t xml:space="preserve"> Positive Correlations (0.75 &lt; r &lt; 0.85)</w:t>
      </w:r>
    </w:p>
    <w:p w14:paraId="725B0F44" w14:textId="77777777" w:rsidR="00650BDF" w:rsidRPr="00650BDF" w:rsidRDefault="00650BDF" w:rsidP="00650BDF">
      <w:pPr>
        <w:numPr>
          <w:ilvl w:val="0"/>
          <w:numId w:val="17"/>
        </w:numPr>
        <w:spacing w:line="360" w:lineRule="auto"/>
        <w:rPr>
          <w:rFonts w:cs="Times New Roman"/>
        </w:rPr>
      </w:pPr>
      <w:r w:rsidRPr="00650BDF">
        <w:rPr>
          <w:rFonts w:cs="Times New Roman"/>
          <w:b/>
          <w:bCs/>
        </w:rPr>
        <w:t>X ↔ XI_02 (r ≈ 0.90)</w:t>
      </w:r>
    </w:p>
    <w:p w14:paraId="158D8CCA" w14:textId="5F734470" w:rsidR="00650BDF" w:rsidRPr="00650BDF" w:rsidRDefault="00650BDF" w:rsidP="00650BDF">
      <w:pPr>
        <w:numPr>
          <w:ilvl w:val="0"/>
          <w:numId w:val="17"/>
        </w:numPr>
        <w:spacing w:line="360" w:lineRule="auto"/>
        <w:rPr>
          <w:rFonts w:cs="Times New Roman"/>
        </w:rPr>
      </w:pPr>
      <w:r w:rsidRPr="00650BDF">
        <w:rPr>
          <w:rFonts w:cs="Times New Roman"/>
          <w:b/>
          <w:bCs/>
        </w:rPr>
        <w:t>X ↔ XC_01a, XC_02a, XC_03a (r ≈ 0.85 - 0.91)</w:t>
      </w:r>
    </w:p>
    <w:p w14:paraId="725EEE8E" w14:textId="77777777" w:rsidR="00650BDF" w:rsidRPr="00650BDF" w:rsidRDefault="00650BDF" w:rsidP="00650BDF">
      <w:pPr>
        <w:numPr>
          <w:ilvl w:val="0"/>
          <w:numId w:val="18"/>
        </w:numPr>
        <w:spacing w:line="360" w:lineRule="auto"/>
        <w:rPr>
          <w:rFonts w:cs="Times New Roman"/>
        </w:rPr>
      </w:pPr>
      <w:r w:rsidRPr="00650BDF">
        <w:rPr>
          <w:rFonts w:cs="Times New Roman"/>
        </w:rPr>
        <w:t xml:space="preserve">The </w:t>
      </w:r>
      <w:r w:rsidRPr="00650BDF">
        <w:rPr>
          <w:rFonts w:cs="Times New Roman"/>
          <w:b/>
          <w:bCs/>
        </w:rPr>
        <w:t>overall risk factor (X)</w:t>
      </w:r>
      <w:r w:rsidRPr="00650BDF">
        <w:rPr>
          <w:rFonts w:cs="Times New Roman"/>
        </w:rPr>
        <w:t xml:space="preserve"> is strongly associated with </w:t>
      </w:r>
      <w:r w:rsidRPr="00650BDF">
        <w:rPr>
          <w:rFonts w:cs="Times New Roman"/>
          <w:b/>
          <w:bCs/>
        </w:rPr>
        <w:t>XI_02 (Vulnerability Index)</w:t>
      </w:r>
      <w:r w:rsidRPr="00650BDF">
        <w:rPr>
          <w:rFonts w:cs="Times New Roman"/>
        </w:rPr>
        <w:t>.</w:t>
      </w:r>
    </w:p>
    <w:p w14:paraId="3EF2C13C" w14:textId="77777777" w:rsidR="00650BDF" w:rsidRPr="00650BDF" w:rsidRDefault="00650BDF" w:rsidP="00650BDF">
      <w:pPr>
        <w:numPr>
          <w:ilvl w:val="0"/>
          <w:numId w:val="18"/>
        </w:numPr>
        <w:spacing w:line="360" w:lineRule="auto"/>
        <w:rPr>
          <w:rFonts w:cs="Times New Roman"/>
        </w:rPr>
      </w:pPr>
      <w:r w:rsidRPr="00650BDF">
        <w:rPr>
          <w:rFonts w:cs="Times New Roman"/>
        </w:rPr>
        <w:t xml:space="preserve">Specific sub-indicators like </w:t>
      </w:r>
      <w:r w:rsidRPr="00650BDF">
        <w:rPr>
          <w:rFonts w:cs="Times New Roman"/>
          <w:b/>
          <w:bCs/>
        </w:rPr>
        <w:t>XC_01a and XC_02a</w:t>
      </w:r>
      <w:r w:rsidRPr="00650BDF">
        <w:rPr>
          <w:rFonts w:cs="Times New Roman"/>
        </w:rPr>
        <w:t xml:space="preserve"> play a significant role in determining overall risk.</w:t>
      </w:r>
    </w:p>
    <w:p w14:paraId="4B2CECFB" w14:textId="77777777" w:rsidR="00650BDF" w:rsidRPr="00F02F65" w:rsidRDefault="00650BDF" w:rsidP="00650BDF">
      <w:pPr>
        <w:spacing w:line="360" w:lineRule="auto"/>
        <w:rPr>
          <w:rFonts w:cs="Times New Roman"/>
        </w:rPr>
      </w:pPr>
    </w:p>
    <w:p w14:paraId="3D415A40" w14:textId="145BA857" w:rsidR="00650BDF" w:rsidRPr="00F02F65" w:rsidRDefault="00B90574" w:rsidP="00B90574">
      <w:pPr>
        <w:pStyle w:val="Heading2"/>
        <w:jc w:val="left"/>
        <w:rPr>
          <w:rFonts w:eastAsia="Times New Roman" w:cs="Times New Roman"/>
          <w:lang w:eastAsia="en-IN"/>
        </w:rPr>
      </w:pPr>
      <w:bookmarkStart w:id="25" w:name="_Toc190696223"/>
      <w:r>
        <w:rPr>
          <w:rFonts w:eastAsia="Times New Roman" w:cs="Times New Roman"/>
          <w:lang w:eastAsia="en-IN"/>
        </w:rPr>
        <w:lastRenderedPageBreak/>
        <w:t xml:space="preserve">4.5 </w:t>
      </w:r>
      <w:r w:rsidR="00102ABF" w:rsidRPr="00F02F65">
        <w:rPr>
          <w:rFonts w:eastAsia="Times New Roman" w:cs="Times New Roman"/>
          <w:lang w:eastAsia="en-IN"/>
        </w:rPr>
        <w:t>STRUCTURAL EQUATION MODELLING (SEM)</w:t>
      </w:r>
      <w:bookmarkEnd w:id="25"/>
    </w:p>
    <w:p w14:paraId="0F30136F" w14:textId="59B48A4D" w:rsidR="00650BDF" w:rsidRPr="00650BDF" w:rsidRDefault="00650BDF" w:rsidP="00650BDF">
      <w:pPr>
        <w:spacing w:before="100" w:beforeAutospacing="1" w:after="100" w:afterAutospacing="1" w:line="240" w:lineRule="auto"/>
        <w:jc w:val="left"/>
        <w:outlineLvl w:val="3"/>
        <w:rPr>
          <w:rFonts w:eastAsia="Times New Roman" w:cs="Times New Roman"/>
          <w:b/>
          <w:bCs/>
          <w:kern w:val="0"/>
          <w:szCs w:val="24"/>
          <w:lang w:eastAsia="en-IN"/>
          <w14:ligatures w14:val="none"/>
        </w:rPr>
      </w:pPr>
      <w:r w:rsidRPr="00650BDF">
        <w:rPr>
          <w:rFonts w:eastAsia="Times New Roman" w:cs="Times New Roman"/>
          <w:b/>
          <w:bCs/>
          <w:kern w:val="0"/>
          <w:szCs w:val="24"/>
          <w:lang w:eastAsia="en-IN"/>
          <w14:ligatures w14:val="none"/>
        </w:rPr>
        <w:t xml:space="preserve">1. What is Structural Equation </w:t>
      </w:r>
      <w:r w:rsidRPr="00F02F65">
        <w:rPr>
          <w:rFonts w:eastAsia="Times New Roman" w:cs="Times New Roman"/>
          <w:b/>
          <w:bCs/>
          <w:kern w:val="0"/>
          <w:szCs w:val="24"/>
          <w:lang w:eastAsia="en-IN"/>
          <w14:ligatures w14:val="none"/>
        </w:rPr>
        <w:t>Modelling</w:t>
      </w:r>
      <w:r w:rsidRPr="00650BDF">
        <w:rPr>
          <w:rFonts w:eastAsia="Times New Roman" w:cs="Times New Roman"/>
          <w:b/>
          <w:bCs/>
          <w:kern w:val="0"/>
          <w:szCs w:val="24"/>
          <w:lang w:eastAsia="en-IN"/>
          <w14:ligatures w14:val="none"/>
        </w:rPr>
        <w:t xml:space="preserve"> (SEM)?</w:t>
      </w:r>
    </w:p>
    <w:p w14:paraId="6634A1C8" w14:textId="0CFD894D" w:rsidR="00650BDF" w:rsidRPr="00650BDF" w:rsidRDefault="00650BDF" w:rsidP="00650BDF">
      <w:pPr>
        <w:spacing w:before="100" w:beforeAutospacing="1" w:after="100" w:afterAutospacing="1" w:line="240" w:lineRule="auto"/>
        <w:jc w:val="left"/>
        <w:rPr>
          <w:rFonts w:eastAsia="Times New Roman" w:cs="Times New Roman"/>
          <w:kern w:val="0"/>
          <w:szCs w:val="24"/>
          <w:lang w:eastAsia="en-IN"/>
          <w14:ligatures w14:val="none"/>
        </w:rPr>
      </w:pPr>
      <w:r w:rsidRPr="00650BDF">
        <w:rPr>
          <w:rFonts w:eastAsia="Times New Roman" w:cs="Times New Roman"/>
          <w:kern w:val="0"/>
          <w:szCs w:val="24"/>
          <w:lang w:eastAsia="en-IN"/>
          <w14:ligatures w14:val="none"/>
        </w:rPr>
        <w:t xml:space="preserve">Structural Equation </w:t>
      </w:r>
      <w:r w:rsidRPr="00F02F65">
        <w:rPr>
          <w:rFonts w:eastAsia="Times New Roman" w:cs="Times New Roman"/>
          <w:kern w:val="0"/>
          <w:szCs w:val="24"/>
          <w:lang w:eastAsia="en-IN"/>
          <w14:ligatures w14:val="none"/>
        </w:rPr>
        <w:t>Modelling</w:t>
      </w:r>
      <w:r w:rsidRPr="00650BDF">
        <w:rPr>
          <w:rFonts w:eastAsia="Times New Roman" w:cs="Times New Roman"/>
          <w:kern w:val="0"/>
          <w:szCs w:val="24"/>
          <w:lang w:eastAsia="en-IN"/>
          <w14:ligatures w14:val="none"/>
        </w:rPr>
        <w:t xml:space="preserve"> (SEM) is a powerful statistical technique that combines </w:t>
      </w:r>
      <w:r w:rsidRPr="00650BDF">
        <w:rPr>
          <w:rFonts w:eastAsia="Times New Roman" w:cs="Times New Roman"/>
          <w:b/>
          <w:bCs/>
          <w:kern w:val="0"/>
          <w:szCs w:val="24"/>
          <w:lang w:eastAsia="en-IN"/>
          <w14:ligatures w14:val="none"/>
        </w:rPr>
        <w:t xml:space="preserve">factor analysis and regression </w:t>
      </w:r>
      <w:r w:rsidRPr="00F02F65">
        <w:rPr>
          <w:rFonts w:eastAsia="Times New Roman" w:cs="Times New Roman"/>
          <w:b/>
          <w:bCs/>
          <w:kern w:val="0"/>
          <w:szCs w:val="24"/>
          <w:lang w:eastAsia="en-IN"/>
          <w14:ligatures w14:val="none"/>
        </w:rPr>
        <w:t>modelling</w:t>
      </w:r>
      <w:r w:rsidRPr="00650BDF">
        <w:rPr>
          <w:rFonts w:eastAsia="Times New Roman" w:cs="Times New Roman"/>
          <w:kern w:val="0"/>
          <w:szCs w:val="24"/>
          <w:lang w:eastAsia="en-IN"/>
          <w14:ligatures w14:val="none"/>
        </w:rPr>
        <w:t xml:space="preserve"> to </w:t>
      </w:r>
      <w:r w:rsidRPr="00F02F65">
        <w:rPr>
          <w:rFonts w:eastAsia="Times New Roman" w:cs="Times New Roman"/>
          <w:kern w:val="0"/>
          <w:szCs w:val="24"/>
          <w:lang w:eastAsia="en-IN"/>
          <w14:ligatures w14:val="none"/>
        </w:rPr>
        <w:t>analyse</w:t>
      </w:r>
      <w:r w:rsidRPr="00650BDF">
        <w:rPr>
          <w:rFonts w:eastAsia="Times New Roman" w:cs="Times New Roman"/>
          <w:kern w:val="0"/>
          <w:szCs w:val="24"/>
          <w:lang w:eastAsia="en-IN"/>
          <w14:ligatures w14:val="none"/>
        </w:rPr>
        <w:t xml:space="preserve"> complex relationships between multiple variables. It is used to assess </w:t>
      </w:r>
      <w:r w:rsidRPr="00650BDF">
        <w:rPr>
          <w:rFonts w:eastAsia="Times New Roman" w:cs="Times New Roman"/>
          <w:b/>
          <w:bCs/>
          <w:kern w:val="0"/>
          <w:szCs w:val="24"/>
          <w:lang w:eastAsia="en-IN"/>
          <w14:ligatures w14:val="none"/>
        </w:rPr>
        <w:t>causal relationships</w:t>
      </w:r>
      <w:r w:rsidRPr="00650BDF">
        <w:rPr>
          <w:rFonts w:eastAsia="Times New Roman" w:cs="Times New Roman"/>
          <w:kern w:val="0"/>
          <w:szCs w:val="24"/>
          <w:lang w:eastAsia="en-IN"/>
          <w14:ligatures w14:val="none"/>
        </w:rPr>
        <w:t xml:space="preserve"> and </w:t>
      </w:r>
      <w:r w:rsidRPr="00650BDF">
        <w:rPr>
          <w:rFonts w:eastAsia="Times New Roman" w:cs="Times New Roman"/>
          <w:b/>
          <w:bCs/>
          <w:kern w:val="0"/>
          <w:szCs w:val="24"/>
          <w:lang w:eastAsia="en-IN"/>
          <w14:ligatures w14:val="none"/>
        </w:rPr>
        <w:t>latent constructs</w:t>
      </w:r>
      <w:r w:rsidRPr="00650BDF">
        <w:rPr>
          <w:rFonts w:eastAsia="Times New Roman" w:cs="Times New Roman"/>
          <w:kern w:val="0"/>
          <w:szCs w:val="24"/>
          <w:lang w:eastAsia="en-IN"/>
          <w14:ligatures w14:val="none"/>
        </w:rPr>
        <w:t xml:space="preserve"> that cannot be measured directly. SEM is particularly useful when working with </w:t>
      </w:r>
      <w:r w:rsidRPr="00650BDF">
        <w:rPr>
          <w:rFonts w:eastAsia="Times New Roman" w:cs="Times New Roman"/>
          <w:b/>
          <w:bCs/>
          <w:kern w:val="0"/>
          <w:szCs w:val="24"/>
          <w:lang w:eastAsia="en-IN"/>
          <w14:ligatures w14:val="none"/>
        </w:rPr>
        <w:t>multidimensional data</w:t>
      </w:r>
      <w:r w:rsidRPr="00650BDF">
        <w:rPr>
          <w:rFonts w:eastAsia="Times New Roman" w:cs="Times New Roman"/>
          <w:kern w:val="0"/>
          <w:szCs w:val="24"/>
          <w:lang w:eastAsia="en-IN"/>
          <w14:ligatures w14:val="none"/>
        </w:rPr>
        <w:t>, where different variables interact with each other.</w:t>
      </w:r>
    </w:p>
    <w:p w14:paraId="0C2F68AD" w14:textId="77777777" w:rsidR="00650BDF" w:rsidRPr="00650BDF" w:rsidRDefault="00650BDF" w:rsidP="00650BDF">
      <w:pPr>
        <w:spacing w:before="100" w:beforeAutospacing="1" w:after="100" w:afterAutospacing="1" w:line="240" w:lineRule="auto"/>
        <w:jc w:val="left"/>
        <w:outlineLvl w:val="3"/>
        <w:rPr>
          <w:rFonts w:eastAsia="Times New Roman" w:cs="Times New Roman"/>
          <w:b/>
          <w:bCs/>
          <w:kern w:val="0"/>
          <w:szCs w:val="24"/>
          <w:lang w:eastAsia="en-IN"/>
          <w14:ligatures w14:val="none"/>
        </w:rPr>
      </w:pPr>
      <w:r w:rsidRPr="00650BDF">
        <w:rPr>
          <w:rFonts w:eastAsia="Times New Roman" w:cs="Times New Roman"/>
          <w:b/>
          <w:bCs/>
          <w:kern w:val="0"/>
          <w:szCs w:val="24"/>
          <w:lang w:eastAsia="en-IN"/>
          <w14:ligatures w14:val="none"/>
        </w:rPr>
        <w:t>2. Why Use SEM in Our Project?</w:t>
      </w:r>
    </w:p>
    <w:p w14:paraId="11CF615C" w14:textId="23389293" w:rsidR="00650BDF" w:rsidRPr="00650BDF" w:rsidRDefault="00650BDF" w:rsidP="00650BDF">
      <w:pPr>
        <w:spacing w:before="100" w:beforeAutospacing="1" w:after="100" w:afterAutospacing="1" w:line="240" w:lineRule="auto"/>
        <w:jc w:val="left"/>
        <w:rPr>
          <w:rFonts w:eastAsia="Times New Roman" w:cs="Times New Roman"/>
          <w:kern w:val="0"/>
          <w:szCs w:val="24"/>
          <w:lang w:eastAsia="en-IN"/>
          <w14:ligatures w14:val="none"/>
        </w:rPr>
      </w:pPr>
      <w:r w:rsidRPr="00650BDF">
        <w:rPr>
          <w:rFonts w:eastAsia="Times New Roman" w:cs="Times New Roman"/>
          <w:kern w:val="0"/>
          <w:szCs w:val="24"/>
          <w:lang w:eastAsia="en-IN"/>
          <w14:ligatures w14:val="none"/>
        </w:rPr>
        <w:t xml:space="preserve">In our study, we </w:t>
      </w:r>
      <w:r w:rsidRPr="00F02F65">
        <w:rPr>
          <w:rFonts w:eastAsia="Times New Roman" w:cs="Times New Roman"/>
          <w:kern w:val="0"/>
          <w:szCs w:val="24"/>
          <w:lang w:eastAsia="en-IN"/>
          <w14:ligatures w14:val="none"/>
        </w:rPr>
        <w:t>analyse</w:t>
      </w:r>
      <w:r w:rsidRPr="00650BDF">
        <w:rPr>
          <w:rFonts w:eastAsia="Times New Roman" w:cs="Times New Roman"/>
          <w:kern w:val="0"/>
          <w:szCs w:val="24"/>
          <w:lang w:eastAsia="en-IN"/>
          <w14:ligatures w14:val="none"/>
        </w:rPr>
        <w:t xml:space="preserve"> the intersection of natural disaster risks and conflict exposure, which involves multiple risk dimensions such as:</w:t>
      </w:r>
    </w:p>
    <w:p w14:paraId="5BD6B5DA" w14:textId="77777777" w:rsidR="00650BDF" w:rsidRPr="00650BDF" w:rsidRDefault="00650BDF" w:rsidP="00650BDF">
      <w:pPr>
        <w:numPr>
          <w:ilvl w:val="0"/>
          <w:numId w:val="19"/>
        </w:numPr>
        <w:spacing w:before="100" w:beforeAutospacing="1" w:after="100" w:afterAutospacing="1" w:line="240" w:lineRule="auto"/>
        <w:jc w:val="left"/>
        <w:rPr>
          <w:rFonts w:eastAsia="Times New Roman" w:cs="Times New Roman"/>
          <w:kern w:val="0"/>
          <w:szCs w:val="24"/>
          <w:lang w:eastAsia="en-IN"/>
          <w14:ligatures w14:val="none"/>
        </w:rPr>
      </w:pPr>
      <w:r w:rsidRPr="00650BDF">
        <w:rPr>
          <w:rFonts w:eastAsia="Times New Roman" w:cs="Times New Roman"/>
          <w:b/>
          <w:bCs/>
          <w:kern w:val="0"/>
          <w:szCs w:val="24"/>
          <w:lang w:eastAsia="en-IN"/>
          <w14:ligatures w14:val="none"/>
        </w:rPr>
        <w:t>Natural hazard exposure (XI_01)</w:t>
      </w:r>
    </w:p>
    <w:p w14:paraId="570B4536" w14:textId="77777777" w:rsidR="00650BDF" w:rsidRPr="00650BDF" w:rsidRDefault="00650BDF" w:rsidP="00650BDF">
      <w:pPr>
        <w:numPr>
          <w:ilvl w:val="0"/>
          <w:numId w:val="19"/>
        </w:numPr>
        <w:spacing w:before="100" w:beforeAutospacing="1" w:after="100" w:afterAutospacing="1" w:line="240" w:lineRule="auto"/>
        <w:jc w:val="left"/>
        <w:rPr>
          <w:rFonts w:eastAsia="Times New Roman" w:cs="Times New Roman"/>
          <w:kern w:val="0"/>
          <w:szCs w:val="24"/>
          <w:lang w:eastAsia="en-IN"/>
          <w14:ligatures w14:val="none"/>
        </w:rPr>
      </w:pPr>
      <w:r w:rsidRPr="00650BDF">
        <w:rPr>
          <w:rFonts w:eastAsia="Times New Roman" w:cs="Times New Roman"/>
          <w:b/>
          <w:bCs/>
          <w:kern w:val="0"/>
          <w:szCs w:val="24"/>
          <w:lang w:eastAsia="en-IN"/>
          <w14:ligatures w14:val="none"/>
        </w:rPr>
        <w:t>Conflict exposure (XI_02)</w:t>
      </w:r>
    </w:p>
    <w:p w14:paraId="666AFA5D" w14:textId="77777777" w:rsidR="00650BDF" w:rsidRPr="00650BDF" w:rsidRDefault="00650BDF" w:rsidP="00650BDF">
      <w:pPr>
        <w:numPr>
          <w:ilvl w:val="0"/>
          <w:numId w:val="19"/>
        </w:numPr>
        <w:spacing w:before="100" w:beforeAutospacing="1" w:after="100" w:afterAutospacing="1" w:line="240" w:lineRule="auto"/>
        <w:jc w:val="left"/>
        <w:rPr>
          <w:rFonts w:eastAsia="Times New Roman" w:cs="Times New Roman"/>
          <w:kern w:val="0"/>
          <w:szCs w:val="24"/>
          <w:lang w:eastAsia="en-IN"/>
          <w14:ligatures w14:val="none"/>
        </w:rPr>
      </w:pPr>
      <w:r w:rsidRPr="00650BDF">
        <w:rPr>
          <w:rFonts w:eastAsia="Times New Roman" w:cs="Times New Roman"/>
          <w:b/>
          <w:bCs/>
          <w:kern w:val="0"/>
          <w:szCs w:val="24"/>
          <w:lang w:eastAsia="en-IN"/>
          <w14:ligatures w14:val="none"/>
        </w:rPr>
        <w:t>Societal vulnerability (XI_03)</w:t>
      </w:r>
    </w:p>
    <w:p w14:paraId="3113A225" w14:textId="77777777" w:rsidR="00650BDF" w:rsidRPr="00650BDF" w:rsidRDefault="00650BDF" w:rsidP="00650BDF">
      <w:pPr>
        <w:numPr>
          <w:ilvl w:val="0"/>
          <w:numId w:val="19"/>
        </w:numPr>
        <w:spacing w:before="100" w:beforeAutospacing="1" w:after="100" w:afterAutospacing="1" w:line="240" w:lineRule="auto"/>
        <w:jc w:val="left"/>
        <w:rPr>
          <w:rFonts w:eastAsia="Times New Roman" w:cs="Times New Roman"/>
          <w:kern w:val="0"/>
          <w:szCs w:val="24"/>
          <w:lang w:eastAsia="en-IN"/>
          <w14:ligatures w14:val="none"/>
        </w:rPr>
      </w:pPr>
      <w:r w:rsidRPr="00650BDF">
        <w:rPr>
          <w:rFonts w:eastAsia="Times New Roman" w:cs="Times New Roman"/>
          <w:b/>
          <w:bCs/>
          <w:kern w:val="0"/>
          <w:szCs w:val="24"/>
          <w:lang w:eastAsia="en-IN"/>
          <w14:ligatures w14:val="none"/>
        </w:rPr>
        <w:t>Resilience and adaptive capacity (XI_04)</w:t>
      </w:r>
    </w:p>
    <w:p w14:paraId="59402F8B" w14:textId="77777777" w:rsidR="00650BDF" w:rsidRPr="00650BDF" w:rsidRDefault="00650BDF" w:rsidP="00650BDF">
      <w:pPr>
        <w:spacing w:before="100" w:beforeAutospacing="1" w:after="100" w:afterAutospacing="1" w:line="240" w:lineRule="auto"/>
        <w:jc w:val="left"/>
        <w:rPr>
          <w:rFonts w:eastAsia="Times New Roman" w:cs="Times New Roman"/>
          <w:kern w:val="0"/>
          <w:szCs w:val="24"/>
          <w:lang w:eastAsia="en-IN"/>
          <w14:ligatures w14:val="none"/>
        </w:rPr>
      </w:pPr>
      <w:r w:rsidRPr="00650BDF">
        <w:rPr>
          <w:rFonts w:eastAsia="Times New Roman" w:cs="Times New Roman"/>
          <w:kern w:val="0"/>
          <w:szCs w:val="24"/>
          <w:lang w:eastAsia="en-IN"/>
          <w14:ligatures w14:val="none"/>
        </w:rPr>
        <w:t>These factors do not operate in isolation but rather influence each other. SEM helps us</w:t>
      </w:r>
      <w:r w:rsidRPr="00650BDF">
        <w:rPr>
          <w:rFonts w:eastAsia="Times New Roman" w:cs="Times New Roman"/>
          <w:b/>
          <w:bCs/>
          <w:kern w:val="0"/>
          <w:szCs w:val="24"/>
          <w:lang w:eastAsia="en-IN"/>
          <w14:ligatures w14:val="none"/>
        </w:rPr>
        <w:t>:</w:t>
      </w:r>
    </w:p>
    <w:p w14:paraId="0E6CD9FD" w14:textId="77777777" w:rsidR="00650BDF" w:rsidRPr="00650BDF" w:rsidRDefault="00650BDF" w:rsidP="00650BDF">
      <w:pPr>
        <w:numPr>
          <w:ilvl w:val="0"/>
          <w:numId w:val="20"/>
        </w:numPr>
        <w:spacing w:before="100" w:beforeAutospacing="1" w:after="100" w:afterAutospacing="1" w:line="240" w:lineRule="auto"/>
        <w:jc w:val="left"/>
        <w:rPr>
          <w:rFonts w:eastAsia="Times New Roman" w:cs="Times New Roman"/>
          <w:kern w:val="0"/>
          <w:szCs w:val="24"/>
          <w:lang w:eastAsia="en-IN"/>
          <w14:ligatures w14:val="none"/>
        </w:rPr>
      </w:pPr>
      <w:r w:rsidRPr="00650BDF">
        <w:rPr>
          <w:rFonts w:eastAsia="Times New Roman" w:cs="Times New Roman"/>
          <w:b/>
          <w:bCs/>
          <w:kern w:val="0"/>
          <w:szCs w:val="24"/>
          <w:lang w:eastAsia="en-IN"/>
          <w14:ligatures w14:val="none"/>
        </w:rPr>
        <w:t>Identify how these factors contribute to overall risk (X).</w:t>
      </w:r>
    </w:p>
    <w:p w14:paraId="00F3875F" w14:textId="77777777" w:rsidR="00650BDF" w:rsidRPr="00650BDF" w:rsidRDefault="00650BDF" w:rsidP="00650BDF">
      <w:pPr>
        <w:numPr>
          <w:ilvl w:val="0"/>
          <w:numId w:val="20"/>
        </w:numPr>
        <w:spacing w:before="100" w:beforeAutospacing="1" w:after="100" w:afterAutospacing="1" w:line="240" w:lineRule="auto"/>
        <w:jc w:val="left"/>
        <w:rPr>
          <w:rFonts w:eastAsia="Times New Roman" w:cs="Times New Roman"/>
          <w:kern w:val="0"/>
          <w:szCs w:val="24"/>
          <w:lang w:eastAsia="en-IN"/>
          <w14:ligatures w14:val="none"/>
        </w:rPr>
      </w:pPr>
      <w:r w:rsidRPr="00650BDF">
        <w:rPr>
          <w:rFonts w:eastAsia="Times New Roman" w:cs="Times New Roman"/>
          <w:b/>
          <w:bCs/>
          <w:kern w:val="0"/>
          <w:szCs w:val="24"/>
          <w:lang w:eastAsia="en-IN"/>
          <w14:ligatures w14:val="none"/>
        </w:rPr>
        <w:t>Determine the direct and indirect effects of socio-economic indicators.</w:t>
      </w:r>
    </w:p>
    <w:p w14:paraId="199CED6E" w14:textId="77777777" w:rsidR="00650BDF" w:rsidRPr="00650BDF" w:rsidRDefault="00650BDF" w:rsidP="00650BDF">
      <w:pPr>
        <w:numPr>
          <w:ilvl w:val="0"/>
          <w:numId w:val="20"/>
        </w:numPr>
        <w:spacing w:before="100" w:beforeAutospacing="1" w:after="100" w:afterAutospacing="1" w:line="240" w:lineRule="auto"/>
        <w:jc w:val="left"/>
        <w:rPr>
          <w:rFonts w:eastAsia="Times New Roman" w:cs="Times New Roman"/>
          <w:kern w:val="0"/>
          <w:szCs w:val="24"/>
          <w:lang w:eastAsia="en-IN"/>
          <w14:ligatures w14:val="none"/>
        </w:rPr>
      </w:pPr>
      <w:r w:rsidRPr="00650BDF">
        <w:rPr>
          <w:rFonts w:eastAsia="Times New Roman" w:cs="Times New Roman"/>
          <w:b/>
          <w:bCs/>
          <w:kern w:val="0"/>
          <w:szCs w:val="24"/>
          <w:lang w:eastAsia="en-IN"/>
          <w14:ligatures w14:val="none"/>
        </w:rPr>
        <w:t>Validate the relationships among risk indicators and disaster vulnerability.</w:t>
      </w:r>
    </w:p>
    <w:p w14:paraId="135C93D0" w14:textId="36899FF3" w:rsidR="00650BDF" w:rsidRPr="00F02F65" w:rsidRDefault="00650BDF" w:rsidP="00650BDF">
      <w:pPr>
        <w:numPr>
          <w:ilvl w:val="0"/>
          <w:numId w:val="20"/>
        </w:numPr>
        <w:spacing w:before="100" w:beforeAutospacing="1" w:after="100" w:afterAutospacing="1" w:line="240" w:lineRule="auto"/>
        <w:jc w:val="left"/>
        <w:rPr>
          <w:rFonts w:eastAsia="Times New Roman" w:cs="Times New Roman"/>
          <w:kern w:val="0"/>
          <w:szCs w:val="24"/>
          <w:lang w:eastAsia="en-IN"/>
          <w14:ligatures w14:val="none"/>
        </w:rPr>
      </w:pPr>
      <w:r w:rsidRPr="00650BDF">
        <w:rPr>
          <w:rFonts w:eastAsia="Times New Roman" w:cs="Times New Roman"/>
          <w:b/>
          <w:bCs/>
          <w:kern w:val="0"/>
          <w:szCs w:val="24"/>
          <w:lang w:eastAsia="en-IN"/>
          <w14:ligatures w14:val="none"/>
        </w:rPr>
        <w:t>Improve forecasting models by incorporating hidden (latent) variables.</w:t>
      </w:r>
    </w:p>
    <w:p w14:paraId="12282838" w14:textId="77777777" w:rsidR="00F02F65" w:rsidRPr="00F02F65" w:rsidRDefault="00F02F65" w:rsidP="00F02F65">
      <w:pPr>
        <w:spacing w:before="100" w:beforeAutospacing="1" w:after="100" w:afterAutospacing="1" w:line="240" w:lineRule="auto"/>
        <w:ind w:left="720"/>
        <w:jc w:val="left"/>
        <w:rPr>
          <w:rFonts w:eastAsia="Times New Roman" w:cs="Times New Roman"/>
          <w:kern w:val="0"/>
          <w:szCs w:val="24"/>
          <w:lang w:eastAsia="en-IN"/>
          <w14:ligatures w14:val="none"/>
        </w:rPr>
      </w:pPr>
    </w:p>
    <w:p w14:paraId="78EA2E68" w14:textId="284E0D44" w:rsidR="00650BDF" w:rsidRPr="00F02F65" w:rsidRDefault="00650BDF" w:rsidP="00F02F65">
      <w:pPr>
        <w:pStyle w:val="ListParagraph"/>
        <w:numPr>
          <w:ilvl w:val="1"/>
          <w:numId w:val="20"/>
        </w:numPr>
        <w:spacing w:before="100" w:beforeAutospacing="1" w:after="100" w:afterAutospacing="1" w:line="240" w:lineRule="auto"/>
        <w:jc w:val="left"/>
        <w:rPr>
          <w:rFonts w:eastAsia="Times New Roman" w:cs="Times New Roman"/>
          <w:b/>
          <w:bCs/>
          <w:kern w:val="0"/>
          <w:szCs w:val="24"/>
          <w:lang w:eastAsia="en-IN"/>
          <w14:ligatures w14:val="none"/>
        </w:rPr>
      </w:pPr>
      <w:r w:rsidRPr="00F02F65">
        <w:rPr>
          <w:rFonts w:eastAsia="Times New Roman" w:cs="Times New Roman"/>
          <w:b/>
          <w:bCs/>
          <w:kern w:val="0"/>
          <w:szCs w:val="24"/>
          <w:lang w:eastAsia="en-IN"/>
          <w14:ligatures w14:val="none"/>
        </w:rPr>
        <w:t xml:space="preserve">Structural Equation </w:t>
      </w:r>
      <w:r w:rsidR="00F02F65" w:rsidRPr="00F02F65">
        <w:rPr>
          <w:rFonts w:eastAsia="Times New Roman" w:cs="Times New Roman"/>
          <w:b/>
          <w:bCs/>
          <w:kern w:val="0"/>
          <w:szCs w:val="24"/>
          <w:lang w:eastAsia="en-IN"/>
          <w14:ligatures w14:val="none"/>
        </w:rPr>
        <w:t>Modelling</w:t>
      </w:r>
      <w:r w:rsidRPr="00F02F65">
        <w:rPr>
          <w:rFonts w:eastAsia="Times New Roman" w:cs="Times New Roman"/>
          <w:b/>
          <w:bCs/>
          <w:kern w:val="0"/>
          <w:szCs w:val="24"/>
          <w:lang w:eastAsia="en-IN"/>
          <w14:ligatures w14:val="none"/>
        </w:rPr>
        <w:t xml:space="preserve"> (SEM) Path Diagram Analysis</w:t>
      </w:r>
    </w:p>
    <w:p w14:paraId="2FBD3EC2" w14:textId="5E4DA4DC" w:rsidR="00650BDF" w:rsidRPr="00F02F65" w:rsidRDefault="00650BDF" w:rsidP="00650BDF">
      <w:pPr>
        <w:spacing w:before="100" w:beforeAutospacing="1" w:after="100" w:afterAutospacing="1" w:line="240" w:lineRule="auto"/>
        <w:ind w:left="360"/>
        <w:jc w:val="center"/>
        <w:rPr>
          <w:rFonts w:eastAsia="Times New Roman" w:cs="Times New Roman"/>
          <w:b/>
          <w:bCs/>
          <w:kern w:val="0"/>
          <w:szCs w:val="24"/>
          <w:lang w:eastAsia="en-IN"/>
          <w14:ligatures w14:val="none"/>
        </w:rPr>
      </w:pPr>
      <w:r w:rsidRPr="00F02F65">
        <w:rPr>
          <w:rFonts w:eastAsia="Times New Roman" w:cs="Times New Roman"/>
          <w:b/>
          <w:bCs/>
          <w:noProof/>
          <w:kern w:val="0"/>
          <w:szCs w:val="24"/>
          <w:lang w:eastAsia="en-IN"/>
          <w14:ligatures w14:val="none"/>
        </w:rPr>
        <w:drawing>
          <wp:inline distT="0" distB="0" distL="0" distR="0" wp14:anchorId="176FF16B" wp14:editId="50A49BC1">
            <wp:extent cx="5752980" cy="3225800"/>
            <wp:effectExtent l="0" t="0" r="635" b="0"/>
            <wp:docPr id="1025296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2503" cy="3236747"/>
                    </a:xfrm>
                    <a:prstGeom prst="rect">
                      <a:avLst/>
                    </a:prstGeom>
                    <a:noFill/>
                  </pic:spPr>
                </pic:pic>
              </a:graphicData>
            </a:graphic>
          </wp:inline>
        </w:drawing>
      </w:r>
    </w:p>
    <w:p w14:paraId="597E5257" w14:textId="77777777" w:rsidR="00650BDF" w:rsidRPr="00F02F65" w:rsidRDefault="00650BDF" w:rsidP="00650BDF">
      <w:pPr>
        <w:spacing w:before="100" w:beforeAutospacing="1" w:after="100" w:afterAutospacing="1" w:line="240" w:lineRule="auto"/>
        <w:ind w:left="360"/>
        <w:jc w:val="center"/>
        <w:rPr>
          <w:rFonts w:eastAsia="Times New Roman" w:cs="Times New Roman"/>
          <w:b/>
          <w:bCs/>
          <w:kern w:val="0"/>
          <w:szCs w:val="24"/>
          <w:lang w:eastAsia="en-IN"/>
          <w14:ligatures w14:val="none"/>
        </w:rPr>
      </w:pPr>
    </w:p>
    <w:p w14:paraId="40DF1F5C" w14:textId="38378AA1" w:rsidR="00F02F65" w:rsidRPr="00F02F65" w:rsidRDefault="00F02F65" w:rsidP="00F02F65">
      <w:pPr>
        <w:spacing w:before="100" w:beforeAutospacing="1" w:after="100" w:afterAutospacing="1" w:line="240" w:lineRule="auto"/>
        <w:jc w:val="left"/>
        <w:rPr>
          <w:rFonts w:eastAsia="Times New Roman" w:cs="Times New Roman"/>
          <w:kern w:val="0"/>
          <w:szCs w:val="24"/>
          <w:lang w:eastAsia="en-IN"/>
          <w14:ligatures w14:val="none"/>
        </w:rPr>
      </w:pPr>
      <w:r w:rsidRPr="00F02F65">
        <w:rPr>
          <w:rFonts w:eastAsia="Times New Roman" w:cs="Times New Roman"/>
          <w:b/>
          <w:bCs/>
          <w:kern w:val="0"/>
          <w:szCs w:val="24"/>
          <w:lang w:eastAsia="en-IN"/>
          <w14:ligatures w14:val="none"/>
        </w:rPr>
        <w:t>Latent Variables (Ovals)</w:t>
      </w:r>
      <w:r w:rsidRPr="00F02F65">
        <w:rPr>
          <w:rFonts w:eastAsia="Times New Roman" w:cs="Times New Roman"/>
          <w:kern w:val="0"/>
          <w:szCs w:val="24"/>
          <w:lang w:eastAsia="en-IN"/>
          <w14:ligatures w14:val="none"/>
        </w:rPr>
        <w:t>: These represent unobservable factors that are inferred from multiple observed variables.</w:t>
      </w:r>
    </w:p>
    <w:p w14:paraId="4AC2EBCE" w14:textId="77777777" w:rsidR="00F02F65" w:rsidRPr="00F02F65" w:rsidRDefault="00F02F65" w:rsidP="00F02F65">
      <w:pPr>
        <w:numPr>
          <w:ilvl w:val="0"/>
          <w:numId w:val="22"/>
        </w:numPr>
        <w:spacing w:before="100" w:beforeAutospacing="1" w:after="100" w:afterAutospacing="1" w:line="240" w:lineRule="auto"/>
        <w:jc w:val="left"/>
        <w:rPr>
          <w:rFonts w:eastAsia="Times New Roman" w:cs="Times New Roman"/>
          <w:kern w:val="0"/>
          <w:szCs w:val="24"/>
          <w:lang w:eastAsia="en-IN"/>
          <w14:ligatures w14:val="none"/>
        </w:rPr>
      </w:pPr>
      <w:r w:rsidRPr="00F02F65">
        <w:rPr>
          <w:rFonts w:eastAsia="Times New Roman" w:cs="Times New Roman"/>
          <w:b/>
          <w:bCs/>
          <w:kern w:val="0"/>
          <w:szCs w:val="24"/>
          <w:lang w:eastAsia="en-IN"/>
          <w14:ligatures w14:val="none"/>
        </w:rPr>
        <w:t>XI_01</w:t>
      </w:r>
      <w:r w:rsidRPr="00F02F65">
        <w:rPr>
          <w:rFonts w:eastAsia="Times New Roman" w:cs="Times New Roman"/>
          <w:kern w:val="0"/>
          <w:szCs w:val="24"/>
          <w:lang w:eastAsia="en-IN"/>
          <w14:ligatures w14:val="none"/>
        </w:rPr>
        <w:t xml:space="preserve"> (Exposure to Hazards)</w:t>
      </w:r>
    </w:p>
    <w:p w14:paraId="32DD2071" w14:textId="77777777" w:rsidR="00F02F65" w:rsidRPr="00F02F65" w:rsidRDefault="00F02F65" w:rsidP="00F02F65">
      <w:pPr>
        <w:numPr>
          <w:ilvl w:val="0"/>
          <w:numId w:val="22"/>
        </w:numPr>
        <w:spacing w:before="100" w:beforeAutospacing="1" w:after="100" w:afterAutospacing="1" w:line="240" w:lineRule="auto"/>
        <w:jc w:val="left"/>
        <w:rPr>
          <w:rFonts w:eastAsia="Times New Roman" w:cs="Times New Roman"/>
          <w:kern w:val="0"/>
          <w:szCs w:val="24"/>
          <w:lang w:eastAsia="en-IN"/>
          <w14:ligatures w14:val="none"/>
        </w:rPr>
      </w:pPr>
      <w:r w:rsidRPr="00F02F65">
        <w:rPr>
          <w:rFonts w:eastAsia="Times New Roman" w:cs="Times New Roman"/>
          <w:b/>
          <w:bCs/>
          <w:kern w:val="0"/>
          <w:szCs w:val="24"/>
          <w:lang w:eastAsia="en-IN"/>
          <w14:ligatures w14:val="none"/>
        </w:rPr>
        <w:t>XI_02</w:t>
      </w:r>
      <w:r w:rsidRPr="00F02F65">
        <w:rPr>
          <w:rFonts w:eastAsia="Times New Roman" w:cs="Times New Roman"/>
          <w:kern w:val="0"/>
          <w:szCs w:val="24"/>
          <w:lang w:eastAsia="en-IN"/>
          <w14:ligatures w14:val="none"/>
        </w:rPr>
        <w:t xml:space="preserve"> (Vulnerability)</w:t>
      </w:r>
    </w:p>
    <w:p w14:paraId="68326A63" w14:textId="77777777" w:rsidR="00F02F65" w:rsidRPr="00F02F65" w:rsidRDefault="00F02F65" w:rsidP="00F02F65">
      <w:pPr>
        <w:numPr>
          <w:ilvl w:val="0"/>
          <w:numId w:val="22"/>
        </w:numPr>
        <w:spacing w:before="100" w:beforeAutospacing="1" w:after="100" w:afterAutospacing="1" w:line="240" w:lineRule="auto"/>
        <w:jc w:val="left"/>
        <w:rPr>
          <w:rFonts w:eastAsia="Times New Roman" w:cs="Times New Roman"/>
          <w:kern w:val="0"/>
          <w:szCs w:val="24"/>
          <w:lang w:eastAsia="en-IN"/>
          <w14:ligatures w14:val="none"/>
        </w:rPr>
      </w:pPr>
      <w:r w:rsidRPr="00F02F65">
        <w:rPr>
          <w:rFonts w:eastAsia="Times New Roman" w:cs="Times New Roman"/>
          <w:b/>
          <w:bCs/>
          <w:kern w:val="0"/>
          <w:szCs w:val="24"/>
          <w:lang w:eastAsia="en-IN"/>
          <w14:ligatures w14:val="none"/>
        </w:rPr>
        <w:t>XI_03</w:t>
      </w:r>
      <w:r w:rsidRPr="00F02F65">
        <w:rPr>
          <w:rFonts w:eastAsia="Times New Roman" w:cs="Times New Roman"/>
          <w:kern w:val="0"/>
          <w:szCs w:val="24"/>
          <w:lang w:eastAsia="en-IN"/>
          <w14:ligatures w14:val="none"/>
        </w:rPr>
        <w:t xml:space="preserve"> (Coping Capacity)</w:t>
      </w:r>
    </w:p>
    <w:p w14:paraId="712841E9" w14:textId="77777777" w:rsidR="00F02F65" w:rsidRPr="00F02F65" w:rsidRDefault="00F02F65" w:rsidP="00F02F65">
      <w:pPr>
        <w:numPr>
          <w:ilvl w:val="0"/>
          <w:numId w:val="22"/>
        </w:numPr>
        <w:spacing w:before="100" w:beforeAutospacing="1" w:after="100" w:afterAutospacing="1" w:line="240" w:lineRule="auto"/>
        <w:jc w:val="left"/>
        <w:rPr>
          <w:rFonts w:eastAsia="Times New Roman" w:cs="Times New Roman"/>
          <w:kern w:val="0"/>
          <w:szCs w:val="24"/>
          <w:lang w:eastAsia="en-IN"/>
          <w14:ligatures w14:val="none"/>
        </w:rPr>
      </w:pPr>
      <w:r w:rsidRPr="00F02F65">
        <w:rPr>
          <w:rFonts w:eastAsia="Times New Roman" w:cs="Times New Roman"/>
          <w:b/>
          <w:bCs/>
          <w:kern w:val="0"/>
          <w:szCs w:val="24"/>
          <w:lang w:eastAsia="en-IN"/>
          <w14:ligatures w14:val="none"/>
        </w:rPr>
        <w:t>XI_04</w:t>
      </w:r>
      <w:r w:rsidRPr="00F02F65">
        <w:rPr>
          <w:rFonts w:eastAsia="Times New Roman" w:cs="Times New Roman"/>
          <w:kern w:val="0"/>
          <w:szCs w:val="24"/>
          <w:lang w:eastAsia="en-IN"/>
          <w14:ligatures w14:val="none"/>
        </w:rPr>
        <w:t xml:space="preserve"> (Adaptive Capacity)</w:t>
      </w:r>
    </w:p>
    <w:p w14:paraId="307581B4" w14:textId="77777777" w:rsidR="00F02F65" w:rsidRPr="00F02F65" w:rsidRDefault="00F02F65" w:rsidP="00F02F65">
      <w:pPr>
        <w:numPr>
          <w:ilvl w:val="0"/>
          <w:numId w:val="22"/>
        </w:numPr>
        <w:spacing w:before="100" w:beforeAutospacing="1" w:after="100" w:afterAutospacing="1" w:line="240" w:lineRule="auto"/>
        <w:jc w:val="left"/>
        <w:rPr>
          <w:rFonts w:eastAsia="Times New Roman" w:cs="Times New Roman"/>
          <w:kern w:val="0"/>
          <w:szCs w:val="24"/>
          <w:lang w:eastAsia="en-IN"/>
          <w14:ligatures w14:val="none"/>
        </w:rPr>
      </w:pPr>
      <w:r w:rsidRPr="00F02F65">
        <w:rPr>
          <w:rFonts w:eastAsia="Times New Roman" w:cs="Times New Roman"/>
          <w:b/>
          <w:bCs/>
          <w:kern w:val="0"/>
          <w:szCs w:val="24"/>
          <w:lang w:eastAsia="en-IN"/>
          <w14:ligatures w14:val="none"/>
        </w:rPr>
        <w:t>X</w:t>
      </w:r>
      <w:r w:rsidRPr="00F02F65">
        <w:rPr>
          <w:rFonts w:eastAsia="Times New Roman" w:cs="Times New Roman"/>
          <w:kern w:val="0"/>
          <w:szCs w:val="24"/>
          <w:lang w:eastAsia="en-IN"/>
          <w14:ligatures w14:val="none"/>
        </w:rPr>
        <w:t xml:space="preserve"> (Overall Risk)</w:t>
      </w:r>
    </w:p>
    <w:p w14:paraId="26FDAC2F" w14:textId="45CE14AF" w:rsidR="00F02F65" w:rsidRPr="00F02F65" w:rsidRDefault="00F02F65" w:rsidP="00F02F65">
      <w:pPr>
        <w:spacing w:before="100" w:beforeAutospacing="1" w:after="100" w:afterAutospacing="1" w:line="240" w:lineRule="auto"/>
        <w:jc w:val="left"/>
        <w:rPr>
          <w:rFonts w:eastAsia="Times New Roman" w:cs="Times New Roman"/>
          <w:kern w:val="0"/>
          <w:szCs w:val="24"/>
          <w:lang w:eastAsia="en-IN"/>
          <w14:ligatures w14:val="none"/>
        </w:rPr>
      </w:pPr>
      <w:r w:rsidRPr="00F02F65">
        <w:rPr>
          <w:rFonts w:eastAsia="Times New Roman" w:cs="Times New Roman"/>
          <w:b/>
          <w:bCs/>
          <w:kern w:val="0"/>
          <w:szCs w:val="24"/>
          <w:lang w:eastAsia="en-IN"/>
          <w14:ligatures w14:val="none"/>
        </w:rPr>
        <w:t xml:space="preserve"> Observed Variables (Rectangles):</w:t>
      </w:r>
      <w:r w:rsidRPr="00F02F65">
        <w:rPr>
          <w:rFonts w:eastAsia="Times New Roman" w:cs="Times New Roman"/>
          <w:kern w:val="0"/>
          <w:szCs w:val="24"/>
          <w:lang w:eastAsia="en-IN"/>
          <w14:ligatures w14:val="none"/>
        </w:rPr>
        <w:t xml:space="preserve"> These are measurable indicators contributing to the latent variables.</w:t>
      </w:r>
    </w:p>
    <w:p w14:paraId="6CC36016" w14:textId="77777777" w:rsidR="00F02F65" w:rsidRPr="00F02F65" w:rsidRDefault="00F02F65" w:rsidP="00F02F65">
      <w:pPr>
        <w:numPr>
          <w:ilvl w:val="0"/>
          <w:numId w:val="23"/>
        </w:numPr>
        <w:spacing w:before="100" w:beforeAutospacing="1" w:after="100" w:afterAutospacing="1" w:line="240" w:lineRule="auto"/>
        <w:jc w:val="left"/>
        <w:rPr>
          <w:rFonts w:eastAsia="Times New Roman" w:cs="Times New Roman"/>
          <w:kern w:val="0"/>
          <w:szCs w:val="24"/>
          <w:lang w:eastAsia="en-IN"/>
          <w14:ligatures w14:val="none"/>
        </w:rPr>
      </w:pPr>
      <w:r w:rsidRPr="00F02F65">
        <w:rPr>
          <w:rFonts w:eastAsia="Times New Roman" w:cs="Times New Roman"/>
          <w:b/>
          <w:bCs/>
          <w:kern w:val="0"/>
          <w:szCs w:val="24"/>
          <w:lang w:eastAsia="en-IN"/>
          <w14:ligatures w14:val="none"/>
        </w:rPr>
        <w:t>XC_01a, XC_01b, XC_01c</w:t>
      </w:r>
      <w:r w:rsidRPr="00F02F65">
        <w:rPr>
          <w:rFonts w:eastAsia="Times New Roman" w:cs="Times New Roman"/>
          <w:kern w:val="0"/>
          <w:szCs w:val="24"/>
          <w:lang w:eastAsia="en-IN"/>
          <w14:ligatures w14:val="none"/>
        </w:rPr>
        <w:t xml:space="preserve"> (Indicators of XI_01)</w:t>
      </w:r>
    </w:p>
    <w:p w14:paraId="1E4A241B" w14:textId="77777777" w:rsidR="00F02F65" w:rsidRPr="00F02F65" w:rsidRDefault="00F02F65" w:rsidP="00F02F65">
      <w:pPr>
        <w:numPr>
          <w:ilvl w:val="0"/>
          <w:numId w:val="23"/>
        </w:numPr>
        <w:spacing w:before="100" w:beforeAutospacing="1" w:after="100" w:afterAutospacing="1" w:line="240" w:lineRule="auto"/>
        <w:jc w:val="left"/>
        <w:rPr>
          <w:rFonts w:eastAsia="Times New Roman" w:cs="Times New Roman"/>
          <w:kern w:val="0"/>
          <w:szCs w:val="24"/>
          <w:lang w:eastAsia="en-IN"/>
          <w14:ligatures w14:val="none"/>
        </w:rPr>
      </w:pPr>
      <w:r w:rsidRPr="00F02F65">
        <w:rPr>
          <w:rFonts w:eastAsia="Times New Roman" w:cs="Times New Roman"/>
          <w:b/>
          <w:bCs/>
          <w:kern w:val="0"/>
          <w:szCs w:val="24"/>
          <w:lang w:eastAsia="en-IN"/>
          <w14:ligatures w14:val="none"/>
        </w:rPr>
        <w:t>XC_02a, XC_02b, XC_02c</w:t>
      </w:r>
      <w:r w:rsidRPr="00F02F65">
        <w:rPr>
          <w:rFonts w:eastAsia="Times New Roman" w:cs="Times New Roman"/>
          <w:kern w:val="0"/>
          <w:szCs w:val="24"/>
          <w:lang w:eastAsia="en-IN"/>
          <w14:ligatures w14:val="none"/>
        </w:rPr>
        <w:t xml:space="preserve"> (Indicators of XI_02)</w:t>
      </w:r>
    </w:p>
    <w:p w14:paraId="1D57D9E1" w14:textId="77777777" w:rsidR="00F02F65" w:rsidRPr="00F02F65" w:rsidRDefault="00F02F65" w:rsidP="00F02F65">
      <w:pPr>
        <w:numPr>
          <w:ilvl w:val="0"/>
          <w:numId w:val="23"/>
        </w:numPr>
        <w:spacing w:before="100" w:beforeAutospacing="1" w:after="100" w:afterAutospacing="1" w:line="240" w:lineRule="auto"/>
        <w:jc w:val="left"/>
        <w:rPr>
          <w:rFonts w:eastAsia="Times New Roman" w:cs="Times New Roman"/>
          <w:kern w:val="0"/>
          <w:szCs w:val="24"/>
          <w:lang w:eastAsia="en-IN"/>
          <w14:ligatures w14:val="none"/>
        </w:rPr>
      </w:pPr>
      <w:r w:rsidRPr="00F02F65">
        <w:rPr>
          <w:rFonts w:eastAsia="Times New Roman" w:cs="Times New Roman"/>
          <w:b/>
          <w:bCs/>
          <w:kern w:val="0"/>
          <w:szCs w:val="24"/>
          <w:lang w:eastAsia="en-IN"/>
          <w14:ligatures w14:val="none"/>
        </w:rPr>
        <w:t>XC_03a, XC_03b, XC_03c</w:t>
      </w:r>
      <w:r w:rsidRPr="00F02F65">
        <w:rPr>
          <w:rFonts w:eastAsia="Times New Roman" w:cs="Times New Roman"/>
          <w:kern w:val="0"/>
          <w:szCs w:val="24"/>
          <w:lang w:eastAsia="en-IN"/>
          <w14:ligatures w14:val="none"/>
        </w:rPr>
        <w:t xml:space="preserve"> (Indicators of XI_03)</w:t>
      </w:r>
    </w:p>
    <w:p w14:paraId="4E4E5DCF" w14:textId="77777777" w:rsidR="00F02F65" w:rsidRPr="00F02F65" w:rsidRDefault="00F02F65" w:rsidP="00F02F65">
      <w:pPr>
        <w:numPr>
          <w:ilvl w:val="0"/>
          <w:numId w:val="23"/>
        </w:numPr>
        <w:spacing w:before="100" w:beforeAutospacing="1" w:after="100" w:afterAutospacing="1" w:line="240" w:lineRule="auto"/>
        <w:jc w:val="left"/>
        <w:rPr>
          <w:rFonts w:eastAsia="Times New Roman" w:cs="Times New Roman"/>
          <w:kern w:val="0"/>
          <w:szCs w:val="24"/>
          <w:lang w:eastAsia="en-IN"/>
          <w14:ligatures w14:val="none"/>
        </w:rPr>
      </w:pPr>
      <w:r w:rsidRPr="00F02F65">
        <w:rPr>
          <w:rFonts w:eastAsia="Times New Roman" w:cs="Times New Roman"/>
          <w:b/>
          <w:bCs/>
          <w:kern w:val="0"/>
          <w:szCs w:val="24"/>
          <w:lang w:eastAsia="en-IN"/>
          <w14:ligatures w14:val="none"/>
        </w:rPr>
        <w:t>XC_04a, XC_04b, XC_04c</w:t>
      </w:r>
      <w:r w:rsidRPr="00F02F65">
        <w:rPr>
          <w:rFonts w:eastAsia="Times New Roman" w:cs="Times New Roman"/>
          <w:kern w:val="0"/>
          <w:szCs w:val="24"/>
          <w:lang w:eastAsia="en-IN"/>
          <w14:ligatures w14:val="none"/>
        </w:rPr>
        <w:t xml:space="preserve"> (Indicators of XI_04)</w:t>
      </w:r>
    </w:p>
    <w:p w14:paraId="2F71BC92" w14:textId="26309DFB" w:rsidR="00F02F65" w:rsidRPr="00F02F65" w:rsidRDefault="00F02F65" w:rsidP="00F02F65">
      <w:pPr>
        <w:spacing w:before="100" w:beforeAutospacing="1" w:after="100" w:afterAutospacing="1" w:line="240" w:lineRule="auto"/>
        <w:jc w:val="left"/>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 xml:space="preserve"> </w:t>
      </w:r>
      <w:r w:rsidRPr="00F02F65">
        <w:rPr>
          <w:rFonts w:eastAsia="Times New Roman" w:cs="Times New Roman"/>
          <w:b/>
          <w:bCs/>
          <w:kern w:val="0"/>
          <w:szCs w:val="24"/>
          <w:lang w:eastAsia="en-IN"/>
          <w14:ligatures w14:val="none"/>
        </w:rPr>
        <w:t>Arrows (Paths) and Numbers</w:t>
      </w:r>
      <w:r w:rsidRPr="00F02F65">
        <w:rPr>
          <w:rFonts w:eastAsia="Times New Roman" w:cs="Times New Roman"/>
          <w:kern w:val="0"/>
          <w:szCs w:val="24"/>
          <w:lang w:eastAsia="en-IN"/>
          <w14:ligatures w14:val="none"/>
        </w:rPr>
        <w:t>:</w:t>
      </w:r>
    </w:p>
    <w:p w14:paraId="395BF5DF" w14:textId="77777777" w:rsidR="00F02F65" w:rsidRPr="00F02F65" w:rsidRDefault="00F02F65" w:rsidP="00F02F65">
      <w:pPr>
        <w:numPr>
          <w:ilvl w:val="0"/>
          <w:numId w:val="24"/>
        </w:numPr>
        <w:spacing w:before="100" w:beforeAutospacing="1" w:after="100" w:afterAutospacing="1" w:line="240" w:lineRule="auto"/>
        <w:jc w:val="left"/>
        <w:rPr>
          <w:rFonts w:eastAsia="Times New Roman" w:cs="Times New Roman"/>
          <w:kern w:val="0"/>
          <w:szCs w:val="24"/>
          <w:lang w:eastAsia="en-IN"/>
          <w14:ligatures w14:val="none"/>
        </w:rPr>
      </w:pPr>
      <w:r w:rsidRPr="00F02F65">
        <w:rPr>
          <w:rFonts w:eastAsia="Times New Roman" w:cs="Times New Roman"/>
          <w:b/>
          <w:bCs/>
          <w:kern w:val="0"/>
          <w:szCs w:val="24"/>
          <w:lang w:eastAsia="en-IN"/>
          <w14:ligatures w14:val="none"/>
        </w:rPr>
        <w:t>Single-headed arrows</w:t>
      </w:r>
      <w:r w:rsidRPr="00F02F65">
        <w:rPr>
          <w:rFonts w:eastAsia="Times New Roman" w:cs="Times New Roman"/>
          <w:kern w:val="0"/>
          <w:szCs w:val="24"/>
          <w:lang w:eastAsia="en-IN"/>
          <w14:ligatures w14:val="none"/>
        </w:rPr>
        <w:t>: Indicate directional relationships (cause-and-effect).</w:t>
      </w:r>
    </w:p>
    <w:p w14:paraId="17F434C5" w14:textId="77777777" w:rsidR="00F02F65" w:rsidRPr="00F02F65" w:rsidRDefault="00F02F65" w:rsidP="00F02F65">
      <w:pPr>
        <w:numPr>
          <w:ilvl w:val="0"/>
          <w:numId w:val="24"/>
        </w:numPr>
        <w:spacing w:before="100" w:beforeAutospacing="1" w:after="100" w:afterAutospacing="1" w:line="240" w:lineRule="auto"/>
        <w:jc w:val="left"/>
        <w:rPr>
          <w:rFonts w:eastAsia="Times New Roman" w:cs="Times New Roman"/>
          <w:kern w:val="0"/>
          <w:szCs w:val="24"/>
          <w:lang w:eastAsia="en-IN"/>
          <w14:ligatures w14:val="none"/>
        </w:rPr>
      </w:pPr>
      <w:r w:rsidRPr="00F02F65">
        <w:rPr>
          <w:rFonts w:eastAsia="Times New Roman" w:cs="Times New Roman"/>
          <w:b/>
          <w:bCs/>
          <w:kern w:val="0"/>
          <w:szCs w:val="24"/>
          <w:lang w:eastAsia="en-IN"/>
          <w14:ligatures w14:val="none"/>
        </w:rPr>
        <w:t>Path coefficients</w:t>
      </w:r>
      <w:r w:rsidRPr="00F02F65">
        <w:rPr>
          <w:rFonts w:eastAsia="Times New Roman" w:cs="Times New Roman"/>
          <w:kern w:val="0"/>
          <w:szCs w:val="24"/>
          <w:lang w:eastAsia="en-IN"/>
          <w14:ligatures w14:val="none"/>
        </w:rPr>
        <w:t>: Show the strength of the relationship (higher absolute value means a stronger effect).</w:t>
      </w:r>
    </w:p>
    <w:p w14:paraId="0E992B5B" w14:textId="77777777" w:rsidR="00F02F65" w:rsidRDefault="00F02F65" w:rsidP="00F02F65">
      <w:pPr>
        <w:numPr>
          <w:ilvl w:val="0"/>
          <w:numId w:val="24"/>
        </w:numPr>
        <w:spacing w:before="100" w:beforeAutospacing="1" w:after="100" w:afterAutospacing="1" w:line="240" w:lineRule="auto"/>
        <w:jc w:val="left"/>
        <w:rPr>
          <w:rFonts w:eastAsia="Times New Roman" w:cs="Times New Roman"/>
          <w:kern w:val="0"/>
          <w:szCs w:val="24"/>
          <w:lang w:eastAsia="en-IN"/>
          <w14:ligatures w14:val="none"/>
        </w:rPr>
      </w:pPr>
      <w:r w:rsidRPr="00F02F65">
        <w:rPr>
          <w:rFonts w:eastAsia="Times New Roman" w:cs="Times New Roman"/>
          <w:b/>
          <w:bCs/>
          <w:kern w:val="0"/>
          <w:szCs w:val="24"/>
          <w:lang w:eastAsia="en-IN"/>
          <w14:ligatures w14:val="none"/>
        </w:rPr>
        <w:t>p-values</w:t>
      </w:r>
      <w:r w:rsidRPr="00F02F65">
        <w:rPr>
          <w:rFonts w:eastAsia="Times New Roman" w:cs="Times New Roman"/>
          <w:kern w:val="0"/>
          <w:szCs w:val="24"/>
          <w:lang w:eastAsia="en-IN"/>
          <w14:ligatures w14:val="none"/>
        </w:rPr>
        <w:t>: Indicate statistical significance (p &lt; 0.05 means the relationship is significant)</w:t>
      </w:r>
    </w:p>
    <w:p w14:paraId="4FC75820" w14:textId="52684C34" w:rsidR="00F02F65" w:rsidRPr="00F02F65" w:rsidRDefault="00F02F65" w:rsidP="00F02F65">
      <w:pPr>
        <w:pStyle w:val="ListParagraph"/>
        <w:numPr>
          <w:ilvl w:val="0"/>
          <w:numId w:val="4"/>
        </w:numPr>
        <w:spacing w:before="100" w:beforeAutospacing="1" w:after="100" w:afterAutospacing="1" w:line="240" w:lineRule="auto"/>
        <w:jc w:val="left"/>
        <w:rPr>
          <w:rFonts w:eastAsia="Times New Roman" w:cs="Times New Roman"/>
          <w:b/>
          <w:bCs/>
          <w:kern w:val="0"/>
          <w:szCs w:val="24"/>
          <w:lang w:eastAsia="en-IN"/>
          <w14:ligatures w14:val="none"/>
        </w:rPr>
      </w:pPr>
      <w:r w:rsidRPr="00F02F65">
        <w:rPr>
          <w:rFonts w:eastAsia="Times New Roman" w:cs="Times New Roman"/>
          <w:b/>
          <w:bCs/>
          <w:kern w:val="0"/>
          <w:szCs w:val="24"/>
          <w:lang w:eastAsia="en-IN"/>
          <w14:ligatures w14:val="none"/>
        </w:rPr>
        <w:t>Impact of Latent Factors on Overall Risk (X)</w:t>
      </w:r>
    </w:p>
    <w:tbl>
      <w:tblPr>
        <w:tblStyle w:val="TableGrid"/>
        <w:tblW w:w="0" w:type="auto"/>
        <w:tblLook w:val="04A0" w:firstRow="1" w:lastRow="0" w:firstColumn="1" w:lastColumn="0" w:noHBand="0" w:noVBand="1"/>
      </w:tblPr>
      <w:tblGrid>
        <w:gridCol w:w="2328"/>
        <w:gridCol w:w="1907"/>
        <w:gridCol w:w="2381"/>
        <w:gridCol w:w="2400"/>
      </w:tblGrid>
      <w:tr w:rsidR="00F02F65" w:rsidRPr="00F02F65" w14:paraId="0C0D769B" w14:textId="77777777" w:rsidTr="00F02F65">
        <w:trPr>
          <w:trHeight w:val="288"/>
        </w:trPr>
        <w:tc>
          <w:tcPr>
            <w:tcW w:w="2328" w:type="dxa"/>
            <w:noWrap/>
            <w:hideMark/>
          </w:tcPr>
          <w:p w14:paraId="48EC3844" w14:textId="77777777" w:rsidR="00F02F65" w:rsidRPr="00F02F65" w:rsidRDefault="00F02F65" w:rsidP="00F02F65">
            <w:pPr>
              <w:spacing w:before="100" w:beforeAutospacing="1" w:after="100" w:afterAutospacing="1"/>
              <w:ind w:left="360"/>
              <w:jc w:val="center"/>
              <w:rPr>
                <w:rFonts w:eastAsia="Times New Roman" w:cs="Times New Roman"/>
                <w:b/>
                <w:bCs/>
                <w:kern w:val="0"/>
                <w:szCs w:val="24"/>
                <w:lang w:eastAsia="en-IN"/>
                <w14:ligatures w14:val="none"/>
              </w:rPr>
            </w:pPr>
            <w:r w:rsidRPr="00F02F65">
              <w:rPr>
                <w:rFonts w:eastAsia="Times New Roman" w:cs="Times New Roman"/>
                <w:b/>
                <w:bCs/>
                <w:kern w:val="0"/>
                <w:szCs w:val="24"/>
                <w:lang w:eastAsia="en-IN"/>
                <w14:ligatures w14:val="none"/>
              </w:rPr>
              <w:t>Latent Factor</w:t>
            </w:r>
          </w:p>
        </w:tc>
        <w:tc>
          <w:tcPr>
            <w:tcW w:w="1907" w:type="dxa"/>
            <w:noWrap/>
            <w:hideMark/>
          </w:tcPr>
          <w:p w14:paraId="293764DE" w14:textId="77777777" w:rsidR="00F02F65" w:rsidRPr="00F02F65" w:rsidRDefault="00F02F65" w:rsidP="00F02F65">
            <w:pPr>
              <w:spacing w:before="100" w:beforeAutospacing="1" w:after="100" w:afterAutospacing="1"/>
              <w:ind w:left="360"/>
              <w:jc w:val="center"/>
              <w:rPr>
                <w:rFonts w:eastAsia="Times New Roman" w:cs="Times New Roman"/>
                <w:b/>
                <w:bCs/>
                <w:kern w:val="0"/>
                <w:szCs w:val="24"/>
                <w:lang w:eastAsia="en-IN"/>
                <w14:ligatures w14:val="none"/>
              </w:rPr>
            </w:pPr>
            <w:r w:rsidRPr="00F02F65">
              <w:rPr>
                <w:rFonts w:eastAsia="Times New Roman" w:cs="Times New Roman"/>
                <w:b/>
                <w:bCs/>
                <w:kern w:val="0"/>
                <w:szCs w:val="24"/>
                <w:lang w:eastAsia="en-IN"/>
                <w14:ligatures w14:val="none"/>
              </w:rPr>
              <w:t>Path Coefficient (β)</w:t>
            </w:r>
          </w:p>
        </w:tc>
        <w:tc>
          <w:tcPr>
            <w:tcW w:w="2381" w:type="dxa"/>
            <w:noWrap/>
            <w:hideMark/>
          </w:tcPr>
          <w:p w14:paraId="4D255C29" w14:textId="77777777" w:rsidR="00F02F65" w:rsidRPr="00F02F65" w:rsidRDefault="00F02F65" w:rsidP="00F02F65">
            <w:pPr>
              <w:spacing w:before="100" w:beforeAutospacing="1" w:after="100" w:afterAutospacing="1"/>
              <w:ind w:left="360"/>
              <w:jc w:val="center"/>
              <w:rPr>
                <w:rFonts w:eastAsia="Times New Roman" w:cs="Times New Roman"/>
                <w:b/>
                <w:bCs/>
                <w:kern w:val="0"/>
                <w:szCs w:val="24"/>
                <w:lang w:eastAsia="en-IN"/>
                <w14:ligatures w14:val="none"/>
              </w:rPr>
            </w:pPr>
            <w:r w:rsidRPr="00F02F65">
              <w:rPr>
                <w:rFonts w:eastAsia="Times New Roman" w:cs="Times New Roman"/>
                <w:b/>
                <w:bCs/>
                <w:kern w:val="0"/>
                <w:szCs w:val="24"/>
                <w:lang w:eastAsia="en-IN"/>
                <w14:ligatures w14:val="none"/>
              </w:rPr>
              <w:t>p-value</w:t>
            </w:r>
          </w:p>
        </w:tc>
        <w:tc>
          <w:tcPr>
            <w:tcW w:w="2400" w:type="dxa"/>
            <w:noWrap/>
            <w:hideMark/>
          </w:tcPr>
          <w:p w14:paraId="2D4D5D9F" w14:textId="77777777" w:rsidR="00F02F65" w:rsidRPr="00F02F65" w:rsidRDefault="00F02F65" w:rsidP="00F02F65">
            <w:pPr>
              <w:spacing w:before="100" w:beforeAutospacing="1" w:after="100" w:afterAutospacing="1"/>
              <w:ind w:left="360"/>
              <w:jc w:val="center"/>
              <w:rPr>
                <w:rFonts w:eastAsia="Times New Roman" w:cs="Times New Roman"/>
                <w:b/>
                <w:bCs/>
                <w:kern w:val="0"/>
                <w:szCs w:val="24"/>
                <w:lang w:eastAsia="en-IN"/>
                <w14:ligatures w14:val="none"/>
              </w:rPr>
            </w:pPr>
            <w:r w:rsidRPr="00F02F65">
              <w:rPr>
                <w:rFonts w:eastAsia="Times New Roman" w:cs="Times New Roman"/>
                <w:b/>
                <w:bCs/>
                <w:kern w:val="0"/>
                <w:szCs w:val="24"/>
                <w:lang w:eastAsia="en-IN"/>
                <w14:ligatures w14:val="none"/>
              </w:rPr>
              <w:t>Impact on X</w:t>
            </w:r>
          </w:p>
        </w:tc>
      </w:tr>
      <w:tr w:rsidR="00F02F65" w:rsidRPr="00F02F65" w14:paraId="0DDE4378" w14:textId="77777777" w:rsidTr="00F02F65">
        <w:trPr>
          <w:trHeight w:val="288"/>
        </w:trPr>
        <w:tc>
          <w:tcPr>
            <w:tcW w:w="2328" w:type="dxa"/>
            <w:noWrap/>
            <w:hideMark/>
          </w:tcPr>
          <w:p w14:paraId="7B8BC39D" w14:textId="77777777" w:rsidR="00F02F65" w:rsidRPr="00F02F65" w:rsidRDefault="00F02F65" w:rsidP="00F02F65">
            <w:pPr>
              <w:spacing w:before="100" w:beforeAutospacing="1" w:after="100" w:afterAutospacing="1"/>
              <w:ind w:left="360"/>
              <w:jc w:val="center"/>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XI_01 (Exposure to Hazards)</w:t>
            </w:r>
          </w:p>
        </w:tc>
        <w:tc>
          <w:tcPr>
            <w:tcW w:w="1907" w:type="dxa"/>
            <w:noWrap/>
            <w:hideMark/>
          </w:tcPr>
          <w:p w14:paraId="3BDC5DCA" w14:textId="77777777" w:rsidR="00F02F65" w:rsidRPr="00F02F65" w:rsidRDefault="00F02F65" w:rsidP="00F02F65">
            <w:pPr>
              <w:spacing w:before="100" w:beforeAutospacing="1" w:after="100" w:afterAutospacing="1"/>
              <w:ind w:left="360"/>
              <w:jc w:val="center"/>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822.223</w:t>
            </w:r>
          </w:p>
        </w:tc>
        <w:tc>
          <w:tcPr>
            <w:tcW w:w="2381" w:type="dxa"/>
            <w:noWrap/>
            <w:hideMark/>
          </w:tcPr>
          <w:p w14:paraId="1006DCB0" w14:textId="77777777" w:rsidR="00F02F65" w:rsidRPr="00F02F65" w:rsidRDefault="00F02F65" w:rsidP="00F02F65">
            <w:pPr>
              <w:spacing w:before="100" w:beforeAutospacing="1" w:after="100" w:afterAutospacing="1"/>
              <w:ind w:left="360"/>
              <w:jc w:val="center"/>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p &lt; 0.001</w:t>
            </w:r>
          </w:p>
        </w:tc>
        <w:tc>
          <w:tcPr>
            <w:tcW w:w="2400" w:type="dxa"/>
            <w:noWrap/>
            <w:hideMark/>
          </w:tcPr>
          <w:p w14:paraId="724CF84B" w14:textId="77777777" w:rsidR="00F02F65" w:rsidRPr="00F02F65" w:rsidRDefault="00F02F65" w:rsidP="00F02F65">
            <w:pPr>
              <w:spacing w:before="100" w:beforeAutospacing="1" w:after="100" w:afterAutospacing="1"/>
              <w:ind w:left="360"/>
              <w:jc w:val="center"/>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Strong Positive Impact</w:t>
            </w:r>
          </w:p>
        </w:tc>
      </w:tr>
      <w:tr w:rsidR="00F02F65" w:rsidRPr="00F02F65" w14:paraId="68E0823C" w14:textId="77777777" w:rsidTr="00F02F65">
        <w:trPr>
          <w:trHeight w:val="288"/>
        </w:trPr>
        <w:tc>
          <w:tcPr>
            <w:tcW w:w="2328" w:type="dxa"/>
            <w:noWrap/>
            <w:hideMark/>
          </w:tcPr>
          <w:p w14:paraId="22CF0D90" w14:textId="77777777" w:rsidR="00F02F65" w:rsidRPr="00F02F65" w:rsidRDefault="00F02F65" w:rsidP="00F02F65">
            <w:pPr>
              <w:spacing w:before="100" w:beforeAutospacing="1" w:after="100" w:afterAutospacing="1"/>
              <w:ind w:left="360"/>
              <w:jc w:val="center"/>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XI_02 (Vulnerability)</w:t>
            </w:r>
          </w:p>
        </w:tc>
        <w:tc>
          <w:tcPr>
            <w:tcW w:w="1907" w:type="dxa"/>
            <w:noWrap/>
            <w:hideMark/>
          </w:tcPr>
          <w:p w14:paraId="7C482546" w14:textId="77777777" w:rsidR="00F02F65" w:rsidRPr="00F02F65" w:rsidRDefault="00F02F65" w:rsidP="00F02F65">
            <w:pPr>
              <w:spacing w:before="100" w:beforeAutospacing="1" w:after="100" w:afterAutospacing="1"/>
              <w:ind w:left="360"/>
              <w:jc w:val="center"/>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156.94</w:t>
            </w:r>
          </w:p>
        </w:tc>
        <w:tc>
          <w:tcPr>
            <w:tcW w:w="2381" w:type="dxa"/>
            <w:noWrap/>
            <w:hideMark/>
          </w:tcPr>
          <w:p w14:paraId="76CAF812" w14:textId="77777777" w:rsidR="00F02F65" w:rsidRPr="00F02F65" w:rsidRDefault="00F02F65" w:rsidP="00F02F65">
            <w:pPr>
              <w:spacing w:before="100" w:beforeAutospacing="1" w:after="100" w:afterAutospacing="1"/>
              <w:ind w:left="360"/>
              <w:jc w:val="center"/>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p &lt; 0.001</w:t>
            </w:r>
          </w:p>
        </w:tc>
        <w:tc>
          <w:tcPr>
            <w:tcW w:w="2400" w:type="dxa"/>
            <w:noWrap/>
            <w:hideMark/>
          </w:tcPr>
          <w:p w14:paraId="639BBE4D" w14:textId="77777777" w:rsidR="00F02F65" w:rsidRPr="00F02F65" w:rsidRDefault="00F02F65" w:rsidP="00F02F65">
            <w:pPr>
              <w:spacing w:before="100" w:beforeAutospacing="1" w:after="100" w:afterAutospacing="1"/>
              <w:ind w:left="360"/>
              <w:jc w:val="center"/>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Moderate Positive Impact</w:t>
            </w:r>
          </w:p>
        </w:tc>
      </w:tr>
      <w:tr w:rsidR="00F02F65" w:rsidRPr="00F02F65" w14:paraId="306BDE11" w14:textId="77777777" w:rsidTr="00F02F65">
        <w:trPr>
          <w:trHeight w:val="288"/>
        </w:trPr>
        <w:tc>
          <w:tcPr>
            <w:tcW w:w="2328" w:type="dxa"/>
            <w:noWrap/>
            <w:hideMark/>
          </w:tcPr>
          <w:p w14:paraId="07F13814" w14:textId="77777777" w:rsidR="00F02F65" w:rsidRPr="00F02F65" w:rsidRDefault="00F02F65" w:rsidP="00F02F65">
            <w:pPr>
              <w:spacing w:before="100" w:beforeAutospacing="1" w:after="100" w:afterAutospacing="1"/>
              <w:ind w:left="360"/>
              <w:jc w:val="center"/>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XI_03 (Coping Capacity)</w:t>
            </w:r>
          </w:p>
        </w:tc>
        <w:tc>
          <w:tcPr>
            <w:tcW w:w="1907" w:type="dxa"/>
            <w:noWrap/>
            <w:hideMark/>
          </w:tcPr>
          <w:p w14:paraId="4C01098B" w14:textId="77777777" w:rsidR="00F02F65" w:rsidRPr="00F02F65" w:rsidRDefault="00F02F65" w:rsidP="00F02F65">
            <w:pPr>
              <w:spacing w:before="100" w:beforeAutospacing="1" w:after="100" w:afterAutospacing="1"/>
              <w:ind w:left="360"/>
              <w:jc w:val="center"/>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803.11</w:t>
            </w:r>
          </w:p>
        </w:tc>
        <w:tc>
          <w:tcPr>
            <w:tcW w:w="2381" w:type="dxa"/>
            <w:noWrap/>
            <w:hideMark/>
          </w:tcPr>
          <w:p w14:paraId="5ED7EEC3" w14:textId="77777777" w:rsidR="00F02F65" w:rsidRPr="00F02F65" w:rsidRDefault="00F02F65" w:rsidP="00F02F65">
            <w:pPr>
              <w:spacing w:before="100" w:beforeAutospacing="1" w:after="100" w:afterAutospacing="1"/>
              <w:ind w:left="360"/>
              <w:jc w:val="center"/>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p &lt; 0.001</w:t>
            </w:r>
          </w:p>
        </w:tc>
        <w:tc>
          <w:tcPr>
            <w:tcW w:w="2400" w:type="dxa"/>
            <w:noWrap/>
            <w:hideMark/>
          </w:tcPr>
          <w:p w14:paraId="1CEFA3CE" w14:textId="77777777" w:rsidR="00F02F65" w:rsidRPr="00F02F65" w:rsidRDefault="00F02F65" w:rsidP="00F02F65">
            <w:pPr>
              <w:spacing w:before="100" w:beforeAutospacing="1" w:after="100" w:afterAutospacing="1"/>
              <w:ind w:left="360"/>
              <w:jc w:val="center"/>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Strong Positive Impact</w:t>
            </w:r>
          </w:p>
        </w:tc>
      </w:tr>
      <w:tr w:rsidR="00F02F65" w:rsidRPr="00F02F65" w14:paraId="54029027" w14:textId="77777777" w:rsidTr="00F02F65">
        <w:trPr>
          <w:trHeight w:val="288"/>
        </w:trPr>
        <w:tc>
          <w:tcPr>
            <w:tcW w:w="2328" w:type="dxa"/>
            <w:noWrap/>
            <w:hideMark/>
          </w:tcPr>
          <w:p w14:paraId="35330FE9" w14:textId="77777777" w:rsidR="00F02F65" w:rsidRPr="00F02F65" w:rsidRDefault="00F02F65" w:rsidP="00F02F65">
            <w:pPr>
              <w:spacing w:before="100" w:beforeAutospacing="1" w:after="100" w:afterAutospacing="1"/>
              <w:ind w:left="360"/>
              <w:jc w:val="center"/>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XI_04 (Adaptive Capacity)</w:t>
            </w:r>
          </w:p>
        </w:tc>
        <w:tc>
          <w:tcPr>
            <w:tcW w:w="1907" w:type="dxa"/>
            <w:noWrap/>
            <w:hideMark/>
          </w:tcPr>
          <w:p w14:paraId="02F64067" w14:textId="77777777" w:rsidR="00F02F65" w:rsidRPr="00F02F65" w:rsidRDefault="00F02F65" w:rsidP="00F02F65">
            <w:pPr>
              <w:spacing w:before="100" w:beforeAutospacing="1" w:after="100" w:afterAutospacing="1"/>
              <w:ind w:left="360"/>
              <w:jc w:val="center"/>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-1708.915</w:t>
            </w:r>
          </w:p>
        </w:tc>
        <w:tc>
          <w:tcPr>
            <w:tcW w:w="2381" w:type="dxa"/>
            <w:noWrap/>
            <w:hideMark/>
          </w:tcPr>
          <w:p w14:paraId="3C117254" w14:textId="77777777" w:rsidR="00F02F65" w:rsidRPr="00F02F65" w:rsidRDefault="00F02F65" w:rsidP="00F02F65">
            <w:pPr>
              <w:spacing w:before="100" w:beforeAutospacing="1" w:after="100" w:afterAutospacing="1"/>
              <w:ind w:left="360"/>
              <w:jc w:val="center"/>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p &lt; 0.001</w:t>
            </w:r>
          </w:p>
        </w:tc>
        <w:tc>
          <w:tcPr>
            <w:tcW w:w="2400" w:type="dxa"/>
            <w:noWrap/>
            <w:hideMark/>
          </w:tcPr>
          <w:p w14:paraId="045BE23A" w14:textId="77777777" w:rsidR="00F02F65" w:rsidRPr="00F02F65" w:rsidRDefault="00F02F65" w:rsidP="00F02F65">
            <w:pPr>
              <w:spacing w:before="100" w:beforeAutospacing="1" w:after="100" w:afterAutospacing="1"/>
              <w:ind w:left="360"/>
              <w:jc w:val="center"/>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Unexpected Negative Impact</w:t>
            </w:r>
          </w:p>
        </w:tc>
      </w:tr>
    </w:tbl>
    <w:p w14:paraId="4C0FC593" w14:textId="55581352" w:rsidR="00F02F65" w:rsidRPr="00F02F65" w:rsidRDefault="00F02F65" w:rsidP="00F02F65">
      <w:pPr>
        <w:spacing w:after="0" w:line="240" w:lineRule="auto"/>
        <w:jc w:val="left"/>
        <w:rPr>
          <w:rFonts w:eastAsia="Times New Roman" w:cs="Times New Roman"/>
          <w:kern w:val="0"/>
          <w:szCs w:val="24"/>
          <w:lang w:eastAsia="en-IN"/>
          <w14:ligatures w14:val="none"/>
        </w:rPr>
      </w:pPr>
      <w:r w:rsidRPr="00F02F65">
        <w:rPr>
          <w:rFonts w:eastAsia="Times New Roman" w:hAnsi="Symbol" w:cs="Times New Roman"/>
          <w:kern w:val="0"/>
          <w:szCs w:val="24"/>
          <w:lang w:eastAsia="en-IN"/>
          <w14:ligatures w14:val="none"/>
        </w:rPr>
        <w:t></w:t>
      </w:r>
      <w:r w:rsidRPr="00F02F65">
        <w:rPr>
          <w:rFonts w:eastAsia="Times New Roman" w:cs="Times New Roman"/>
          <w:kern w:val="0"/>
          <w:szCs w:val="24"/>
          <w:lang w:eastAsia="en-IN"/>
          <w14:ligatures w14:val="none"/>
        </w:rPr>
        <w:t xml:space="preserve"> </w:t>
      </w:r>
      <w:r w:rsidRPr="00F02F65">
        <w:rPr>
          <w:rFonts w:eastAsia="Times New Roman" w:cs="Times New Roman"/>
          <w:b/>
          <w:bCs/>
          <w:kern w:val="0"/>
          <w:szCs w:val="24"/>
          <w:lang w:eastAsia="en-IN"/>
          <w14:ligatures w14:val="none"/>
        </w:rPr>
        <w:t>Exposure to Hazards (XI_01) and Coping Capacity (XI_03) have the strongest positive influence on Overall Risk (X).</w:t>
      </w:r>
    </w:p>
    <w:p w14:paraId="141B6954" w14:textId="77777777" w:rsidR="00F02F65" w:rsidRPr="00F02F65" w:rsidRDefault="00F02F65" w:rsidP="00F02F65">
      <w:pPr>
        <w:numPr>
          <w:ilvl w:val="0"/>
          <w:numId w:val="25"/>
        </w:numPr>
        <w:spacing w:before="100" w:beforeAutospacing="1" w:after="100" w:afterAutospacing="1" w:line="240" w:lineRule="auto"/>
        <w:jc w:val="left"/>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This suggests that regions highly exposed to hazards and lacking coping mechanisms face the greatest disaster risk.</w:t>
      </w:r>
    </w:p>
    <w:p w14:paraId="49874D98" w14:textId="77777777" w:rsidR="00F02F65" w:rsidRDefault="00F02F65" w:rsidP="00F02F65">
      <w:pPr>
        <w:spacing w:after="0" w:line="240" w:lineRule="auto"/>
        <w:jc w:val="left"/>
        <w:rPr>
          <w:rFonts w:eastAsia="Times New Roman" w:cs="Times New Roman"/>
          <w:b/>
          <w:bCs/>
          <w:kern w:val="0"/>
          <w:szCs w:val="24"/>
          <w:lang w:eastAsia="en-IN"/>
          <w14:ligatures w14:val="none"/>
        </w:rPr>
      </w:pPr>
      <w:r w:rsidRPr="00F02F65">
        <w:rPr>
          <w:rFonts w:eastAsia="Times New Roman" w:hAnsi="Symbol" w:cs="Times New Roman"/>
          <w:kern w:val="0"/>
          <w:szCs w:val="24"/>
          <w:lang w:eastAsia="en-IN"/>
          <w14:ligatures w14:val="none"/>
        </w:rPr>
        <w:t></w:t>
      </w:r>
      <w:r w:rsidRPr="00F02F65">
        <w:rPr>
          <w:rFonts w:eastAsia="Times New Roman" w:cs="Times New Roman"/>
          <w:kern w:val="0"/>
          <w:szCs w:val="24"/>
          <w:lang w:eastAsia="en-IN"/>
          <w14:ligatures w14:val="none"/>
        </w:rPr>
        <w:t xml:space="preserve"> </w:t>
      </w:r>
      <w:r w:rsidRPr="00F02F65">
        <w:rPr>
          <w:rFonts w:eastAsia="Times New Roman" w:cs="Times New Roman"/>
          <w:b/>
          <w:bCs/>
          <w:kern w:val="0"/>
          <w:szCs w:val="24"/>
          <w:lang w:eastAsia="en-IN"/>
          <w14:ligatures w14:val="none"/>
        </w:rPr>
        <w:t>Vulnerability (XI_02) has a moderate effect on risk.</w:t>
      </w:r>
    </w:p>
    <w:p w14:paraId="55D52245" w14:textId="77777777" w:rsidR="00F02F65" w:rsidRDefault="00F02F65" w:rsidP="00F02F65">
      <w:pPr>
        <w:spacing w:after="0" w:line="240" w:lineRule="auto"/>
        <w:jc w:val="left"/>
        <w:rPr>
          <w:rFonts w:eastAsia="Times New Roman" w:cs="Times New Roman"/>
          <w:b/>
          <w:bCs/>
          <w:kern w:val="0"/>
          <w:szCs w:val="24"/>
          <w:lang w:eastAsia="en-IN"/>
          <w14:ligatures w14:val="none"/>
        </w:rPr>
      </w:pPr>
    </w:p>
    <w:p w14:paraId="123FCC91" w14:textId="66B8AD16" w:rsidR="00F02F65" w:rsidRPr="00F02F65" w:rsidRDefault="00F02F65" w:rsidP="00F02F65">
      <w:pPr>
        <w:spacing w:after="0" w:line="240" w:lineRule="auto"/>
        <w:jc w:val="left"/>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Socio-economic factors contribute to risk but not as significantly as exposure or coping deficiencies.</w:t>
      </w:r>
    </w:p>
    <w:p w14:paraId="34979ED5" w14:textId="64644B9F" w:rsidR="00F02F65" w:rsidRPr="00F02F65" w:rsidRDefault="00F02F65" w:rsidP="00F02F65">
      <w:pPr>
        <w:spacing w:after="0" w:line="240" w:lineRule="auto"/>
        <w:jc w:val="left"/>
        <w:rPr>
          <w:rFonts w:eastAsia="Times New Roman" w:cs="Times New Roman"/>
          <w:kern w:val="0"/>
          <w:szCs w:val="24"/>
          <w:lang w:eastAsia="en-IN"/>
          <w14:ligatures w14:val="none"/>
        </w:rPr>
      </w:pPr>
      <w:r w:rsidRPr="00F02F65">
        <w:rPr>
          <w:rFonts w:eastAsia="Times New Roman" w:hAnsi="Symbol" w:cs="Times New Roman"/>
          <w:kern w:val="0"/>
          <w:szCs w:val="24"/>
          <w:lang w:eastAsia="en-IN"/>
          <w14:ligatures w14:val="none"/>
        </w:rPr>
        <w:lastRenderedPageBreak/>
        <w:t></w:t>
      </w:r>
      <w:r w:rsidRPr="00F02F65">
        <w:rPr>
          <w:rFonts w:eastAsia="Times New Roman" w:cs="Times New Roman"/>
          <w:kern w:val="0"/>
          <w:szCs w:val="24"/>
          <w:lang w:eastAsia="en-IN"/>
          <w14:ligatures w14:val="none"/>
        </w:rPr>
        <w:t xml:space="preserve"> </w:t>
      </w:r>
      <w:r w:rsidRPr="00F02F65">
        <w:rPr>
          <w:rFonts w:eastAsia="Times New Roman" w:cs="Times New Roman"/>
          <w:b/>
          <w:bCs/>
          <w:kern w:val="0"/>
          <w:szCs w:val="24"/>
          <w:lang w:eastAsia="en-IN"/>
          <w14:ligatures w14:val="none"/>
        </w:rPr>
        <w:t>Adaptive Capacity (XI_04) has an unexpected negative impact on risk.</w:t>
      </w:r>
    </w:p>
    <w:p w14:paraId="32DDA14A" w14:textId="335E4F79" w:rsidR="00F02F65" w:rsidRPr="00F02F65" w:rsidRDefault="00F02F65" w:rsidP="00F02F65">
      <w:pPr>
        <w:numPr>
          <w:ilvl w:val="0"/>
          <w:numId w:val="27"/>
        </w:numPr>
        <w:spacing w:before="100" w:beforeAutospacing="1" w:after="100" w:afterAutospacing="1" w:line="240" w:lineRule="auto"/>
        <w:jc w:val="left"/>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This contradicts theoretical expectations (higher adaptive capacity should reduce risk).</w:t>
      </w:r>
    </w:p>
    <w:tbl>
      <w:tblPr>
        <w:tblStyle w:val="TableGrid"/>
        <w:tblW w:w="0" w:type="auto"/>
        <w:tblLook w:val="04A0" w:firstRow="1" w:lastRow="0" w:firstColumn="1" w:lastColumn="0" w:noHBand="0" w:noVBand="1"/>
      </w:tblPr>
      <w:tblGrid>
        <w:gridCol w:w="2431"/>
        <w:gridCol w:w="2351"/>
        <w:gridCol w:w="1498"/>
        <w:gridCol w:w="1720"/>
      </w:tblGrid>
      <w:tr w:rsidR="00F02F65" w:rsidRPr="00F02F65" w14:paraId="26608EF6" w14:textId="77777777" w:rsidTr="00F02F65">
        <w:trPr>
          <w:trHeight w:val="288"/>
        </w:trPr>
        <w:tc>
          <w:tcPr>
            <w:tcW w:w="6280" w:type="dxa"/>
            <w:gridSpan w:val="3"/>
            <w:noWrap/>
            <w:hideMark/>
          </w:tcPr>
          <w:p w14:paraId="41644E63" w14:textId="77777777" w:rsidR="00F02F65" w:rsidRPr="00F02F65" w:rsidRDefault="00F02F65" w:rsidP="00F02F65">
            <w:pPr>
              <w:spacing w:before="100" w:beforeAutospacing="1" w:after="100" w:afterAutospacing="1"/>
              <w:ind w:left="360"/>
              <w:jc w:val="left"/>
              <w:rPr>
                <w:rFonts w:eastAsia="Times New Roman" w:cs="Times New Roman"/>
                <w:b/>
                <w:bCs/>
                <w:kern w:val="0"/>
                <w:szCs w:val="24"/>
                <w:lang w:eastAsia="en-IN"/>
                <w14:ligatures w14:val="none"/>
              </w:rPr>
            </w:pPr>
            <w:r w:rsidRPr="00F02F65">
              <w:rPr>
                <w:rFonts w:eastAsia="Times New Roman" w:cs="Times New Roman"/>
                <w:b/>
                <w:bCs/>
                <w:kern w:val="0"/>
                <w:szCs w:val="24"/>
                <w:lang w:eastAsia="en-IN"/>
                <w14:ligatures w14:val="none"/>
              </w:rPr>
              <w:t>Relationship Between Observed and Latent Variables</w:t>
            </w:r>
          </w:p>
        </w:tc>
        <w:tc>
          <w:tcPr>
            <w:tcW w:w="1720" w:type="dxa"/>
            <w:noWrap/>
            <w:hideMark/>
          </w:tcPr>
          <w:p w14:paraId="401FFE03" w14:textId="77777777" w:rsidR="00F02F65" w:rsidRPr="00F02F65" w:rsidRDefault="00F02F65" w:rsidP="00F02F65">
            <w:pPr>
              <w:spacing w:before="100" w:beforeAutospacing="1" w:after="100" w:afterAutospacing="1"/>
              <w:ind w:left="360"/>
              <w:jc w:val="left"/>
              <w:rPr>
                <w:rFonts w:eastAsia="Times New Roman" w:cs="Times New Roman"/>
                <w:b/>
                <w:bCs/>
                <w:kern w:val="0"/>
                <w:szCs w:val="24"/>
                <w:lang w:eastAsia="en-IN"/>
                <w14:ligatures w14:val="none"/>
              </w:rPr>
            </w:pPr>
          </w:p>
        </w:tc>
      </w:tr>
      <w:tr w:rsidR="00F02F65" w:rsidRPr="00F02F65" w14:paraId="1F42E94D" w14:textId="77777777" w:rsidTr="00F02F65">
        <w:trPr>
          <w:trHeight w:val="288"/>
        </w:trPr>
        <w:tc>
          <w:tcPr>
            <w:tcW w:w="2431" w:type="dxa"/>
            <w:noWrap/>
            <w:hideMark/>
          </w:tcPr>
          <w:p w14:paraId="61592CFC" w14:textId="77777777" w:rsidR="00F02F65" w:rsidRPr="00F02F65" w:rsidRDefault="00F02F65" w:rsidP="00F02F65">
            <w:pPr>
              <w:spacing w:before="100" w:beforeAutospacing="1" w:after="100" w:afterAutospacing="1"/>
              <w:ind w:left="360"/>
              <w:jc w:val="left"/>
              <w:rPr>
                <w:rFonts w:eastAsia="Times New Roman" w:cs="Times New Roman"/>
                <w:b/>
                <w:bCs/>
                <w:kern w:val="0"/>
                <w:szCs w:val="24"/>
                <w:lang w:eastAsia="en-IN"/>
                <w14:ligatures w14:val="none"/>
              </w:rPr>
            </w:pPr>
          </w:p>
        </w:tc>
        <w:tc>
          <w:tcPr>
            <w:tcW w:w="2351" w:type="dxa"/>
            <w:noWrap/>
            <w:hideMark/>
          </w:tcPr>
          <w:p w14:paraId="351FB389" w14:textId="77777777" w:rsidR="00F02F65" w:rsidRPr="00F02F65" w:rsidRDefault="00F02F65" w:rsidP="00F02F65">
            <w:pPr>
              <w:spacing w:before="100" w:beforeAutospacing="1" w:after="100" w:afterAutospacing="1"/>
              <w:ind w:left="360"/>
              <w:jc w:val="left"/>
              <w:rPr>
                <w:rFonts w:eastAsia="Times New Roman" w:cs="Times New Roman"/>
                <w:b/>
                <w:bCs/>
                <w:kern w:val="0"/>
                <w:szCs w:val="24"/>
                <w:lang w:eastAsia="en-IN"/>
                <w14:ligatures w14:val="none"/>
              </w:rPr>
            </w:pPr>
          </w:p>
        </w:tc>
        <w:tc>
          <w:tcPr>
            <w:tcW w:w="1498" w:type="dxa"/>
            <w:noWrap/>
            <w:hideMark/>
          </w:tcPr>
          <w:p w14:paraId="1C376F81" w14:textId="77777777" w:rsidR="00F02F65" w:rsidRPr="00F02F65" w:rsidRDefault="00F02F65" w:rsidP="00F02F65">
            <w:pPr>
              <w:spacing w:before="100" w:beforeAutospacing="1" w:after="100" w:afterAutospacing="1"/>
              <w:ind w:left="360"/>
              <w:jc w:val="left"/>
              <w:rPr>
                <w:rFonts w:eastAsia="Times New Roman" w:cs="Times New Roman"/>
                <w:b/>
                <w:bCs/>
                <w:kern w:val="0"/>
                <w:szCs w:val="24"/>
                <w:lang w:eastAsia="en-IN"/>
                <w14:ligatures w14:val="none"/>
              </w:rPr>
            </w:pPr>
          </w:p>
        </w:tc>
        <w:tc>
          <w:tcPr>
            <w:tcW w:w="1720" w:type="dxa"/>
            <w:noWrap/>
            <w:hideMark/>
          </w:tcPr>
          <w:p w14:paraId="15BD6E73" w14:textId="77777777" w:rsidR="00F02F65" w:rsidRPr="00F02F65" w:rsidRDefault="00F02F65" w:rsidP="00F02F65">
            <w:pPr>
              <w:spacing w:before="100" w:beforeAutospacing="1" w:after="100" w:afterAutospacing="1"/>
              <w:ind w:left="360"/>
              <w:jc w:val="left"/>
              <w:rPr>
                <w:rFonts w:eastAsia="Times New Roman" w:cs="Times New Roman"/>
                <w:b/>
                <w:bCs/>
                <w:kern w:val="0"/>
                <w:szCs w:val="24"/>
                <w:lang w:eastAsia="en-IN"/>
                <w14:ligatures w14:val="none"/>
              </w:rPr>
            </w:pPr>
          </w:p>
        </w:tc>
      </w:tr>
      <w:tr w:rsidR="00F02F65" w:rsidRPr="00F02F65" w14:paraId="07660B22" w14:textId="77777777" w:rsidTr="00F02F65">
        <w:trPr>
          <w:trHeight w:val="288"/>
        </w:trPr>
        <w:tc>
          <w:tcPr>
            <w:tcW w:w="2431" w:type="dxa"/>
            <w:noWrap/>
            <w:hideMark/>
          </w:tcPr>
          <w:p w14:paraId="64FCF94D" w14:textId="77777777" w:rsidR="00F02F65" w:rsidRPr="00F02F65" w:rsidRDefault="00F02F65" w:rsidP="00F02F65">
            <w:pPr>
              <w:spacing w:before="100" w:beforeAutospacing="1" w:after="100" w:afterAutospacing="1"/>
              <w:ind w:left="360"/>
              <w:jc w:val="left"/>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Latent Variable</w:t>
            </w:r>
          </w:p>
        </w:tc>
        <w:tc>
          <w:tcPr>
            <w:tcW w:w="2351" w:type="dxa"/>
            <w:noWrap/>
            <w:hideMark/>
          </w:tcPr>
          <w:p w14:paraId="57F4E001" w14:textId="77777777" w:rsidR="00F02F65" w:rsidRPr="00F02F65" w:rsidRDefault="00F02F65" w:rsidP="00F02F65">
            <w:pPr>
              <w:spacing w:before="100" w:beforeAutospacing="1" w:after="100" w:afterAutospacing="1"/>
              <w:ind w:left="360"/>
              <w:jc w:val="left"/>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Observed Variables</w:t>
            </w:r>
          </w:p>
        </w:tc>
        <w:tc>
          <w:tcPr>
            <w:tcW w:w="1498" w:type="dxa"/>
            <w:noWrap/>
            <w:hideMark/>
          </w:tcPr>
          <w:p w14:paraId="684268D1" w14:textId="77777777" w:rsidR="00F02F65" w:rsidRPr="00F02F65" w:rsidRDefault="00F02F65" w:rsidP="00F02F65">
            <w:pPr>
              <w:spacing w:before="100" w:beforeAutospacing="1" w:after="100" w:afterAutospacing="1"/>
              <w:ind w:left="360"/>
              <w:jc w:val="left"/>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Factor Loadings</w:t>
            </w:r>
          </w:p>
        </w:tc>
        <w:tc>
          <w:tcPr>
            <w:tcW w:w="1720" w:type="dxa"/>
            <w:noWrap/>
            <w:hideMark/>
          </w:tcPr>
          <w:p w14:paraId="56BC0DB0" w14:textId="77777777" w:rsidR="00F02F65" w:rsidRPr="00F02F65" w:rsidRDefault="00F02F65" w:rsidP="00F02F65">
            <w:pPr>
              <w:spacing w:before="100" w:beforeAutospacing="1" w:after="100" w:afterAutospacing="1"/>
              <w:ind w:left="360"/>
              <w:jc w:val="left"/>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p-value</w:t>
            </w:r>
          </w:p>
        </w:tc>
      </w:tr>
      <w:tr w:rsidR="00F02F65" w:rsidRPr="00F02F65" w14:paraId="65AC7F7A" w14:textId="77777777" w:rsidTr="00F02F65">
        <w:trPr>
          <w:trHeight w:val="288"/>
        </w:trPr>
        <w:tc>
          <w:tcPr>
            <w:tcW w:w="2431" w:type="dxa"/>
            <w:noWrap/>
            <w:hideMark/>
          </w:tcPr>
          <w:p w14:paraId="70C5C3EE" w14:textId="77777777" w:rsidR="00F02F65" w:rsidRPr="00F02F65" w:rsidRDefault="00F02F65" w:rsidP="00F02F65">
            <w:pPr>
              <w:spacing w:before="100" w:beforeAutospacing="1" w:after="100" w:afterAutospacing="1"/>
              <w:ind w:left="360"/>
              <w:jc w:val="left"/>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XI_01 (Exposure)</w:t>
            </w:r>
          </w:p>
        </w:tc>
        <w:tc>
          <w:tcPr>
            <w:tcW w:w="2351" w:type="dxa"/>
            <w:noWrap/>
            <w:hideMark/>
          </w:tcPr>
          <w:p w14:paraId="6DFA8495" w14:textId="77777777" w:rsidR="00F02F65" w:rsidRPr="00F02F65" w:rsidRDefault="00F02F65" w:rsidP="00F02F65">
            <w:pPr>
              <w:spacing w:before="100" w:beforeAutospacing="1" w:after="100" w:afterAutospacing="1"/>
              <w:ind w:left="360"/>
              <w:jc w:val="left"/>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XC_01a, XC_01b, XC_01c</w:t>
            </w:r>
          </w:p>
        </w:tc>
        <w:tc>
          <w:tcPr>
            <w:tcW w:w="1498" w:type="dxa"/>
            <w:noWrap/>
            <w:hideMark/>
          </w:tcPr>
          <w:p w14:paraId="3EBD4389" w14:textId="0671FE8E" w:rsidR="00F02F65" w:rsidRPr="00F02F65" w:rsidRDefault="00F02F65" w:rsidP="00F02F65">
            <w:pPr>
              <w:spacing w:before="100" w:beforeAutospacing="1" w:after="100" w:afterAutospacing="1"/>
              <w:ind w:left="360"/>
              <w:jc w:val="left"/>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 xml:space="preserve">0.932 </w:t>
            </w:r>
            <w:r w:rsidR="00B90574">
              <w:rPr>
                <w:rFonts w:eastAsia="Times New Roman" w:cs="Times New Roman"/>
                <w:kern w:val="0"/>
                <w:szCs w:val="24"/>
                <w:lang w:eastAsia="en-IN"/>
                <w14:ligatures w14:val="none"/>
              </w:rPr>
              <w:t>–</w:t>
            </w:r>
            <w:r w:rsidRPr="00F02F65">
              <w:rPr>
                <w:rFonts w:eastAsia="Times New Roman" w:cs="Times New Roman"/>
                <w:kern w:val="0"/>
                <w:szCs w:val="24"/>
                <w:lang w:eastAsia="en-IN"/>
                <w14:ligatures w14:val="none"/>
              </w:rPr>
              <w:t xml:space="preserve"> 0.999</w:t>
            </w:r>
          </w:p>
        </w:tc>
        <w:tc>
          <w:tcPr>
            <w:tcW w:w="1720" w:type="dxa"/>
            <w:noWrap/>
            <w:hideMark/>
          </w:tcPr>
          <w:p w14:paraId="7DD4BEE6" w14:textId="77777777" w:rsidR="00F02F65" w:rsidRPr="00F02F65" w:rsidRDefault="00F02F65" w:rsidP="00F02F65">
            <w:pPr>
              <w:spacing w:before="100" w:beforeAutospacing="1" w:after="100" w:afterAutospacing="1"/>
              <w:ind w:left="360"/>
              <w:jc w:val="left"/>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p &lt; 0.001</w:t>
            </w:r>
          </w:p>
        </w:tc>
      </w:tr>
      <w:tr w:rsidR="00F02F65" w:rsidRPr="00F02F65" w14:paraId="74B48B30" w14:textId="77777777" w:rsidTr="00F02F65">
        <w:trPr>
          <w:trHeight w:val="288"/>
        </w:trPr>
        <w:tc>
          <w:tcPr>
            <w:tcW w:w="2431" w:type="dxa"/>
            <w:noWrap/>
            <w:hideMark/>
          </w:tcPr>
          <w:p w14:paraId="25A36A53" w14:textId="77777777" w:rsidR="00F02F65" w:rsidRPr="00F02F65" w:rsidRDefault="00F02F65" w:rsidP="00F02F65">
            <w:pPr>
              <w:spacing w:before="100" w:beforeAutospacing="1" w:after="100" w:afterAutospacing="1"/>
              <w:ind w:left="360"/>
              <w:jc w:val="left"/>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XI_02 (Vulnerability)</w:t>
            </w:r>
          </w:p>
        </w:tc>
        <w:tc>
          <w:tcPr>
            <w:tcW w:w="2351" w:type="dxa"/>
            <w:noWrap/>
            <w:hideMark/>
          </w:tcPr>
          <w:p w14:paraId="0932C76D" w14:textId="77777777" w:rsidR="00F02F65" w:rsidRPr="00F02F65" w:rsidRDefault="00F02F65" w:rsidP="00F02F65">
            <w:pPr>
              <w:spacing w:before="100" w:beforeAutospacing="1" w:after="100" w:afterAutospacing="1"/>
              <w:ind w:left="360"/>
              <w:jc w:val="left"/>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XC_02a, XC_02b, XC_02c</w:t>
            </w:r>
          </w:p>
        </w:tc>
        <w:tc>
          <w:tcPr>
            <w:tcW w:w="1498" w:type="dxa"/>
            <w:noWrap/>
            <w:hideMark/>
          </w:tcPr>
          <w:p w14:paraId="7C1948D5" w14:textId="3C6AAC14" w:rsidR="00F02F65" w:rsidRPr="00F02F65" w:rsidRDefault="00F02F65" w:rsidP="00F02F65">
            <w:pPr>
              <w:spacing w:before="100" w:beforeAutospacing="1" w:after="100" w:afterAutospacing="1"/>
              <w:ind w:left="360"/>
              <w:jc w:val="left"/>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 xml:space="preserve">0.975 </w:t>
            </w:r>
            <w:r w:rsidR="00B90574">
              <w:rPr>
                <w:rFonts w:eastAsia="Times New Roman" w:cs="Times New Roman"/>
                <w:kern w:val="0"/>
                <w:szCs w:val="24"/>
                <w:lang w:eastAsia="en-IN"/>
                <w14:ligatures w14:val="none"/>
              </w:rPr>
              <w:t>–</w:t>
            </w:r>
            <w:r w:rsidRPr="00F02F65">
              <w:rPr>
                <w:rFonts w:eastAsia="Times New Roman" w:cs="Times New Roman"/>
                <w:kern w:val="0"/>
                <w:szCs w:val="24"/>
                <w:lang w:eastAsia="en-IN"/>
                <w14:ligatures w14:val="none"/>
              </w:rPr>
              <w:t xml:space="preserve"> 1.000</w:t>
            </w:r>
          </w:p>
        </w:tc>
        <w:tc>
          <w:tcPr>
            <w:tcW w:w="1720" w:type="dxa"/>
            <w:noWrap/>
            <w:hideMark/>
          </w:tcPr>
          <w:p w14:paraId="710C01F8" w14:textId="77777777" w:rsidR="00F02F65" w:rsidRPr="00F02F65" w:rsidRDefault="00F02F65" w:rsidP="00F02F65">
            <w:pPr>
              <w:spacing w:before="100" w:beforeAutospacing="1" w:after="100" w:afterAutospacing="1"/>
              <w:ind w:left="360"/>
              <w:jc w:val="left"/>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p &lt; 0.001</w:t>
            </w:r>
          </w:p>
        </w:tc>
      </w:tr>
      <w:tr w:rsidR="00F02F65" w:rsidRPr="00F02F65" w14:paraId="7C33C511" w14:textId="77777777" w:rsidTr="00F02F65">
        <w:trPr>
          <w:trHeight w:val="288"/>
        </w:trPr>
        <w:tc>
          <w:tcPr>
            <w:tcW w:w="2431" w:type="dxa"/>
            <w:noWrap/>
            <w:hideMark/>
          </w:tcPr>
          <w:p w14:paraId="4D4CB9A1" w14:textId="77777777" w:rsidR="00F02F65" w:rsidRPr="00F02F65" w:rsidRDefault="00F02F65" w:rsidP="00F02F65">
            <w:pPr>
              <w:spacing w:before="100" w:beforeAutospacing="1" w:after="100" w:afterAutospacing="1"/>
              <w:ind w:left="360"/>
              <w:jc w:val="left"/>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XI_03 (Coping Capacity)</w:t>
            </w:r>
          </w:p>
        </w:tc>
        <w:tc>
          <w:tcPr>
            <w:tcW w:w="2351" w:type="dxa"/>
            <w:noWrap/>
            <w:hideMark/>
          </w:tcPr>
          <w:p w14:paraId="137A45CF" w14:textId="77777777" w:rsidR="00F02F65" w:rsidRPr="00F02F65" w:rsidRDefault="00F02F65" w:rsidP="00F02F65">
            <w:pPr>
              <w:spacing w:before="100" w:beforeAutospacing="1" w:after="100" w:afterAutospacing="1"/>
              <w:ind w:left="360"/>
              <w:jc w:val="left"/>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XC_03a, XC_03b, XC_03c</w:t>
            </w:r>
          </w:p>
        </w:tc>
        <w:tc>
          <w:tcPr>
            <w:tcW w:w="1498" w:type="dxa"/>
            <w:noWrap/>
            <w:hideMark/>
          </w:tcPr>
          <w:p w14:paraId="54D4D464" w14:textId="4ECE5E18" w:rsidR="00F02F65" w:rsidRPr="00F02F65" w:rsidRDefault="00F02F65" w:rsidP="00F02F65">
            <w:pPr>
              <w:spacing w:before="100" w:beforeAutospacing="1" w:after="100" w:afterAutospacing="1"/>
              <w:ind w:left="360"/>
              <w:jc w:val="left"/>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 xml:space="preserve">0.822 </w:t>
            </w:r>
            <w:r w:rsidR="00B90574">
              <w:rPr>
                <w:rFonts w:eastAsia="Times New Roman" w:cs="Times New Roman"/>
                <w:kern w:val="0"/>
                <w:szCs w:val="24"/>
                <w:lang w:eastAsia="en-IN"/>
                <w14:ligatures w14:val="none"/>
              </w:rPr>
              <w:t>–</w:t>
            </w:r>
            <w:r w:rsidRPr="00F02F65">
              <w:rPr>
                <w:rFonts w:eastAsia="Times New Roman" w:cs="Times New Roman"/>
                <w:kern w:val="0"/>
                <w:szCs w:val="24"/>
                <w:lang w:eastAsia="en-IN"/>
                <w14:ligatures w14:val="none"/>
              </w:rPr>
              <w:t xml:space="preserve"> 1.000</w:t>
            </w:r>
          </w:p>
        </w:tc>
        <w:tc>
          <w:tcPr>
            <w:tcW w:w="1720" w:type="dxa"/>
            <w:noWrap/>
            <w:hideMark/>
          </w:tcPr>
          <w:p w14:paraId="03E4D108" w14:textId="77777777" w:rsidR="00F02F65" w:rsidRPr="00F02F65" w:rsidRDefault="00F02F65" w:rsidP="00F02F65">
            <w:pPr>
              <w:spacing w:before="100" w:beforeAutospacing="1" w:after="100" w:afterAutospacing="1"/>
              <w:ind w:left="360"/>
              <w:jc w:val="left"/>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p &lt; 0.001</w:t>
            </w:r>
          </w:p>
        </w:tc>
      </w:tr>
      <w:tr w:rsidR="00F02F65" w:rsidRPr="00F02F65" w14:paraId="7634C38B" w14:textId="77777777" w:rsidTr="00F02F65">
        <w:trPr>
          <w:trHeight w:val="288"/>
        </w:trPr>
        <w:tc>
          <w:tcPr>
            <w:tcW w:w="2431" w:type="dxa"/>
            <w:noWrap/>
            <w:hideMark/>
          </w:tcPr>
          <w:p w14:paraId="691C20F9" w14:textId="77777777" w:rsidR="00F02F65" w:rsidRPr="00F02F65" w:rsidRDefault="00F02F65" w:rsidP="00F02F65">
            <w:pPr>
              <w:spacing w:before="100" w:beforeAutospacing="1" w:after="100" w:afterAutospacing="1"/>
              <w:ind w:left="360"/>
              <w:jc w:val="left"/>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XI_04 (Adaptive Capacity)</w:t>
            </w:r>
          </w:p>
        </w:tc>
        <w:tc>
          <w:tcPr>
            <w:tcW w:w="2351" w:type="dxa"/>
            <w:noWrap/>
            <w:hideMark/>
          </w:tcPr>
          <w:p w14:paraId="7729DDC6" w14:textId="77777777" w:rsidR="00F02F65" w:rsidRPr="00F02F65" w:rsidRDefault="00F02F65" w:rsidP="00F02F65">
            <w:pPr>
              <w:spacing w:before="100" w:beforeAutospacing="1" w:after="100" w:afterAutospacing="1"/>
              <w:ind w:left="360"/>
              <w:jc w:val="left"/>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XC_04a, XC_04b, XC_04c</w:t>
            </w:r>
          </w:p>
        </w:tc>
        <w:tc>
          <w:tcPr>
            <w:tcW w:w="1498" w:type="dxa"/>
            <w:noWrap/>
            <w:hideMark/>
          </w:tcPr>
          <w:p w14:paraId="1C2DF5A9" w14:textId="3C89EDBC" w:rsidR="00F02F65" w:rsidRPr="00F02F65" w:rsidRDefault="00F02F65" w:rsidP="00F02F65">
            <w:pPr>
              <w:spacing w:before="100" w:beforeAutospacing="1" w:after="100" w:afterAutospacing="1"/>
              <w:ind w:left="360"/>
              <w:jc w:val="left"/>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 xml:space="preserve">0.805 </w:t>
            </w:r>
            <w:r w:rsidR="00B90574">
              <w:rPr>
                <w:rFonts w:eastAsia="Times New Roman" w:cs="Times New Roman"/>
                <w:kern w:val="0"/>
                <w:szCs w:val="24"/>
                <w:lang w:eastAsia="en-IN"/>
                <w14:ligatures w14:val="none"/>
              </w:rPr>
              <w:t>–</w:t>
            </w:r>
            <w:r w:rsidRPr="00F02F65">
              <w:rPr>
                <w:rFonts w:eastAsia="Times New Roman" w:cs="Times New Roman"/>
                <w:kern w:val="0"/>
                <w:szCs w:val="24"/>
                <w:lang w:eastAsia="en-IN"/>
                <w14:ligatures w14:val="none"/>
              </w:rPr>
              <w:t xml:space="preserve"> 0.973</w:t>
            </w:r>
          </w:p>
        </w:tc>
        <w:tc>
          <w:tcPr>
            <w:tcW w:w="1720" w:type="dxa"/>
            <w:noWrap/>
            <w:hideMark/>
          </w:tcPr>
          <w:p w14:paraId="2A360A45" w14:textId="77777777" w:rsidR="00F02F65" w:rsidRPr="00F02F65" w:rsidRDefault="00F02F65" w:rsidP="00F02F65">
            <w:pPr>
              <w:spacing w:before="100" w:beforeAutospacing="1" w:after="100" w:afterAutospacing="1"/>
              <w:ind w:left="360"/>
              <w:jc w:val="left"/>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p &lt; 0.001</w:t>
            </w:r>
          </w:p>
        </w:tc>
      </w:tr>
    </w:tbl>
    <w:p w14:paraId="38193AAE" w14:textId="77777777" w:rsidR="00650BDF" w:rsidRPr="00650BDF" w:rsidRDefault="00650BDF" w:rsidP="00650BDF">
      <w:pPr>
        <w:spacing w:before="100" w:beforeAutospacing="1" w:after="100" w:afterAutospacing="1" w:line="240" w:lineRule="auto"/>
        <w:jc w:val="left"/>
        <w:rPr>
          <w:rFonts w:eastAsia="Times New Roman" w:cs="Times New Roman"/>
          <w:kern w:val="0"/>
          <w:szCs w:val="24"/>
          <w:lang w:eastAsia="en-IN"/>
          <w14:ligatures w14:val="none"/>
        </w:rPr>
      </w:pPr>
      <w:r w:rsidRPr="00650BDF">
        <w:rPr>
          <w:rFonts w:eastAsia="Times New Roman" w:cs="Times New Roman"/>
          <w:b/>
          <w:bCs/>
          <w:kern w:val="0"/>
          <w:szCs w:val="24"/>
          <w:lang w:eastAsia="en-IN"/>
          <w14:ligatures w14:val="none"/>
        </w:rPr>
        <w:t>Model Specification:</w:t>
      </w:r>
      <w:r w:rsidRPr="00650BDF">
        <w:rPr>
          <w:rFonts w:eastAsia="Times New Roman" w:cs="Times New Roman"/>
          <w:kern w:val="0"/>
          <w:szCs w:val="24"/>
          <w:lang w:eastAsia="en-IN"/>
          <w14:ligatures w14:val="none"/>
        </w:rPr>
        <w:t xml:space="preserve"> The SEM model was structured as follows:</w:t>
      </w:r>
    </w:p>
    <w:p w14:paraId="3AECE640" w14:textId="77777777" w:rsidR="00650BDF" w:rsidRPr="00650BDF" w:rsidRDefault="00650BDF" w:rsidP="00650BDF">
      <w:pPr>
        <w:spacing w:after="0" w:line="240" w:lineRule="auto"/>
        <w:jc w:val="left"/>
        <w:rPr>
          <w:rFonts w:eastAsia="Times New Roman" w:cs="Times New Roman"/>
          <w:kern w:val="0"/>
          <w:szCs w:val="24"/>
          <w:lang w:eastAsia="en-IN"/>
          <w14:ligatures w14:val="none"/>
        </w:rPr>
      </w:pPr>
      <w:r w:rsidRPr="00650BDF">
        <w:rPr>
          <w:rFonts w:eastAsia="Times New Roman" w:cs="Times New Roman"/>
          <w:kern w:val="0"/>
          <w:szCs w:val="24"/>
          <w:lang w:eastAsia="en-IN"/>
          <w14:ligatures w14:val="none"/>
        </w:rPr>
        <w:t>X</w:t>
      </w:r>
      <w:r w:rsidRPr="00650BDF">
        <w:rPr>
          <w:rFonts w:ascii="Cambria Math" w:eastAsia="Times New Roman" w:hAnsi="Cambria Math" w:cs="Cambria Math"/>
          <w:kern w:val="0"/>
          <w:szCs w:val="24"/>
          <w:lang w:eastAsia="en-IN"/>
          <w14:ligatures w14:val="none"/>
        </w:rPr>
        <w:t>∼</w:t>
      </w:r>
      <w:r w:rsidRPr="00650BDF">
        <w:rPr>
          <w:rFonts w:eastAsia="Times New Roman" w:cs="Times New Roman"/>
          <w:kern w:val="0"/>
          <w:szCs w:val="24"/>
          <w:lang w:eastAsia="en-IN"/>
          <w14:ligatures w14:val="none"/>
        </w:rPr>
        <w:t>XI01+XI02+XI03+XI04X \sim XI_01 + XI_02 + XI_03 + XI_04X</w:t>
      </w:r>
      <w:r w:rsidRPr="00650BDF">
        <w:rPr>
          <w:rFonts w:ascii="Cambria Math" w:eastAsia="Times New Roman" w:hAnsi="Cambria Math" w:cs="Cambria Math"/>
          <w:kern w:val="0"/>
          <w:szCs w:val="24"/>
          <w:lang w:eastAsia="en-IN"/>
          <w14:ligatures w14:val="none"/>
        </w:rPr>
        <w:t>∼</w:t>
      </w:r>
      <w:r w:rsidRPr="00650BDF">
        <w:rPr>
          <w:rFonts w:eastAsia="Times New Roman" w:cs="Times New Roman"/>
          <w:kern w:val="0"/>
          <w:szCs w:val="24"/>
          <w:lang w:eastAsia="en-IN"/>
          <w14:ligatures w14:val="none"/>
        </w:rPr>
        <w:t>XI0​1+XI0​2+XI0​3+XI0​4</w:t>
      </w:r>
    </w:p>
    <w:p w14:paraId="2D49F234" w14:textId="77777777" w:rsidR="00650BDF" w:rsidRPr="00650BDF" w:rsidRDefault="00650BDF" w:rsidP="00650BDF">
      <w:pPr>
        <w:numPr>
          <w:ilvl w:val="0"/>
          <w:numId w:val="21"/>
        </w:numPr>
        <w:spacing w:before="100" w:beforeAutospacing="1" w:after="100" w:afterAutospacing="1" w:line="240" w:lineRule="auto"/>
        <w:jc w:val="left"/>
        <w:rPr>
          <w:rFonts w:eastAsia="Times New Roman" w:cs="Times New Roman"/>
          <w:kern w:val="0"/>
          <w:szCs w:val="24"/>
          <w:lang w:eastAsia="en-IN"/>
          <w14:ligatures w14:val="none"/>
        </w:rPr>
      </w:pPr>
      <w:r w:rsidRPr="00650BDF">
        <w:rPr>
          <w:rFonts w:eastAsia="Times New Roman" w:cs="Times New Roman"/>
          <w:b/>
          <w:bCs/>
          <w:kern w:val="0"/>
          <w:szCs w:val="24"/>
          <w:lang w:eastAsia="en-IN"/>
          <w14:ligatures w14:val="none"/>
        </w:rPr>
        <w:t>X</w:t>
      </w:r>
      <w:r w:rsidRPr="00650BDF">
        <w:rPr>
          <w:rFonts w:eastAsia="Times New Roman" w:cs="Times New Roman"/>
          <w:kern w:val="0"/>
          <w:szCs w:val="24"/>
          <w:lang w:eastAsia="en-IN"/>
          <w14:ligatures w14:val="none"/>
        </w:rPr>
        <w:t xml:space="preserve"> = Overall risk (dependent variable)</w:t>
      </w:r>
    </w:p>
    <w:p w14:paraId="08DD7D46" w14:textId="77777777" w:rsidR="00650BDF" w:rsidRPr="00650BDF" w:rsidRDefault="00650BDF" w:rsidP="00650BDF">
      <w:pPr>
        <w:numPr>
          <w:ilvl w:val="0"/>
          <w:numId w:val="21"/>
        </w:numPr>
        <w:spacing w:before="100" w:beforeAutospacing="1" w:after="100" w:afterAutospacing="1" w:line="240" w:lineRule="auto"/>
        <w:jc w:val="left"/>
        <w:rPr>
          <w:rFonts w:eastAsia="Times New Roman" w:cs="Times New Roman"/>
          <w:kern w:val="0"/>
          <w:szCs w:val="24"/>
          <w:lang w:eastAsia="en-IN"/>
          <w14:ligatures w14:val="none"/>
        </w:rPr>
      </w:pPr>
      <w:r w:rsidRPr="00650BDF">
        <w:rPr>
          <w:rFonts w:eastAsia="Times New Roman" w:cs="Times New Roman"/>
          <w:b/>
          <w:bCs/>
          <w:kern w:val="0"/>
          <w:szCs w:val="24"/>
          <w:lang w:eastAsia="en-IN"/>
          <w14:ligatures w14:val="none"/>
        </w:rPr>
        <w:t>XI_01 (Exposure to Hazards)</w:t>
      </w:r>
      <w:r w:rsidRPr="00650BDF">
        <w:rPr>
          <w:rFonts w:eastAsia="Times New Roman" w:cs="Times New Roman"/>
          <w:kern w:val="0"/>
          <w:szCs w:val="24"/>
          <w:lang w:eastAsia="en-IN"/>
          <w14:ligatures w14:val="none"/>
        </w:rPr>
        <w:t xml:space="preserve"> → Directly influences X</w:t>
      </w:r>
    </w:p>
    <w:p w14:paraId="341BABBD" w14:textId="77777777" w:rsidR="00650BDF" w:rsidRPr="00650BDF" w:rsidRDefault="00650BDF" w:rsidP="00650BDF">
      <w:pPr>
        <w:numPr>
          <w:ilvl w:val="0"/>
          <w:numId w:val="21"/>
        </w:numPr>
        <w:spacing w:before="100" w:beforeAutospacing="1" w:after="100" w:afterAutospacing="1" w:line="240" w:lineRule="auto"/>
        <w:jc w:val="left"/>
        <w:rPr>
          <w:rFonts w:eastAsia="Times New Roman" w:cs="Times New Roman"/>
          <w:kern w:val="0"/>
          <w:szCs w:val="24"/>
          <w:lang w:eastAsia="en-IN"/>
          <w14:ligatures w14:val="none"/>
        </w:rPr>
      </w:pPr>
      <w:r w:rsidRPr="00650BDF">
        <w:rPr>
          <w:rFonts w:eastAsia="Times New Roman" w:cs="Times New Roman"/>
          <w:b/>
          <w:bCs/>
          <w:kern w:val="0"/>
          <w:szCs w:val="24"/>
          <w:lang w:eastAsia="en-IN"/>
          <w14:ligatures w14:val="none"/>
        </w:rPr>
        <w:t>XI_02 (Vulnerability)</w:t>
      </w:r>
      <w:r w:rsidRPr="00650BDF">
        <w:rPr>
          <w:rFonts w:eastAsia="Times New Roman" w:cs="Times New Roman"/>
          <w:kern w:val="0"/>
          <w:szCs w:val="24"/>
          <w:lang w:eastAsia="en-IN"/>
          <w14:ligatures w14:val="none"/>
        </w:rPr>
        <w:t xml:space="preserve"> → Directly influences X</w:t>
      </w:r>
    </w:p>
    <w:p w14:paraId="24984C2D" w14:textId="77777777" w:rsidR="00650BDF" w:rsidRPr="00650BDF" w:rsidRDefault="00650BDF" w:rsidP="00650BDF">
      <w:pPr>
        <w:numPr>
          <w:ilvl w:val="0"/>
          <w:numId w:val="21"/>
        </w:numPr>
        <w:spacing w:before="100" w:beforeAutospacing="1" w:after="100" w:afterAutospacing="1" w:line="240" w:lineRule="auto"/>
        <w:jc w:val="left"/>
        <w:rPr>
          <w:rFonts w:eastAsia="Times New Roman" w:cs="Times New Roman"/>
          <w:kern w:val="0"/>
          <w:szCs w:val="24"/>
          <w:lang w:eastAsia="en-IN"/>
          <w14:ligatures w14:val="none"/>
        </w:rPr>
      </w:pPr>
      <w:r w:rsidRPr="00650BDF">
        <w:rPr>
          <w:rFonts w:eastAsia="Times New Roman" w:cs="Times New Roman"/>
          <w:b/>
          <w:bCs/>
          <w:kern w:val="0"/>
          <w:szCs w:val="24"/>
          <w:lang w:eastAsia="en-IN"/>
          <w14:ligatures w14:val="none"/>
        </w:rPr>
        <w:t>XI_03 (Coping Capacity)</w:t>
      </w:r>
      <w:r w:rsidRPr="00650BDF">
        <w:rPr>
          <w:rFonts w:eastAsia="Times New Roman" w:cs="Times New Roman"/>
          <w:kern w:val="0"/>
          <w:szCs w:val="24"/>
          <w:lang w:eastAsia="en-IN"/>
          <w14:ligatures w14:val="none"/>
        </w:rPr>
        <w:t xml:space="preserve"> → Directly influences X</w:t>
      </w:r>
    </w:p>
    <w:p w14:paraId="01AF1E03" w14:textId="77777777" w:rsidR="00650BDF" w:rsidRPr="00650BDF" w:rsidRDefault="00650BDF" w:rsidP="00650BDF">
      <w:pPr>
        <w:numPr>
          <w:ilvl w:val="0"/>
          <w:numId w:val="21"/>
        </w:numPr>
        <w:spacing w:before="100" w:beforeAutospacing="1" w:after="100" w:afterAutospacing="1" w:line="240" w:lineRule="auto"/>
        <w:jc w:val="left"/>
        <w:rPr>
          <w:rFonts w:eastAsia="Times New Roman" w:cs="Times New Roman"/>
          <w:kern w:val="0"/>
          <w:szCs w:val="24"/>
          <w:lang w:eastAsia="en-IN"/>
          <w14:ligatures w14:val="none"/>
        </w:rPr>
      </w:pPr>
      <w:r w:rsidRPr="00650BDF">
        <w:rPr>
          <w:rFonts w:eastAsia="Times New Roman" w:cs="Times New Roman"/>
          <w:b/>
          <w:bCs/>
          <w:kern w:val="0"/>
          <w:szCs w:val="24"/>
          <w:lang w:eastAsia="en-IN"/>
          <w14:ligatures w14:val="none"/>
        </w:rPr>
        <w:t>XI_04 (Adaptive Capacity)</w:t>
      </w:r>
      <w:r w:rsidRPr="00650BDF">
        <w:rPr>
          <w:rFonts w:eastAsia="Times New Roman" w:cs="Times New Roman"/>
          <w:kern w:val="0"/>
          <w:szCs w:val="24"/>
          <w:lang w:eastAsia="en-IN"/>
          <w14:ligatures w14:val="none"/>
        </w:rPr>
        <w:t xml:space="preserve"> → Directly influences X</w:t>
      </w:r>
    </w:p>
    <w:p w14:paraId="361F0D64" w14:textId="77777777" w:rsidR="00650BDF" w:rsidRDefault="00650BDF" w:rsidP="00650BDF">
      <w:pPr>
        <w:spacing w:before="100" w:beforeAutospacing="1" w:after="100" w:afterAutospacing="1" w:line="240" w:lineRule="auto"/>
        <w:jc w:val="left"/>
        <w:rPr>
          <w:rFonts w:eastAsia="Times New Roman" w:cs="Times New Roman"/>
          <w:kern w:val="0"/>
          <w:szCs w:val="24"/>
          <w:lang w:eastAsia="en-IN"/>
          <w14:ligatures w14:val="none"/>
        </w:rPr>
      </w:pPr>
      <w:r w:rsidRPr="00650BDF">
        <w:rPr>
          <w:rFonts w:eastAsia="Times New Roman" w:cs="Times New Roman"/>
          <w:kern w:val="0"/>
          <w:szCs w:val="24"/>
          <w:lang w:eastAsia="en-IN"/>
          <w14:ligatures w14:val="none"/>
        </w:rPr>
        <w:t>Each of these latent variables (</w:t>
      </w:r>
      <w:r w:rsidRPr="00650BDF">
        <w:rPr>
          <w:rFonts w:eastAsia="Times New Roman" w:cs="Times New Roman"/>
          <w:b/>
          <w:bCs/>
          <w:kern w:val="0"/>
          <w:szCs w:val="24"/>
          <w:lang w:eastAsia="en-IN"/>
          <w14:ligatures w14:val="none"/>
        </w:rPr>
        <w:t>XI_01 to XI_04</w:t>
      </w:r>
      <w:r w:rsidRPr="00650BDF">
        <w:rPr>
          <w:rFonts w:eastAsia="Times New Roman" w:cs="Times New Roman"/>
          <w:kern w:val="0"/>
          <w:szCs w:val="24"/>
          <w:lang w:eastAsia="en-IN"/>
          <w14:ligatures w14:val="none"/>
        </w:rPr>
        <w:t>) is further explained by observed sub-variables (</w:t>
      </w:r>
      <w:r w:rsidRPr="00650BDF">
        <w:rPr>
          <w:rFonts w:eastAsia="Times New Roman" w:cs="Times New Roman"/>
          <w:b/>
          <w:bCs/>
          <w:kern w:val="0"/>
          <w:szCs w:val="24"/>
          <w:lang w:eastAsia="en-IN"/>
          <w14:ligatures w14:val="none"/>
        </w:rPr>
        <w:t>XC_01a to XC_04f</w:t>
      </w:r>
      <w:r w:rsidRPr="00650BDF">
        <w:rPr>
          <w:rFonts w:eastAsia="Times New Roman" w:cs="Times New Roman"/>
          <w:kern w:val="0"/>
          <w:szCs w:val="24"/>
          <w:lang w:eastAsia="en-IN"/>
          <w14:ligatures w14:val="none"/>
        </w:rPr>
        <w:t>).</w:t>
      </w:r>
    </w:p>
    <w:p w14:paraId="2BB6EA3C" w14:textId="511BF41D" w:rsidR="00F02F65" w:rsidRPr="00F02F65" w:rsidRDefault="00F02F65" w:rsidP="00F02F65">
      <w:pPr>
        <w:pStyle w:val="ListParagraph"/>
        <w:numPr>
          <w:ilvl w:val="0"/>
          <w:numId w:val="4"/>
        </w:numPr>
        <w:spacing w:before="100" w:beforeAutospacing="1" w:after="100" w:afterAutospacing="1" w:line="240" w:lineRule="auto"/>
        <w:jc w:val="left"/>
        <w:rPr>
          <w:rFonts w:eastAsia="Times New Roman" w:cs="Times New Roman"/>
          <w:b/>
          <w:kern w:val="0"/>
          <w:szCs w:val="24"/>
          <w:lang w:eastAsia="en-IN"/>
          <w14:ligatures w14:val="none"/>
        </w:rPr>
      </w:pPr>
      <w:r w:rsidRPr="00F02F65">
        <w:rPr>
          <w:rFonts w:eastAsia="Times New Roman" w:cs="Times New Roman"/>
          <w:b/>
          <w:kern w:val="0"/>
          <w:szCs w:val="24"/>
          <w:lang w:eastAsia="en-IN"/>
          <w14:ligatures w14:val="none"/>
        </w:rPr>
        <w:t>Conclusion</w:t>
      </w:r>
    </w:p>
    <w:p w14:paraId="0EB0E121" w14:textId="77777777" w:rsidR="00F02F65" w:rsidRPr="00F02F65" w:rsidRDefault="00F02F65" w:rsidP="00F02F65">
      <w:pPr>
        <w:spacing w:before="100" w:beforeAutospacing="1" w:after="100" w:afterAutospacing="1" w:line="240" w:lineRule="auto"/>
        <w:jc w:val="left"/>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The SEM model effectively captures the complex interactions between natural disaster risks and conflict exposure.</w:t>
      </w:r>
    </w:p>
    <w:p w14:paraId="32B96C0E" w14:textId="77777777" w:rsidR="00F02F65" w:rsidRPr="00F02F65" w:rsidRDefault="00F02F65" w:rsidP="00F02F65">
      <w:pPr>
        <w:numPr>
          <w:ilvl w:val="0"/>
          <w:numId w:val="28"/>
        </w:numPr>
        <w:spacing w:before="100" w:beforeAutospacing="1" w:after="100" w:afterAutospacing="1" w:line="240" w:lineRule="auto"/>
        <w:jc w:val="left"/>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Hazard exposure (XI_01) and coping capacity (XI_03) are the strongest determinants of overall risk.</w:t>
      </w:r>
    </w:p>
    <w:p w14:paraId="0E73305A" w14:textId="77777777" w:rsidR="00F02F65" w:rsidRPr="00F02F65" w:rsidRDefault="00F02F65" w:rsidP="00F02F65">
      <w:pPr>
        <w:numPr>
          <w:ilvl w:val="0"/>
          <w:numId w:val="28"/>
        </w:numPr>
        <w:spacing w:before="100" w:beforeAutospacing="1" w:after="100" w:afterAutospacing="1" w:line="240" w:lineRule="auto"/>
        <w:jc w:val="left"/>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Adaptive capacity (XI_04) requires further analysis due to its unexpected negative impact.</w:t>
      </w:r>
    </w:p>
    <w:p w14:paraId="7412A94F" w14:textId="77777777" w:rsidR="00F02F65" w:rsidRPr="00F02F65" w:rsidRDefault="00F02F65" w:rsidP="00F02F65">
      <w:pPr>
        <w:spacing w:before="100" w:beforeAutospacing="1" w:after="100" w:afterAutospacing="1" w:line="240" w:lineRule="auto"/>
        <w:jc w:val="left"/>
        <w:rPr>
          <w:rFonts w:eastAsia="Times New Roman" w:cs="Times New Roman"/>
          <w:kern w:val="0"/>
          <w:szCs w:val="24"/>
          <w:lang w:eastAsia="en-IN"/>
          <w14:ligatures w14:val="none"/>
        </w:rPr>
      </w:pPr>
      <w:r w:rsidRPr="00F02F65">
        <w:rPr>
          <w:rFonts w:eastAsia="Times New Roman" w:cs="Times New Roman"/>
          <w:kern w:val="0"/>
          <w:szCs w:val="24"/>
          <w:lang w:eastAsia="en-IN"/>
          <w14:ligatures w14:val="none"/>
        </w:rPr>
        <w:t>These findings provide valuable insights for disaster management agencies, policymakers, and humanitarian organizations to develop targeted interventions for high-risk regions.</w:t>
      </w:r>
    </w:p>
    <w:p w14:paraId="46E73CF3" w14:textId="77777777" w:rsidR="00F02F65" w:rsidRPr="00650BDF" w:rsidRDefault="00F02F65" w:rsidP="00650BDF">
      <w:pPr>
        <w:spacing w:before="100" w:beforeAutospacing="1" w:after="100" w:afterAutospacing="1" w:line="240" w:lineRule="auto"/>
        <w:jc w:val="left"/>
        <w:rPr>
          <w:rFonts w:eastAsia="Times New Roman" w:cs="Times New Roman"/>
          <w:kern w:val="0"/>
          <w:szCs w:val="24"/>
          <w:lang w:eastAsia="en-IN"/>
          <w14:ligatures w14:val="none"/>
        </w:rPr>
      </w:pPr>
    </w:p>
    <w:p w14:paraId="487878FF" w14:textId="77777777" w:rsidR="00D15B92" w:rsidRPr="00F02F65" w:rsidRDefault="00D15B92" w:rsidP="00792DDB">
      <w:pPr>
        <w:spacing w:line="360" w:lineRule="auto"/>
        <w:ind w:firstLine="720"/>
        <w:rPr>
          <w:rFonts w:cs="Times New Roman"/>
        </w:rPr>
      </w:pPr>
    </w:p>
    <w:p w14:paraId="71F4CE13" w14:textId="14E0C3CD" w:rsidR="00D15B92" w:rsidRPr="00734AFE" w:rsidRDefault="00B90574" w:rsidP="00B90574">
      <w:pPr>
        <w:pStyle w:val="Heading2"/>
        <w:jc w:val="left"/>
      </w:pPr>
      <w:bookmarkStart w:id="26" w:name="_Toc190696224"/>
      <w:r>
        <w:lastRenderedPageBreak/>
        <w:t xml:space="preserve">4.6 </w:t>
      </w:r>
      <w:r w:rsidR="00102ABF" w:rsidRPr="00734AFE">
        <w:t>RECURRENT NEURAL NETWORK (RNN)</w:t>
      </w:r>
      <w:bookmarkEnd w:id="26"/>
    </w:p>
    <w:p w14:paraId="20B81B71" w14:textId="77777777" w:rsidR="00734AFE" w:rsidRPr="00734AFE" w:rsidRDefault="00734AFE" w:rsidP="00734AFE">
      <w:pPr>
        <w:pStyle w:val="ListParagraph"/>
        <w:numPr>
          <w:ilvl w:val="0"/>
          <w:numId w:val="29"/>
        </w:numPr>
        <w:spacing w:line="360" w:lineRule="auto"/>
        <w:rPr>
          <w:rFonts w:cs="Times New Roman"/>
          <w:b/>
          <w:bCs/>
        </w:rPr>
      </w:pPr>
      <w:r w:rsidRPr="00734AFE">
        <w:rPr>
          <w:rFonts w:cs="Times New Roman"/>
          <w:b/>
          <w:bCs/>
        </w:rPr>
        <w:t>Why Use RNN in Our Project?</w:t>
      </w:r>
    </w:p>
    <w:p w14:paraId="52017605" w14:textId="77777777" w:rsidR="00734AFE" w:rsidRPr="00734AFE" w:rsidRDefault="00734AFE" w:rsidP="00734AFE">
      <w:pPr>
        <w:spacing w:line="360" w:lineRule="auto"/>
        <w:rPr>
          <w:rFonts w:cs="Times New Roman"/>
        </w:rPr>
      </w:pPr>
      <w:r w:rsidRPr="00734AFE">
        <w:rPr>
          <w:rFonts w:cs="Times New Roman"/>
        </w:rPr>
        <w:t xml:space="preserve">In our study, we aim to predict </w:t>
      </w:r>
      <w:r w:rsidRPr="00734AFE">
        <w:rPr>
          <w:rFonts w:cs="Times New Roman"/>
          <w:b/>
          <w:bCs/>
        </w:rPr>
        <w:t>Overall Risk (X)</w:t>
      </w:r>
      <w:r w:rsidRPr="00734AFE">
        <w:rPr>
          <w:rFonts w:cs="Times New Roman"/>
        </w:rPr>
        <w:t xml:space="preserve"> based on various disaster-related indicators over multiple years. Since risk evolves over time due to changes in </w:t>
      </w:r>
      <w:r w:rsidRPr="00734AFE">
        <w:rPr>
          <w:rFonts w:cs="Times New Roman"/>
          <w:b/>
          <w:bCs/>
        </w:rPr>
        <w:t>hazard exposure, vulnerability, coping capacity, and adaptive capacity</w:t>
      </w:r>
      <w:r w:rsidRPr="00734AFE">
        <w:rPr>
          <w:rFonts w:cs="Times New Roman"/>
        </w:rPr>
        <w:t xml:space="preserve">, using an </w:t>
      </w:r>
      <w:r w:rsidRPr="00734AFE">
        <w:rPr>
          <w:rFonts w:cs="Times New Roman"/>
          <w:b/>
          <w:bCs/>
        </w:rPr>
        <w:t>RNN model allows us to identify patterns and trends</w:t>
      </w:r>
      <w:r w:rsidRPr="00734AFE">
        <w:rPr>
          <w:rFonts w:cs="Times New Roman"/>
        </w:rPr>
        <w:t xml:space="preserve"> in how these factors contribute to future risk levels.</w:t>
      </w:r>
    </w:p>
    <w:p w14:paraId="1D1991F5" w14:textId="77777777" w:rsidR="00734AFE" w:rsidRPr="00734AFE" w:rsidRDefault="00734AFE" w:rsidP="00734AFE">
      <w:pPr>
        <w:pStyle w:val="ListParagraph"/>
        <w:numPr>
          <w:ilvl w:val="0"/>
          <w:numId w:val="29"/>
        </w:numPr>
        <w:spacing w:line="360" w:lineRule="auto"/>
        <w:rPr>
          <w:rFonts w:cs="Times New Roman"/>
          <w:b/>
          <w:bCs/>
        </w:rPr>
      </w:pPr>
      <w:r w:rsidRPr="00734AFE">
        <w:rPr>
          <w:rFonts w:cs="Times New Roman"/>
          <w:b/>
          <w:bCs/>
        </w:rPr>
        <w:t>Advantages of Using RNN in This Study:</w:t>
      </w:r>
    </w:p>
    <w:p w14:paraId="5A46F2E3" w14:textId="77777777" w:rsidR="00734AFE" w:rsidRDefault="00734AFE" w:rsidP="00734AFE">
      <w:pPr>
        <w:pStyle w:val="ListParagraph"/>
        <w:numPr>
          <w:ilvl w:val="0"/>
          <w:numId w:val="31"/>
        </w:numPr>
        <w:spacing w:line="360" w:lineRule="auto"/>
        <w:rPr>
          <w:rFonts w:cs="Times New Roman"/>
        </w:rPr>
      </w:pPr>
      <w:r w:rsidRPr="00734AFE">
        <w:rPr>
          <w:rFonts w:cs="Times New Roman"/>
          <w:b/>
          <w:bCs/>
        </w:rPr>
        <w:t>Captures time dependencies</w:t>
      </w:r>
      <w:r w:rsidRPr="00734AFE">
        <w:rPr>
          <w:rFonts w:cs="Times New Roman"/>
        </w:rPr>
        <w:t>: Predicts risk based on past data trends.</w:t>
      </w:r>
    </w:p>
    <w:p w14:paraId="34CC0684" w14:textId="77777777" w:rsidR="00734AFE" w:rsidRDefault="00734AFE" w:rsidP="00734AFE">
      <w:pPr>
        <w:pStyle w:val="ListParagraph"/>
        <w:numPr>
          <w:ilvl w:val="0"/>
          <w:numId w:val="31"/>
        </w:numPr>
        <w:spacing w:line="360" w:lineRule="auto"/>
        <w:rPr>
          <w:rFonts w:cs="Times New Roman"/>
        </w:rPr>
      </w:pPr>
      <w:r w:rsidRPr="00734AFE">
        <w:rPr>
          <w:rFonts w:cs="Times New Roman"/>
        </w:rPr>
        <w:t xml:space="preserve"> </w:t>
      </w:r>
      <w:r w:rsidRPr="00734AFE">
        <w:rPr>
          <w:rFonts w:cs="Times New Roman"/>
          <w:b/>
          <w:bCs/>
        </w:rPr>
        <w:t>Learns complex relationships</w:t>
      </w:r>
      <w:r w:rsidRPr="00734AFE">
        <w:rPr>
          <w:rFonts w:cs="Times New Roman"/>
        </w:rPr>
        <w:t>: Identifies patterns that traditional models (e.g., regression) may miss.</w:t>
      </w:r>
    </w:p>
    <w:p w14:paraId="0A149B5D" w14:textId="0F1526D4" w:rsidR="00734AFE" w:rsidRPr="00734AFE" w:rsidRDefault="00734AFE" w:rsidP="00734AFE">
      <w:pPr>
        <w:pStyle w:val="ListParagraph"/>
        <w:spacing w:before="100" w:beforeAutospacing="1" w:after="100" w:afterAutospacing="1" w:line="240" w:lineRule="auto"/>
        <w:jc w:val="left"/>
        <w:rPr>
          <w:rFonts w:eastAsia="Times New Roman" w:cs="Times New Roman"/>
          <w:kern w:val="0"/>
          <w:szCs w:val="24"/>
          <w:lang w:eastAsia="en-IN"/>
          <w14:ligatures w14:val="none"/>
        </w:rPr>
      </w:pPr>
      <w:r w:rsidRPr="00734AFE">
        <w:rPr>
          <w:rFonts w:eastAsia="Times New Roman" w:cs="Times New Roman"/>
          <w:kern w:val="0"/>
          <w:szCs w:val="24"/>
          <w:lang w:eastAsia="en-IN"/>
          <w14:ligatures w14:val="none"/>
        </w:rPr>
        <w:t xml:space="preserve">Our </w:t>
      </w:r>
      <w:r w:rsidRPr="00734AFE">
        <w:rPr>
          <w:rFonts w:eastAsia="Times New Roman" w:cs="Times New Roman"/>
          <w:b/>
          <w:bCs/>
          <w:kern w:val="0"/>
          <w:szCs w:val="24"/>
          <w:lang w:eastAsia="en-IN"/>
          <w14:ligatures w14:val="none"/>
        </w:rPr>
        <w:t>RNN model architecture</w:t>
      </w:r>
      <w:r w:rsidRPr="00734AFE">
        <w:rPr>
          <w:rFonts w:eastAsia="Times New Roman" w:cs="Times New Roman"/>
          <w:kern w:val="0"/>
          <w:szCs w:val="24"/>
          <w:lang w:eastAsia="en-IN"/>
          <w14:ligatures w14:val="none"/>
        </w:rPr>
        <w:t xml:space="preserve"> consists of:</w:t>
      </w:r>
    </w:p>
    <w:p w14:paraId="5398F602" w14:textId="77777777" w:rsidR="00734AFE" w:rsidRPr="00734AFE" w:rsidRDefault="00734AFE" w:rsidP="00734AFE">
      <w:pPr>
        <w:numPr>
          <w:ilvl w:val="0"/>
          <w:numId w:val="32"/>
        </w:numPr>
        <w:spacing w:before="100" w:beforeAutospacing="1" w:after="100" w:afterAutospacing="1" w:line="240" w:lineRule="auto"/>
        <w:jc w:val="left"/>
        <w:rPr>
          <w:rFonts w:eastAsia="Times New Roman" w:cs="Times New Roman"/>
          <w:kern w:val="0"/>
          <w:szCs w:val="24"/>
          <w:lang w:eastAsia="en-IN"/>
          <w14:ligatures w14:val="none"/>
        </w:rPr>
      </w:pPr>
      <w:r w:rsidRPr="00734AFE">
        <w:rPr>
          <w:rFonts w:eastAsia="Times New Roman" w:cs="Times New Roman"/>
          <w:b/>
          <w:bCs/>
          <w:kern w:val="0"/>
          <w:szCs w:val="24"/>
          <w:lang w:eastAsia="en-IN"/>
          <w14:ligatures w14:val="none"/>
        </w:rPr>
        <w:t>Input Layer</w:t>
      </w:r>
      <w:r w:rsidRPr="00734AFE">
        <w:rPr>
          <w:rFonts w:eastAsia="Times New Roman" w:cs="Times New Roman"/>
          <w:kern w:val="0"/>
          <w:szCs w:val="24"/>
          <w:lang w:eastAsia="en-IN"/>
          <w14:ligatures w14:val="none"/>
        </w:rPr>
        <w:t>: Takes in the feature set (XI_01, XI_02, XI_03, XI_04, and sub-indices XC_01a to XC_04f).</w:t>
      </w:r>
    </w:p>
    <w:p w14:paraId="2E228B0C" w14:textId="77777777" w:rsidR="00734AFE" w:rsidRPr="00734AFE" w:rsidRDefault="00734AFE" w:rsidP="00734AFE">
      <w:pPr>
        <w:numPr>
          <w:ilvl w:val="0"/>
          <w:numId w:val="32"/>
        </w:numPr>
        <w:spacing w:before="100" w:beforeAutospacing="1" w:after="100" w:afterAutospacing="1" w:line="240" w:lineRule="auto"/>
        <w:jc w:val="left"/>
        <w:rPr>
          <w:rFonts w:eastAsia="Times New Roman" w:cs="Times New Roman"/>
          <w:kern w:val="0"/>
          <w:szCs w:val="24"/>
          <w:lang w:eastAsia="en-IN"/>
          <w14:ligatures w14:val="none"/>
        </w:rPr>
      </w:pPr>
      <w:r w:rsidRPr="00734AFE">
        <w:rPr>
          <w:rFonts w:eastAsia="Times New Roman" w:cs="Times New Roman"/>
          <w:b/>
          <w:bCs/>
          <w:kern w:val="0"/>
          <w:szCs w:val="24"/>
          <w:lang w:eastAsia="en-IN"/>
          <w14:ligatures w14:val="none"/>
        </w:rPr>
        <w:t>Hidden Layers</w:t>
      </w:r>
      <w:r w:rsidRPr="00734AFE">
        <w:rPr>
          <w:rFonts w:eastAsia="Times New Roman" w:cs="Times New Roman"/>
          <w:kern w:val="0"/>
          <w:szCs w:val="24"/>
          <w:lang w:eastAsia="en-IN"/>
          <w14:ligatures w14:val="none"/>
        </w:rPr>
        <w:t>:</w:t>
      </w:r>
    </w:p>
    <w:p w14:paraId="7E3D251F" w14:textId="77777777" w:rsidR="00734AFE" w:rsidRPr="00734AFE" w:rsidRDefault="00734AFE" w:rsidP="00734AFE">
      <w:pPr>
        <w:numPr>
          <w:ilvl w:val="1"/>
          <w:numId w:val="32"/>
        </w:numPr>
        <w:spacing w:before="100" w:beforeAutospacing="1" w:after="100" w:afterAutospacing="1" w:line="240" w:lineRule="auto"/>
        <w:jc w:val="left"/>
        <w:rPr>
          <w:rFonts w:eastAsia="Times New Roman" w:cs="Times New Roman"/>
          <w:kern w:val="0"/>
          <w:szCs w:val="24"/>
          <w:lang w:eastAsia="en-IN"/>
          <w14:ligatures w14:val="none"/>
        </w:rPr>
      </w:pPr>
      <w:r w:rsidRPr="00734AFE">
        <w:rPr>
          <w:rFonts w:eastAsia="Times New Roman" w:cs="Times New Roman"/>
          <w:b/>
          <w:bCs/>
          <w:kern w:val="0"/>
          <w:szCs w:val="24"/>
          <w:lang w:eastAsia="en-IN"/>
          <w14:ligatures w14:val="none"/>
        </w:rPr>
        <w:t>SimpleRNN layers</w:t>
      </w:r>
      <w:r w:rsidRPr="00734AFE">
        <w:rPr>
          <w:rFonts w:eastAsia="Times New Roman" w:cs="Times New Roman"/>
          <w:kern w:val="0"/>
          <w:szCs w:val="24"/>
          <w:lang w:eastAsia="en-IN"/>
          <w14:ligatures w14:val="none"/>
        </w:rPr>
        <w:t xml:space="preserve"> (50 neurons, ReLU activation) to process sequential dependencies.</w:t>
      </w:r>
    </w:p>
    <w:p w14:paraId="0AC60755" w14:textId="77777777" w:rsidR="00734AFE" w:rsidRPr="00734AFE" w:rsidRDefault="00734AFE" w:rsidP="00734AFE">
      <w:pPr>
        <w:numPr>
          <w:ilvl w:val="1"/>
          <w:numId w:val="32"/>
        </w:numPr>
        <w:spacing w:before="100" w:beforeAutospacing="1" w:after="100" w:afterAutospacing="1" w:line="240" w:lineRule="auto"/>
        <w:jc w:val="left"/>
        <w:rPr>
          <w:rFonts w:eastAsia="Times New Roman" w:cs="Times New Roman"/>
          <w:kern w:val="0"/>
          <w:szCs w:val="24"/>
          <w:lang w:eastAsia="en-IN"/>
          <w14:ligatures w14:val="none"/>
        </w:rPr>
      </w:pPr>
      <w:r w:rsidRPr="00734AFE">
        <w:rPr>
          <w:rFonts w:eastAsia="Times New Roman" w:cs="Times New Roman"/>
          <w:b/>
          <w:bCs/>
          <w:kern w:val="0"/>
          <w:szCs w:val="24"/>
          <w:lang w:eastAsia="en-IN"/>
          <w14:ligatures w14:val="none"/>
        </w:rPr>
        <w:t>Dropout layers</w:t>
      </w:r>
      <w:r w:rsidRPr="00734AFE">
        <w:rPr>
          <w:rFonts w:eastAsia="Times New Roman" w:cs="Times New Roman"/>
          <w:kern w:val="0"/>
          <w:szCs w:val="24"/>
          <w:lang w:eastAsia="en-IN"/>
          <w14:ligatures w14:val="none"/>
        </w:rPr>
        <w:t xml:space="preserve"> (20%) to prevent overfitting.</w:t>
      </w:r>
    </w:p>
    <w:p w14:paraId="6A13FF19" w14:textId="77777777" w:rsidR="00734AFE" w:rsidRPr="00734AFE" w:rsidRDefault="00734AFE" w:rsidP="00734AFE">
      <w:pPr>
        <w:numPr>
          <w:ilvl w:val="0"/>
          <w:numId w:val="32"/>
        </w:numPr>
        <w:spacing w:before="100" w:beforeAutospacing="1" w:after="100" w:afterAutospacing="1" w:line="240" w:lineRule="auto"/>
        <w:jc w:val="left"/>
        <w:rPr>
          <w:rFonts w:eastAsia="Times New Roman" w:cs="Times New Roman"/>
          <w:kern w:val="0"/>
          <w:szCs w:val="24"/>
          <w:lang w:eastAsia="en-IN"/>
          <w14:ligatures w14:val="none"/>
        </w:rPr>
      </w:pPr>
      <w:r w:rsidRPr="00734AFE">
        <w:rPr>
          <w:rFonts w:eastAsia="Times New Roman" w:cs="Times New Roman"/>
          <w:b/>
          <w:bCs/>
          <w:kern w:val="0"/>
          <w:szCs w:val="24"/>
          <w:lang w:eastAsia="en-IN"/>
          <w14:ligatures w14:val="none"/>
        </w:rPr>
        <w:t>Output Layer</w:t>
      </w:r>
      <w:r w:rsidRPr="00734AFE">
        <w:rPr>
          <w:rFonts w:eastAsia="Times New Roman" w:cs="Times New Roman"/>
          <w:kern w:val="0"/>
          <w:szCs w:val="24"/>
          <w:lang w:eastAsia="en-IN"/>
          <w14:ligatures w14:val="none"/>
        </w:rPr>
        <w:t xml:space="preserve">: Single neuron predicting the </w:t>
      </w:r>
      <w:r w:rsidRPr="00734AFE">
        <w:rPr>
          <w:rFonts w:eastAsia="Times New Roman" w:cs="Times New Roman"/>
          <w:b/>
          <w:bCs/>
          <w:kern w:val="0"/>
          <w:szCs w:val="24"/>
          <w:lang w:eastAsia="en-IN"/>
          <w14:ligatures w14:val="none"/>
        </w:rPr>
        <w:t>Overall Risk (X)</w:t>
      </w:r>
      <w:r w:rsidRPr="00734AFE">
        <w:rPr>
          <w:rFonts w:eastAsia="Times New Roman" w:cs="Times New Roman"/>
          <w:kern w:val="0"/>
          <w:szCs w:val="24"/>
          <w:lang w:eastAsia="en-IN"/>
          <w14:ligatures w14:val="none"/>
        </w:rPr>
        <w:t>.</w:t>
      </w:r>
    </w:p>
    <w:p w14:paraId="1C2E5D44" w14:textId="77777777" w:rsidR="00734AFE" w:rsidRPr="00734AFE" w:rsidRDefault="00734AFE" w:rsidP="00734AFE">
      <w:pPr>
        <w:spacing w:before="100" w:beforeAutospacing="1" w:after="100" w:afterAutospacing="1" w:line="240" w:lineRule="auto"/>
        <w:jc w:val="left"/>
        <w:rPr>
          <w:rFonts w:eastAsia="Times New Roman" w:cs="Times New Roman"/>
          <w:kern w:val="0"/>
          <w:szCs w:val="24"/>
          <w:lang w:eastAsia="en-IN"/>
          <w14:ligatures w14:val="none"/>
        </w:rPr>
      </w:pPr>
      <w:r w:rsidRPr="00734AFE">
        <w:rPr>
          <w:rFonts w:eastAsia="Times New Roman" w:cs="Times New Roman"/>
          <w:b/>
          <w:bCs/>
          <w:kern w:val="0"/>
          <w:szCs w:val="24"/>
          <w:lang w:eastAsia="en-IN"/>
          <w14:ligatures w14:val="none"/>
        </w:rPr>
        <w:t>Training Details:</w:t>
      </w:r>
    </w:p>
    <w:p w14:paraId="39BCC4DB" w14:textId="77777777" w:rsidR="00734AFE" w:rsidRPr="00734AFE" w:rsidRDefault="00734AFE" w:rsidP="00734AFE">
      <w:pPr>
        <w:numPr>
          <w:ilvl w:val="0"/>
          <w:numId w:val="33"/>
        </w:numPr>
        <w:spacing w:before="100" w:beforeAutospacing="1" w:after="100" w:afterAutospacing="1" w:line="240" w:lineRule="auto"/>
        <w:jc w:val="left"/>
        <w:rPr>
          <w:rFonts w:eastAsia="Times New Roman" w:cs="Times New Roman"/>
          <w:kern w:val="0"/>
          <w:szCs w:val="24"/>
          <w:lang w:eastAsia="en-IN"/>
          <w14:ligatures w14:val="none"/>
        </w:rPr>
      </w:pPr>
      <w:r w:rsidRPr="00734AFE">
        <w:rPr>
          <w:rFonts w:eastAsia="Times New Roman" w:cs="Times New Roman"/>
          <w:b/>
          <w:bCs/>
          <w:kern w:val="0"/>
          <w:szCs w:val="24"/>
          <w:lang w:eastAsia="en-IN"/>
          <w14:ligatures w14:val="none"/>
        </w:rPr>
        <w:t>Loss function</w:t>
      </w:r>
      <w:r w:rsidRPr="00734AFE">
        <w:rPr>
          <w:rFonts w:eastAsia="Times New Roman" w:cs="Times New Roman"/>
          <w:kern w:val="0"/>
          <w:szCs w:val="24"/>
          <w:lang w:eastAsia="en-IN"/>
          <w14:ligatures w14:val="none"/>
        </w:rPr>
        <w:t>: Mean Squared Error (MSE)</w:t>
      </w:r>
    </w:p>
    <w:p w14:paraId="19D8E685" w14:textId="77777777" w:rsidR="00734AFE" w:rsidRPr="00734AFE" w:rsidRDefault="00734AFE" w:rsidP="00734AFE">
      <w:pPr>
        <w:numPr>
          <w:ilvl w:val="0"/>
          <w:numId w:val="33"/>
        </w:numPr>
        <w:spacing w:before="100" w:beforeAutospacing="1" w:after="100" w:afterAutospacing="1" w:line="240" w:lineRule="auto"/>
        <w:jc w:val="left"/>
        <w:rPr>
          <w:rFonts w:eastAsia="Times New Roman" w:cs="Times New Roman"/>
          <w:kern w:val="0"/>
          <w:szCs w:val="24"/>
          <w:lang w:eastAsia="en-IN"/>
          <w14:ligatures w14:val="none"/>
        </w:rPr>
      </w:pPr>
      <w:r w:rsidRPr="00734AFE">
        <w:rPr>
          <w:rFonts w:eastAsia="Times New Roman" w:cs="Times New Roman"/>
          <w:b/>
          <w:bCs/>
          <w:kern w:val="0"/>
          <w:szCs w:val="24"/>
          <w:lang w:eastAsia="en-IN"/>
          <w14:ligatures w14:val="none"/>
        </w:rPr>
        <w:t>Optimizer</w:t>
      </w:r>
      <w:r w:rsidRPr="00734AFE">
        <w:rPr>
          <w:rFonts w:eastAsia="Times New Roman" w:cs="Times New Roman"/>
          <w:kern w:val="0"/>
          <w:szCs w:val="24"/>
          <w:lang w:eastAsia="en-IN"/>
          <w14:ligatures w14:val="none"/>
        </w:rPr>
        <w:t>: Adam (Adaptive Momentum Optimization)</w:t>
      </w:r>
    </w:p>
    <w:p w14:paraId="31103171" w14:textId="77777777" w:rsidR="00734AFE" w:rsidRPr="00734AFE" w:rsidRDefault="00734AFE" w:rsidP="00734AFE">
      <w:pPr>
        <w:numPr>
          <w:ilvl w:val="0"/>
          <w:numId w:val="33"/>
        </w:numPr>
        <w:spacing w:before="100" w:beforeAutospacing="1" w:after="100" w:afterAutospacing="1" w:line="240" w:lineRule="auto"/>
        <w:jc w:val="left"/>
        <w:rPr>
          <w:rFonts w:eastAsia="Times New Roman" w:cs="Times New Roman"/>
          <w:kern w:val="0"/>
          <w:szCs w:val="24"/>
          <w:lang w:eastAsia="en-IN"/>
          <w14:ligatures w14:val="none"/>
        </w:rPr>
      </w:pPr>
      <w:r w:rsidRPr="00734AFE">
        <w:rPr>
          <w:rFonts w:eastAsia="Times New Roman" w:cs="Times New Roman"/>
          <w:b/>
          <w:bCs/>
          <w:kern w:val="0"/>
          <w:szCs w:val="24"/>
          <w:lang w:eastAsia="en-IN"/>
          <w14:ligatures w14:val="none"/>
        </w:rPr>
        <w:t>Epochs</w:t>
      </w:r>
      <w:r w:rsidRPr="00734AFE">
        <w:rPr>
          <w:rFonts w:eastAsia="Times New Roman" w:cs="Times New Roman"/>
          <w:kern w:val="0"/>
          <w:szCs w:val="24"/>
          <w:lang w:eastAsia="en-IN"/>
          <w14:ligatures w14:val="none"/>
        </w:rPr>
        <w:t>: 50</w:t>
      </w:r>
    </w:p>
    <w:p w14:paraId="55458D92" w14:textId="77777777" w:rsidR="00734AFE" w:rsidRDefault="00734AFE" w:rsidP="00734AFE">
      <w:pPr>
        <w:numPr>
          <w:ilvl w:val="0"/>
          <w:numId w:val="33"/>
        </w:numPr>
        <w:spacing w:before="100" w:beforeAutospacing="1" w:after="100" w:afterAutospacing="1" w:line="240" w:lineRule="auto"/>
        <w:jc w:val="left"/>
        <w:rPr>
          <w:rFonts w:eastAsia="Times New Roman" w:cs="Times New Roman"/>
          <w:kern w:val="0"/>
          <w:szCs w:val="24"/>
          <w:lang w:eastAsia="en-IN"/>
          <w14:ligatures w14:val="none"/>
        </w:rPr>
      </w:pPr>
      <w:r w:rsidRPr="00734AFE">
        <w:rPr>
          <w:rFonts w:eastAsia="Times New Roman" w:cs="Times New Roman"/>
          <w:b/>
          <w:bCs/>
          <w:kern w:val="0"/>
          <w:szCs w:val="24"/>
          <w:lang w:eastAsia="en-IN"/>
          <w14:ligatures w14:val="none"/>
        </w:rPr>
        <w:t>Batch size</w:t>
      </w:r>
      <w:r w:rsidRPr="00734AFE">
        <w:rPr>
          <w:rFonts w:eastAsia="Times New Roman" w:cs="Times New Roman"/>
          <w:kern w:val="0"/>
          <w:szCs w:val="24"/>
          <w:lang w:eastAsia="en-IN"/>
          <w14:ligatures w14:val="none"/>
        </w:rPr>
        <w:t>: 16</w:t>
      </w:r>
    </w:p>
    <w:p w14:paraId="16A67CF9" w14:textId="30C78D05" w:rsidR="00734AFE" w:rsidRDefault="00734AFE" w:rsidP="00734AFE">
      <w:pPr>
        <w:spacing w:before="100" w:beforeAutospacing="1" w:after="100" w:afterAutospacing="1" w:line="240" w:lineRule="auto"/>
        <w:ind w:left="720"/>
        <w:jc w:val="left"/>
        <w:rPr>
          <w:rFonts w:eastAsia="Times New Roman" w:cs="Times New Roman"/>
          <w:kern w:val="0"/>
          <w:szCs w:val="24"/>
          <w:lang w:eastAsia="en-IN"/>
          <w14:ligatures w14:val="none"/>
        </w:rPr>
      </w:pPr>
      <w:r w:rsidRPr="00734AFE">
        <w:rPr>
          <w:rFonts w:eastAsia="Times New Roman" w:cs="Times New Roman"/>
          <w:noProof/>
          <w:kern w:val="0"/>
          <w:szCs w:val="24"/>
          <w:lang w:eastAsia="en-IN"/>
          <w14:ligatures w14:val="none"/>
        </w:rPr>
        <w:drawing>
          <wp:inline distT="0" distB="0" distL="0" distR="0" wp14:anchorId="7279D965" wp14:editId="4795FD10">
            <wp:extent cx="3315163" cy="790685"/>
            <wp:effectExtent l="0" t="0" r="0" b="9525"/>
            <wp:docPr id="77298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80153" name=""/>
                    <pic:cNvPicPr/>
                  </pic:nvPicPr>
                  <pic:blipFill>
                    <a:blip r:embed="rId15"/>
                    <a:stretch>
                      <a:fillRect/>
                    </a:stretch>
                  </pic:blipFill>
                  <pic:spPr>
                    <a:xfrm>
                      <a:off x="0" y="0"/>
                      <a:ext cx="3315163" cy="790685"/>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3016"/>
        <w:gridCol w:w="1476"/>
      </w:tblGrid>
      <w:tr w:rsidR="00734AFE" w:rsidRPr="00734AFE" w14:paraId="32BE69E0" w14:textId="77777777" w:rsidTr="00734AFE">
        <w:trPr>
          <w:trHeight w:val="288"/>
          <w:jc w:val="center"/>
        </w:trPr>
        <w:tc>
          <w:tcPr>
            <w:tcW w:w="4492" w:type="dxa"/>
            <w:gridSpan w:val="2"/>
            <w:noWrap/>
            <w:hideMark/>
          </w:tcPr>
          <w:p w14:paraId="54C2081F" w14:textId="77777777" w:rsidR="00734AFE" w:rsidRPr="00734AFE" w:rsidRDefault="00734AFE" w:rsidP="00734AFE">
            <w:pPr>
              <w:spacing w:before="100" w:beforeAutospacing="1" w:after="100" w:afterAutospacing="1"/>
              <w:ind w:left="360"/>
              <w:jc w:val="left"/>
              <w:rPr>
                <w:rFonts w:eastAsia="Times New Roman" w:cs="Times New Roman"/>
                <w:b/>
                <w:bCs/>
                <w:kern w:val="0"/>
                <w:szCs w:val="24"/>
                <w:lang w:eastAsia="en-IN"/>
                <w14:ligatures w14:val="none"/>
              </w:rPr>
            </w:pPr>
            <w:r w:rsidRPr="00734AFE">
              <w:rPr>
                <w:rFonts w:eastAsia="Times New Roman" w:cs="Times New Roman"/>
                <w:b/>
                <w:bCs/>
                <w:kern w:val="0"/>
                <w:szCs w:val="24"/>
                <w:lang w:eastAsia="en-IN"/>
                <w14:ligatures w14:val="none"/>
              </w:rPr>
              <w:t>Performance Metrics</w:t>
            </w:r>
          </w:p>
        </w:tc>
      </w:tr>
      <w:tr w:rsidR="00734AFE" w:rsidRPr="00734AFE" w14:paraId="66B1FF93" w14:textId="77777777" w:rsidTr="00734AFE">
        <w:trPr>
          <w:trHeight w:val="288"/>
          <w:jc w:val="center"/>
        </w:trPr>
        <w:tc>
          <w:tcPr>
            <w:tcW w:w="3016" w:type="dxa"/>
            <w:noWrap/>
            <w:hideMark/>
          </w:tcPr>
          <w:p w14:paraId="7EC11193" w14:textId="77777777" w:rsidR="00734AFE" w:rsidRPr="00734AFE" w:rsidRDefault="00734AFE" w:rsidP="00734AFE">
            <w:pPr>
              <w:spacing w:before="100" w:beforeAutospacing="1" w:after="100" w:afterAutospacing="1"/>
              <w:ind w:left="360"/>
              <w:jc w:val="center"/>
              <w:rPr>
                <w:rFonts w:eastAsia="Times New Roman" w:cs="Times New Roman"/>
                <w:kern w:val="0"/>
                <w:szCs w:val="24"/>
                <w:lang w:eastAsia="en-IN"/>
                <w14:ligatures w14:val="none"/>
              </w:rPr>
            </w:pPr>
            <w:r w:rsidRPr="00734AFE">
              <w:rPr>
                <w:rFonts w:eastAsia="Times New Roman" w:cs="Times New Roman"/>
                <w:kern w:val="0"/>
                <w:szCs w:val="24"/>
                <w:lang w:eastAsia="en-IN"/>
                <w14:ligatures w14:val="none"/>
              </w:rPr>
              <w:t>Metric</w:t>
            </w:r>
          </w:p>
        </w:tc>
        <w:tc>
          <w:tcPr>
            <w:tcW w:w="1476" w:type="dxa"/>
            <w:noWrap/>
            <w:hideMark/>
          </w:tcPr>
          <w:p w14:paraId="4FCC2B9D" w14:textId="77777777" w:rsidR="00734AFE" w:rsidRPr="00734AFE" w:rsidRDefault="00734AFE" w:rsidP="00734AFE">
            <w:pPr>
              <w:spacing w:before="100" w:beforeAutospacing="1" w:after="100" w:afterAutospacing="1"/>
              <w:ind w:left="360"/>
              <w:jc w:val="left"/>
              <w:rPr>
                <w:rFonts w:eastAsia="Times New Roman" w:cs="Times New Roman"/>
                <w:kern w:val="0"/>
                <w:szCs w:val="24"/>
                <w:lang w:eastAsia="en-IN"/>
                <w14:ligatures w14:val="none"/>
              </w:rPr>
            </w:pPr>
            <w:r w:rsidRPr="00734AFE">
              <w:rPr>
                <w:rFonts w:eastAsia="Times New Roman" w:cs="Times New Roman"/>
                <w:kern w:val="0"/>
                <w:szCs w:val="24"/>
                <w:lang w:eastAsia="en-IN"/>
                <w14:ligatures w14:val="none"/>
              </w:rPr>
              <w:t>RNN Score</w:t>
            </w:r>
          </w:p>
        </w:tc>
      </w:tr>
      <w:tr w:rsidR="00734AFE" w:rsidRPr="00734AFE" w14:paraId="3FFCFA2A" w14:textId="77777777" w:rsidTr="00734AFE">
        <w:trPr>
          <w:trHeight w:val="288"/>
          <w:jc w:val="center"/>
        </w:trPr>
        <w:tc>
          <w:tcPr>
            <w:tcW w:w="3016" w:type="dxa"/>
            <w:noWrap/>
            <w:hideMark/>
          </w:tcPr>
          <w:p w14:paraId="55A68690" w14:textId="77777777" w:rsidR="00734AFE" w:rsidRPr="00734AFE" w:rsidRDefault="00734AFE" w:rsidP="00734AFE">
            <w:pPr>
              <w:spacing w:before="100" w:beforeAutospacing="1" w:after="100" w:afterAutospacing="1"/>
              <w:ind w:left="360"/>
              <w:jc w:val="left"/>
              <w:rPr>
                <w:rFonts w:eastAsia="Times New Roman" w:cs="Times New Roman"/>
                <w:kern w:val="0"/>
                <w:szCs w:val="24"/>
                <w:lang w:eastAsia="en-IN"/>
                <w14:ligatures w14:val="none"/>
              </w:rPr>
            </w:pPr>
            <w:r w:rsidRPr="00734AFE">
              <w:rPr>
                <w:rFonts w:eastAsia="Times New Roman" w:cs="Times New Roman"/>
                <w:kern w:val="0"/>
                <w:szCs w:val="24"/>
                <w:lang w:eastAsia="en-IN"/>
                <w14:ligatures w14:val="none"/>
              </w:rPr>
              <w:t>R² Score</w:t>
            </w:r>
          </w:p>
        </w:tc>
        <w:tc>
          <w:tcPr>
            <w:tcW w:w="1476" w:type="dxa"/>
            <w:noWrap/>
            <w:hideMark/>
          </w:tcPr>
          <w:p w14:paraId="70852C2F" w14:textId="77777777" w:rsidR="00734AFE" w:rsidRPr="00734AFE" w:rsidRDefault="00734AFE" w:rsidP="00734AFE">
            <w:pPr>
              <w:spacing w:before="100" w:beforeAutospacing="1" w:after="100" w:afterAutospacing="1"/>
              <w:ind w:left="360"/>
              <w:jc w:val="left"/>
              <w:rPr>
                <w:rFonts w:eastAsia="Times New Roman" w:cs="Times New Roman"/>
                <w:kern w:val="0"/>
                <w:szCs w:val="24"/>
                <w:lang w:eastAsia="en-IN"/>
                <w14:ligatures w14:val="none"/>
              </w:rPr>
            </w:pPr>
            <w:r w:rsidRPr="00734AFE">
              <w:rPr>
                <w:rFonts w:eastAsia="Times New Roman" w:cs="Times New Roman"/>
                <w:kern w:val="0"/>
                <w:szCs w:val="24"/>
                <w:lang w:eastAsia="en-IN"/>
                <w14:ligatures w14:val="none"/>
              </w:rPr>
              <w:t>0.9896</w:t>
            </w:r>
          </w:p>
        </w:tc>
      </w:tr>
      <w:tr w:rsidR="00734AFE" w:rsidRPr="00734AFE" w14:paraId="56280480" w14:textId="77777777" w:rsidTr="00734AFE">
        <w:trPr>
          <w:trHeight w:val="288"/>
          <w:jc w:val="center"/>
        </w:trPr>
        <w:tc>
          <w:tcPr>
            <w:tcW w:w="3016" w:type="dxa"/>
            <w:noWrap/>
            <w:hideMark/>
          </w:tcPr>
          <w:p w14:paraId="6715F718" w14:textId="77777777" w:rsidR="00734AFE" w:rsidRPr="00734AFE" w:rsidRDefault="00734AFE" w:rsidP="00734AFE">
            <w:pPr>
              <w:spacing w:before="100" w:beforeAutospacing="1" w:after="100" w:afterAutospacing="1"/>
              <w:ind w:left="360"/>
              <w:jc w:val="left"/>
              <w:rPr>
                <w:rFonts w:eastAsia="Times New Roman" w:cs="Times New Roman"/>
                <w:kern w:val="0"/>
                <w:szCs w:val="24"/>
                <w:lang w:eastAsia="en-IN"/>
                <w14:ligatures w14:val="none"/>
              </w:rPr>
            </w:pPr>
            <w:r w:rsidRPr="00734AFE">
              <w:rPr>
                <w:rFonts w:eastAsia="Times New Roman" w:cs="Times New Roman"/>
                <w:kern w:val="0"/>
                <w:szCs w:val="24"/>
                <w:lang w:eastAsia="en-IN"/>
                <w14:ligatures w14:val="none"/>
              </w:rPr>
              <w:t>Mean Absolute Error (MAE)</w:t>
            </w:r>
          </w:p>
        </w:tc>
        <w:tc>
          <w:tcPr>
            <w:tcW w:w="1476" w:type="dxa"/>
            <w:noWrap/>
            <w:hideMark/>
          </w:tcPr>
          <w:p w14:paraId="50B54BC1" w14:textId="77777777" w:rsidR="00734AFE" w:rsidRPr="00734AFE" w:rsidRDefault="00734AFE" w:rsidP="00734AFE">
            <w:pPr>
              <w:spacing w:before="100" w:beforeAutospacing="1" w:after="100" w:afterAutospacing="1"/>
              <w:ind w:left="360"/>
              <w:jc w:val="left"/>
              <w:rPr>
                <w:rFonts w:eastAsia="Times New Roman" w:cs="Times New Roman"/>
                <w:kern w:val="0"/>
                <w:szCs w:val="24"/>
                <w:lang w:eastAsia="en-IN"/>
                <w14:ligatures w14:val="none"/>
              </w:rPr>
            </w:pPr>
            <w:r w:rsidRPr="00734AFE">
              <w:rPr>
                <w:rFonts w:eastAsia="Times New Roman" w:cs="Times New Roman"/>
                <w:kern w:val="0"/>
                <w:szCs w:val="24"/>
                <w:lang w:eastAsia="en-IN"/>
                <w14:ligatures w14:val="none"/>
              </w:rPr>
              <w:t>0.0154</w:t>
            </w:r>
          </w:p>
        </w:tc>
      </w:tr>
      <w:tr w:rsidR="00734AFE" w:rsidRPr="00734AFE" w14:paraId="3A261326" w14:textId="77777777" w:rsidTr="00734AFE">
        <w:trPr>
          <w:trHeight w:val="288"/>
          <w:jc w:val="center"/>
        </w:trPr>
        <w:tc>
          <w:tcPr>
            <w:tcW w:w="3016" w:type="dxa"/>
            <w:noWrap/>
            <w:hideMark/>
          </w:tcPr>
          <w:p w14:paraId="58419716" w14:textId="77777777" w:rsidR="00734AFE" w:rsidRPr="00734AFE" w:rsidRDefault="00734AFE" w:rsidP="00734AFE">
            <w:pPr>
              <w:spacing w:before="100" w:beforeAutospacing="1" w:after="100" w:afterAutospacing="1"/>
              <w:ind w:left="360"/>
              <w:jc w:val="left"/>
              <w:rPr>
                <w:rFonts w:eastAsia="Times New Roman" w:cs="Times New Roman"/>
                <w:kern w:val="0"/>
                <w:szCs w:val="24"/>
                <w:lang w:eastAsia="en-IN"/>
                <w14:ligatures w14:val="none"/>
              </w:rPr>
            </w:pPr>
            <w:r w:rsidRPr="00734AFE">
              <w:rPr>
                <w:rFonts w:eastAsia="Times New Roman" w:cs="Times New Roman"/>
                <w:kern w:val="0"/>
                <w:szCs w:val="24"/>
                <w:lang w:eastAsia="en-IN"/>
                <w14:ligatures w14:val="none"/>
              </w:rPr>
              <w:t>Root Mean Squared Error (RMSE)</w:t>
            </w:r>
          </w:p>
        </w:tc>
        <w:tc>
          <w:tcPr>
            <w:tcW w:w="1476" w:type="dxa"/>
            <w:noWrap/>
            <w:hideMark/>
          </w:tcPr>
          <w:p w14:paraId="674E191B" w14:textId="77777777" w:rsidR="00734AFE" w:rsidRPr="00734AFE" w:rsidRDefault="00734AFE" w:rsidP="00734AFE">
            <w:pPr>
              <w:spacing w:before="100" w:beforeAutospacing="1" w:after="100" w:afterAutospacing="1"/>
              <w:ind w:left="360"/>
              <w:jc w:val="left"/>
              <w:rPr>
                <w:rFonts w:eastAsia="Times New Roman" w:cs="Times New Roman"/>
                <w:kern w:val="0"/>
                <w:szCs w:val="24"/>
                <w:lang w:eastAsia="en-IN"/>
                <w14:ligatures w14:val="none"/>
              </w:rPr>
            </w:pPr>
            <w:r w:rsidRPr="00734AFE">
              <w:rPr>
                <w:rFonts w:eastAsia="Times New Roman" w:cs="Times New Roman"/>
                <w:kern w:val="0"/>
                <w:szCs w:val="24"/>
                <w:lang w:eastAsia="en-IN"/>
                <w14:ligatures w14:val="none"/>
              </w:rPr>
              <w:t>0.0265</w:t>
            </w:r>
          </w:p>
        </w:tc>
      </w:tr>
      <w:tr w:rsidR="00734AFE" w:rsidRPr="00734AFE" w14:paraId="3A094326" w14:textId="77777777" w:rsidTr="00734AFE">
        <w:trPr>
          <w:trHeight w:val="288"/>
          <w:jc w:val="center"/>
        </w:trPr>
        <w:tc>
          <w:tcPr>
            <w:tcW w:w="3016" w:type="dxa"/>
            <w:noWrap/>
            <w:hideMark/>
          </w:tcPr>
          <w:p w14:paraId="61B979AF" w14:textId="77777777" w:rsidR="00734AFE" w:rsidRPr="00734AFE" w:rsidRDefault="00734AFE" w:rsidP="00734AFE">
            <w:pPr>
              <w:spacing w:before="100" w:beforeAutospacing="1" w:after="100" w:afterAutospacing="1"/>
              <w:ind w:left="360"/>
              <w:jc w:val="left"/>
              <w:rPr>
                <w:rFonts w:eastAsia="Times New Roman" w:cs="Times New Roman"/>
                <w:kern w:val="0"/>
                <w:szCs w:val="24"/>
                <w:lang w:eastAsia="en-IN"/>
                <w14:ligatures w14:val="none"/>
              </w:rPr>
            </w:pPr>
            <w:r w:rsidRPr="00734AFE">
              <w:rPr>
                <w:rFonts w:eastAsia="Times New Roman" w:cs="Times New Roman"/>
                <w:kern w:val="0"/>
                <w:szCs w:val="24"/>
                <w:lang w:eastAsia="en-IN"/>
                <w14:ligatures w14:val="none"/>
              </w:rPr>
              <w:t>Test Loss (MSE)</w:t>
            </w:r>
          </w:p>
        </w:tc>
        <w:tc>
          <w:tcPr>
            <w:tcW w:w="1476" w:type="dxa"/>
            <w:noWrap/>
            <w:hideMark/>
          </w:tcPr>
          <w:p w14:paraId="237E2975" w14:textId="77777777" w:rsidR="00734AFE" w:rsidRPr="00734AFE" w:rsidRDefault="00734AFE" w:rsidP="00734AFE">
            <w:pPr>
              <w:spacing w:before="100" w:beforeAutospacing="1" w:after="100" w:afterAutospacing="1"/>
              <w:ind w:left="360"/>
              <w:jc w:val="left"/>
              <w:rPr>
                <w:rFonts w:eastAsia="Times New Roman" w:cs="Times New Roman"/>
                <w:kern w:val="0"/>
                <w:szCs w:val="24"/>
                <w:lang w:eastAsia="en-IN"/>
                <w14:ligatures w14:val="none"/>
              </w:rPr>
            </w:pPr>
            <w:r w:rsidRPr="00734AFE">
              <w:rPr>
                <w:rFonts w:eastAsia="Times New Roman" w:cs="Times New Roman"/>
                <w:kern w:val="0"/>
                <w:szCs w:val="24"/>
                <w:lang w:eastAsia="en-IN"/>
                <w14:ligatures w14:val="none"/>
              </w:rPr>
              <w:t>0.000703</w:t>
            </w:r>
          </w:p>
        </w:tc>
      </w:tr>
    </w:tbl>
    <w:p w14:paraId="6FB32EBD" w14:textId="77777777" w:rsidR="00734AFE" w:rsidRDefault="00734AFE" w:rsidP="00734AFE">
      <w:pPr>
        <w:spacing w:after="0" w:line="240" w:lineRule="auto"/>
        <w:jc w:val="left"/>
        <w:rPr>
          <w:rFonts w:eastAsia="Times New Roman" w:hAnsi="Symbol" w:cs="Times New Roman"/>
          <w:kern w:val="0"/>
          <w:szCs w:val="24"/>
          <w:lang w:eastAsia="en-IN"/>
          <w14:ligatures w14:val="none"/>
        </w:rPr>
      </w:pPr>
    </w:p>
    <w:p w14:paraId="67B7726A" w14:textId="77777777" w:rsidR="00734AFE" w:rsidRDefault="00734AFE" w:rsidP="00734AFE">
      <w:pPr>
        <w:spacing w:after="0" w:line="240" w:lineRule="auto"/>
        <w:jc w:val="left"/>
        <w:rPr>
          <w:rFonts w:eastAsia="Times New Roman" w:hAnsi="Symbol" w:cs="Times New Roman"/>
          <w:kern w:val="0"/>
          <w:szCs w:val="24"/>
          <w:lang w:eastAsia="en-IN"/>
          <w14:ligatures w14:val="none"/>
        </w:rPr>
      </w:pPr>
    </w:p>
    <w:p w14:paraId="50A9BA65" w14:textId="25209072" w:rsidR="00734AFE" w:rsidRPr="00734AFE" w:rsidRDefault="00734AFE" w:rsidP="00734AFE">
      <w:pPr>
        <w:spacing w:after="0" w:line="240" w:lineRule="auto"/>
        <w:jc w:val="left"/>
        <w:rPr>
          <w:rFonts w:eastAsia="Times New Roman" w:cs="Times New Roman"/>
          <w:kern w:val="0"/>
          <w:szCs w:val="24"/>
          <w:lang w:eastAsia="en-IN"/>
          <w14:ligatures w14:val="none"/>
        </w:rPr>
      </w:pPr>
      <w:r w:rsidRPr="00734AFE">
        <w:rPr>
          <w:rFonts w:eastAsia="Times New Roman" w:hAnsi="Symbol" w:cs="Times New Roman"/>
          <w:kern w:val="0"/>
          <w:szCs w:val="24"/>
          <w:lang w:eastAsia="en-IN"/>
          <w14:ligatures w14:val="none"/>
        </w:rPr>
        <w:lastRenderedPageBreak/>
        <w:t></w:t>
      </w:r>
      <w:r w:rsidRPr="00734AFE">
        <w:rPr>
          <w:rFonts w:eastAsia="Times New Roman" w:cs="Times New Roman"/>
          <w:b/>
          <w:bCs/>
          <w:kern w:val="0"/>
          <w:szCs w:val="24"/>
          <w:lang w:eastAsia="en-IN"/>
          <w14:ligatures w14:val="none"/>
        </w:rPr>
        <w:t>High R² score (0.9896)</w:t>
      </w:r>
      <w:r w:rsidRPr="00734AFE">
        <w:rPr>
          <w:rFonts w:eastAsia="Times New Roman" w:cs="Times New Roman"/>
          <w:kern w:val="0"/>
          <w:szCs w:val="24"/>
          <w:lang w:eastAsia="en-IN"/>
          <w14:ligatures w14:val="none"/>
        </w:rPr>
        <w:t xml:space="preserve">: The model explains </w:t>
      </w:r>
      <w:r w:rsidRPr="00734AFE">
        <w:rPr>
          <w:rFonts w:eastAsia="Times New Roman" w:cs="Times New Roman"/>
          <w:b/>
          <w:bCs/>
          <w:kern w:val="0"/>
          <w:szCs w:val="24"/>
          <w:lang w:eastAsia="en-IN"/>
          <w14:ligatures w14:val="none"/>
        </w:rPr>
        <w:t>98.96% of the variance in risk levels</w:t>
      </w:r>
      <w:r w:rsidRPr="00734AFE">
        <w:rPr>
          <w:rFonts w:eastAsia="Times New Roman" w:cs="Times New Roman"/>
          <w:kern w:val="0"/>
          <w:szCs w:val="24"/>
          <w:lang w:eastAsia="en-IN"/>
          <w14:ligatures w14:val="none"/>
        </w:rPr>
        <w:t>, indicating strong predictive performance.</w:t>
      </w:r>
    </w:p>
    <w:p w14:paraId="1A6095E0" w14:textId="6D52270C" w:rsidR="00734AFE" w:rsidRPr="00734AFE" w:rsidRDefault="00734AFE" w:rsidP="00734AFE">
      <w:pPr>
        <w:spacing w:after="0" w:line="240" w:lineRule="auto"/>
        <w:jc w:val="left"/>
        <w:rPr>
          <w:rFonts w:eastAsia="Times New Roman" w:cs="Times New Roman"/>
          <w:kern w:val="0"/>
          <w:szCs w:val="24"/>
          <w:lang w:eastAsia="en-IN"/>
          <w14:ligatures w14:val="none"/>
        </w:rPr>
      </w:pPr>
      <w:r w:rsidRPr="00734AFE">
        <w:rPr>
          <w:rFonts w:eastAsia="Times New Roman" w:hAnsi="Symbol" w:cs="Times New Roman"/>
          <w:kern w:val="0"/>
          <w:szCs w:val="24"/>
          <w:lang w:eastAsia="en-IN"/>
          <w14:ligatures w14:val="none"/>
        </w:rPr>
        <w:t></w:t>
      </w:r>
      <w:r w:rsidRPr="00734AFE">
        <w:rPr>
          <w:rFonts w:eastAsia="Times New Roman" w:cs="Times New Roman"/>
          <w:kern w:val="0"/>
          <w:szCs w:val="24"/>
          <w:lang w:eastAsia="en-IN"/>
          <w14:ligatures w14:val="none"/>
        </w:rPr>
        <w:t xml:space="preserve"> </w:t>
      </w:r>
      <w:r w:rsidRPr="00734AFE">
        <w:rPr>
          <w:rFonts w:eastAsia="Times New Roman" w:cs="Times New Roman"/>
          <w:b/>
          <w:bCs/>
          <w:kern w:val="0"/>
          <w:szCs w:val="24"/>
          <w:lang w:eastAsia="en-IN"/>
          <w14:ligatures w14:val="none"/>
        </w:rPr>
        <w:t>Low MAE (0.0154)</w:t>
      </w:r>
      <w:r w:rsidRPr="00734AFE">
        <w:rPr>
          <w:rFonts w:eastAsia="Times New Roman" w:cs="Times New Roman"/>
          <w:kern w:val="0"/>
          <w:szCs w:val="24"/>
          <w:lang w:eastAsia="en-IN"/>
          <w14:ligatures w14:val="none"/>
        </w:rPr>
        <w:t>: The model's average prediction error is very small.</w:t>
      </w:r>
    </w:p>
    <w:p w14:paraId="2268259B" w14:textId="77777777" w:rsidR="00734AFE" w:rsidRDefault="00734AFE" w:rsidP="00734AFE">
      <w:pPr>
        <w:spacing w:after="0" w:line="240" w:lineRule="auto"/>
        <w:jc w:val="left"/>
        <w:rPr>
          <w:rFonts w:eastAsia="Times New Roman" w:cs="Times New Roman"/>
          <w:kern w:val="0"/>
          <w:szCs w:val="24"/>
          <w:lang w:eastAsia="en-IN"/>
          <w14:ligatures w14:val="none"/>
        </w:rPr>
      </w:pPr>
      <w:r w:rsidRPr="00734AFE">
        <w:rPr>
          <w:rFonts w:eastAsia="Times New Roman" w:hAnsi="Symbol" w:cs="Times New Roman"/>
          <w:kern w:val="0"/>
          <w:szCs w:val="24"/>
          <w:lang w:eastAsia="en-IN"/>
          <w14:ligatures w14:val="none"/>
        </w:rPr>
        <w:t></w:t>
      </w:r>
      <w:r w:rsidRPr="00734AFE">
        <w:rPr>
          <w:rFonts w:eastAsia="Times New Roman" w:cs="Times New Roman"/>
          <w:kern w:val="0"/>
          <w:szCs w:val="24"/>
          <w:lang w:eastAsia="en-IN"/>
          <w14:ligatures w14:val="none"/>
        </w:rPr>
        <w:t xml:space="preserve"> </w:t>
      </w:r>
      <w:r w:rsidRPr="00734AFE">
        <w:rPr>
          <w:rFonts w:eastAsia="Times New Roman" w:cs="Times New Roman"/>
          <w:b/>
          <w:bCs/>
          <w:kern w:val="0"/>
          <w:szCs w:val="24"/>
          <w:lang w:eastAsia="en-IN"/>
          <w14:ligatures w14:val="none"/>
        </w:rPr>
        <w:t>Low RMSE (0.0265)</w:t>
      </w:r>
      <w:r w:rsidRPr="00734AFE">
        <w:rPr>
          <w:rFonts w:eastAsia="Times New Roman" w:cs="Times New Roman"/>
          <w:kern w:val="0"/>
          <w:szCs w:val="24"/>
          <w:lang w:eastAsia="en-IN"/>
          <w14:ligatures w14:val="none"/>
        </w:rPr>
        <w:t>: Suggests that extreme errors are minimal.</w:t>
      </w:r>
    </w:p>
    <w:p w14:paraId="32CCB83B" w14:textId="29E3C779" w:rsidR="00734AFE" w:rsidRDefault="00734AFE" w:rsidP="00734AFE">
      <w:pPr>
        <w:spacing w:after="0" w:line="240" w:lineRule="auto"/>
        <w:jc w:val="left"/>
        <w:rPr>
          <w:rFonts w:eastAsia="Times New Roman" w:cs="Times New Roman"/>
          <w:kern w:val="0"/>
          <w:szCs w:val="24"/>
          <w:lang w:eastAsia="en-IN"/>
          <w14:ligatures w14:val="none"/>
        </w:rPr>
      </w:pPr>
      <w:r w:rsidRPr="00734AFE">
        <w:rPr>
          <w:rFonts w:eastAsia="Times New Roman" w:hAnsi="Symbol" w:cs="Times New Roman"/>
          <w:kern w:val="0"/>
          <w:szCs w:val="24"/>
          <w:lang w:eastAsia="en-IN"/>
          <w14:ligatures w14:val="none"/>
        </w:rPr>
        <w:t></w:t>
      </w:r>
      <w:r w:rsidRPr="00734AFE">
        <w:rPr>
          <w:rFonts w:eastAsia="Times New Roman" w:cs="Times New Roman"/>
          <w:kern w:val="0"/>
          <w:szCs w:val="24"/>
          <w:lang w:eastAsia="en-IN"/>
          <w14:ligatures w14:val="none"/>
        </w:rPr>
        <w:t xml:space="preserve"> </w:t>
      </w:r>
      <w:r w:rsidRPr="00734AFE">
        <w:rPr>
          <w:rFonts w:eastAsia="Times New Roman" w:cs="Times New Roman"/>
          <w:b/>
          <w:bCs/>
          <w:kern w:val="0"/>
          <w:szCs w:val="24"/>
          <w:lang w:eastAsia="en-IN"/>
          <w14:ligatures w14:val="none"/>
        </w:rPr>
        <w:t>Low test loss (0.000703)</w:t>
      </w:r>
      <w:r w:rsidRPr="00734AFE">
        <w:rPr>
          <w:rFonts w:eastAsia="Times New Roman" w:cs="Times New Roman"/>
          <w:kern w:val="0"/>
          <w:szCs w:val="24"/>
          <w:lang w:eastAsia="en-IN"/>
          <w14:ligatures w14:val="none"/>
        </w:rPr>
        <w:t>: Indicates strong generalization to unseen data.</w:t>
      </w:r>
    </w:p>
    <w:p w14:paraId="5053817B" w14:textId="77777777" w:rsidR="00734AFE" w:rsidRPr="00734AFE" w:rsidRDefault="00734AFE" w:rsidP="00734AFE">
      <w:pPr>
        <w:pStyle w:val="Heading2"/>
        <w:rPr>
          <w:rFonts w:eastAsia="Times New Roman"/>
          <w:lang w:eastAsia="en-IN"/>
        </w:rPr>
      </w:pPr>
    </w:p>
    <w:p w14:paraId="168F7C21" w14:textId="0F3E39B2" w:rsidR="00734AFE" w:rsidRPr="00734AFE" w:rsidRDefault="00B90574" w:rsidP="00734AFE">
      <w:pPr>
        <w:pStyle w:val="Heading2"/>
      </w:pPr>
      <w:bookmarkStart w:id="27" w:name="_Toc190696225"/>
      <w:r>
        <w:t xml:space="preserve">4.7 </w:t>
      </w:r>
      <w:r w:rsidRPr="00734AFE">
        <w:t>COMPARE WITH A BASELINE MODEL (LINEAR REGRESSION) COMPUTE MAE &amp; RMSE FOR BETTER INSIGHTS VISUALIZE PREDICTIONS USING AN ACTUAL VS. PREDICTED PLOT</w:t>
      </w:r>
      <w:bookmarkEnd w:id="27"/>
    </w:p>
    <w:p w14:paraId="01B62F70" w14:textId="0CAD7FDA" w:rsidR="00D15B92" w:rsidRDefault="00734AFE" w:rsidP="00734AFE">
      <w:pPr>
        <w:spacing w:line="360" w:lineRule="auto"/>
        <w:rPr>
          <w:rFonts w:cs="Times New Roman"/>
        </w:rPr>
      </w:pPr>
      <w:r w:rsidRPr="00734AFE">
        <w:rPr>
          <w:rFonts w:cs="Times New Roman"/>
          <w:noProof/>
        </w:rPr>
        <w:drawing>
          <wp:inline distT="0" distB="0" distL="0" distR="0" wp14:anchorId="770E8770" wp14:editId="036ECB34">
            <wp:extent cx="4763165" cy="514422"/>
            <wp:effectExtent l="0" t="0" r="0" b="0"/>
            <wp:docPr id="107565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57543" name=""/>
                    <pic:cNvPicPr/>
                  </pic:nvPicPr>
                  <pic:blipFill>
                    <a:blip r:embed="rId16"/>
                    <a:stretch>
                      <a:fillRect/>
                    </a:stretch>
                  </pic:blipFill>
                  <pic:spPr>
                    <a:xfrm>
                      <a:off x="0" y="0"/>
                      <a:ext cx="4763165" cy="514422"/>
                    </a:xfrm>
                    <a:prstGeom prst="rect">
                      <a:avLst/>
                    </a:prstGeom>
                  </pic:spPr>
                </pic:pic>
              </a:graphicData>
            </a:graphic>
          </wp:inline>
        </w:drawing>
      </w:r>
    </w:p>
    <w:p w14:paraId="6D7F2371" w14:textId="3B6523D2" w:rsidR="00734AFE" w:rsidRDefault="00734AFE" w:rsidP="00734AFE">
      <w:pPr>
        <w:spacing w:line="360" w:lineRule="auto"/>
        <w:rPr>
          <w:rFonts w:cs="Times New Roman"/>
        </w:rPr>
      </w:pPr>
      <w:r>
        <w:rPr>
          <w:noProof/>
        </w:rPr>
        <w:drawing>
          <wp:inline distT="0" distB="0" distL="0" distR="0" wp14:anchorId="1F45D746" wp14:editId="63FBB39F">
            <wp:extent cx="5731510" cy="3162300"/>
            <wp:effectExtent l="0" t="0" r="2540" b="0"/>
            <wp:docPr id="10554440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62300"/>
                    </a:xfrm>
                    <a:prstGeom prst="rect">
                      <a:avLst/>
                    </a:prstGeom>
                    <a:noFill/>
                    <a:ln>
                      <a:noFill/>
                    </a:ln>
                  </pic:spPr>
                </pic:pic>
              </a:graphicData>
            </a:graphic>
          </wp:inline>
        </w:drawing>
      </w:r>
    </w:p>
    <w:p w14:paraId="41684F7B" w14:textId="77777777" w:rsidR="00494E65" w:rsidRPr="00494E65" w:rsidRDefault="00494E65" w:rsidP="00494E65">
      <w:pPr>
        <w:spacing w:after="0" w:line="240" w:lineRule="auto"/>
        <w:jc w:val="left"/>
        <w:rPr>
          <w:rFonts w:eastAsia="Times New Roman" w:cs="Times New Roman"/>
          <w:kern w:val="0"/>
          <w:szCs w:val="24"/>
          <w:lang w:eastAsia="en-IN"/>
          <w14:ligatures w14:val="none"/>
        </w:rPr>
      </w:pPr>
      <w:proofErr w:type="gramStart"/>
      <w:r w:rsidRPr="00494E65">
        <w:rPr>
          <w:rFonts w:eastAsia="Times New Roman" w:hAnsi="Symbol" w:cs="Times New Roman"/>
          <w:kern w:val="0"/>
          <w:szCs w:val="24"/>
          <w:lang w:eastAsia="en-IN"/>
          <w14:ligatures w14:val="none"/>
        </w:rPr>
        <w:t></w:t>
      </w:r>
      <w:r w:rsidRPr="00494E65">
        <w:rPr>
          <w:rFonts w:eastAsia="Times New Roman" w:cs="Times New Roman"/>
          <w:kern w:val="0"/>
          <w:szCs w:val="24"/>
          <w:lang w:eastAsia="en-IN"/>
          <w14:ligatures w14:val="none"/>
        </w:rPr>
        <w:t xml:space="preserve">  </w:t>
      </w:r>
      <w:r w:rsidRPr="00494E65">
        <w:rPr>
          <w:rFonts w:eastAsia="Times New Roman" w:cs="Times New Roman"/>
          <w:b/>
          <w:bCs/>
          <w:kern w:val="0"/>
          <w:szCs w:val="24"/>
          <w:lang w:eastAsia="en-IN"/>
          <w14:ligatures w14:val="none"/>
        </w:rPr>
        <w:t>X</w:t>
      </w:r>
      <w:proofErr w:type="gramEnd"/>
      <w:r w:rsidRPr="00494E65">
        <w:rPr>
          <w:rFonts w:eastAsia="Times New Roman" w:cs="Times New Roman"/>
          <w:b/>
          <w:bCs/>
          <w:kern w:val="0"/>
          <w:szCs w:val="24"/>
          <w:lang w:eastAsia="en-IN"/>
          <w14:ligatures w14:val="none"/>
        </w:rPr>
        <w:t>-Axis (Actual Values):</w:t>
      </w:r>
      <w:r w:rsidRPr="00494E65">
        <w:rPr>
          <w:rFonts w:eastAsia="Times New Roman" w:cs="Times New Roman"/>
          <w:kern w:val="0"/>
          <w:szCs w:val="24"/>
          <w:lang w:eastAsia="en-IN"/>
          <w14:ligatures w14:val="none"/>
        </w:rPr>
        <w:t xml:space="preserve"> Represents the real observed values of the risk factor </w:t>
      </w:r>
      <w:r w:rsidRPr="00494E65">
        <w:rPr>
          <w:rFonts w:eastAsia="Times New Roman" w:cs="Times New Roman"/>
          <w:b/>
          <w:bCs/>
          <w:kern w:val="0"/>
          <w:szCs w:val="24"/>
          <w:lang w:eastAsia="en-IN"/>
          <w14:ligatures w14:val="none"/>
        </w:rPr>
        <w:t>(X)</w:t>
      </w:r>
      <w:r w:rsidRPr="00494E65">
        <w:rPr>
          <w:rFonts w:eastAsia="Times New Roman" w:cs="Times New Roman"/>
          <w:kern w:val="0"/>
          <w:szCs w:val="24"/>
          <w:lang w:eastAsia="en-IN"/>
          <w14:ligatures w14:val="none"/>
        </w:rPr>
        <w:t>.</w:t>
      </w:r>
    </w:p>
    <w:p w14:paraId="59BDE711" w14:textId="77777777" w:rsidR="00494E65" w:rsidRPr="00494E65" w:rsidRDefault="00494E65" w:rsidP="00494E65">
      <w:pPr>
        <w:spacing w:after="0" w:line="240" w:lineRule="auto"/>
        <w:jc w:val="left"/>
        <w:rPr>
          <w:rFonts w:eastAsia="Times New Roman" w:cs="Times New Roman"/>
          <w:kern w:val="0"/>
          <w:szCs w:val="24"/>
          <w:lang w:eastAsia="en-IN"/>
          <w14:ligatures w14:val="none"/>
        </w:rPr>
      </w:pPr>
      <w:proofErr w:type="gramStart"/>
      <w:r w:rsidRPr="00494E65">
        <w:rPr>
          <w:rFonts w:eastAsia="Times New Roman" w:hAnsi="Symbol" w:cs="Times New Roman"/>
          <w:kern w:val="0"/>
          <w:szCs w:val="24"/>
          <w:lang w:eastAsia="en-IN"/>
          <w14:ligatures w14:val="none"/>
        </w:rPr>
        <w:t></w:t>
      </w:r>
      <w:r w:rsidRPr="00494E65">
        <w:rPr>
          <w:rFonts w:eastAsia="Times New Roman" w:cs="Times New Roman"/>
          <w:kern w:val="0"/>
          <w:szCs w:val="24"/>
          <w:lang w:eastAsia="en-IN"/>
          <w14:ligatures w14:val="none"/>
        </w:rPr>
        <w:t xml:space="preserve">  </w:t>
      </w:r>
      <w:r w:rsidRPr="00494E65">
        <w:rPr>
          <w:rFonts w:eastAsia="Times New Roman" w:cs="Times New Roman"/>
          <w:b/>
          <w:bCs/>
          <w:kern w:val="0"/>
          <w:szCs w:val="24"/>
          <w:lang w:eastAsia="en-IN"/>
          <w14:ligatures w14:val="none"/>
        </w:rPr>
        <w:t>Y</w:t>
      </w:r>
      <w:proofErr w:type="gramEnd"/>
      <w:r w:rsidRPr="00494E65">
        <w:rPr>
          <w:rFonts w:eastAsia="Times New Roman" w:cs="Times New Roman"/>
          <w:b/>
          <w:bCs/>
          <w:kern w:val="0"/>
          <w:szCs w:val="24"/>
          <w:lang w:eastAsia="en-IN"/>
          <w14:ligatures w14:val="none"/>
        </w:rPr>
        <w:t>-Axis (Predicted Values):</w:t>
      </w:r>
      <w:r w:rsidRPr="00494E65">
        <w:rPr>
          <w:rFonts w:eastAsia="Times New Roman" w:cs="Times New Roman"/>
          <w:kern w:val="0"/>
          <w:szCs w:val="24"/>
          <w:lang w:eastAsia="en-IN"/>
          <w14:ligatures w14:val="none"/>
        </w:rPr>
        <w:t xml:space="preserve"> Represents the values predicted by </w:t>
      </w:r>
      <w:r w:rsidRPr="00494E65">
        <w:rPr>
          <w:rFonts w:eastAsia="Times New Roman" w:cs="Times New Roman"/>
          <w:b/>
          <w:bCs/>
          <w:kern w:val="0"/>
          <w:szCs w:val="24"/>
          <w:lang w:eastAsia="en-IN"/>
          <w14:ligatures w14:val="none"/>
        </w:rPr>
        <w:t>RNN (blue) and Linear Regression (red)</w:t>
      </w:r>
      <w:r w:rsidRPr="00494E65">
        <w:rPr>
          <w:rFonts w:eastAsia="Times New Roman" w:cs="Times New Roman"/>
          <w:kern w:val="0"/>
          <w:szCs w:val="24"/>
          <w:lang w:eastAsia="en-IN"/>
          <w14:ligatures w14:val="none"/>
        </w:rPr>
        <w:t>.</w:t>
      </w:r>
    </w:p>
    <w:p w14:paraId="59ABD4E8" w14:textId="77777777" w:rsidR="00494E65" w:rsidRDefault="00494E65" w:rsidP="00494E65">
      <w:pPr>
        <w:spacing w:line="360" w:lineRule="auto"/>
        <w:rPr>
          <w:rFonts w:eastAsia="Times New Roman" w:cs="Times New Roman"/>
          <w:kern w:val="0"/>
          <w:szCs w:val="24"/>
          <w:lang w:eastAsia="en-IN"/>
          <w14:ligatures w14:val="none"/>
        </w:rPr>
      </w:pPr>
      <w:proofErr w:type="gramStart"/>
      <w:r w:rsidRPr="00494E65">
        <w:rPr>
          <w:rFonts w:eastAsia="Times New Roman" w:hAnsi="Symbol" w:cs="Times New Roman"/>
          <w:kern w:val="0"/>
          <w:szCs w:val="24"/>
          <w:lang w:eastAsia="en-IN"/>
          <w14:ligatures w14:val="none"/>
        </w:rPr>
        <w:t></w:t>
      </w:r>
      <w:r w:rsidRPr="00494E65">
        <w:rPr>
          <w:rFonts w:eastAsia="Times New Roman" w:cs="Times New Roman"/>
          <w:kern w:val="0"/>
          <w:szCs w:val="24"/>
          <w:lang w:eastAsia="en-IN"/>
          <w14:ligatures w14:val="none"/>
        </w:rPr>
        <w:t xml:space="preserve">  </w:t>
      </w:r>
      <w:r w:rsidRPr="00494E65">
        <w:rPr>
          <w:rFonts w:eastAsia="Times New Roman" w:cs="Times New Roman"/>
          <w:b/>
          <w:bCs/>
          <w:kern w:val="0"/>
          <w:szCs w:val="24"/>
          <w:lang w:eastAsia="en-IN"/>
          <w14:ligatures w14:val="none"/>
        </w:rPr>
        <w:t>Black</w:t>
      </w:r>
      <w:proofErr w:type="gramEnd"/>
      <w:r w:rsidRPr="00494E65">
        <w:rPr>
          <w:rFonts w:eastAsia="Times New Roman" w:cs="Times New Roman"/>
          <w:b/>
          <w:bCs/>
          <w:kern w:val="0"/>
          <w:szCs w:val="24"/>
          <w:lang w:eastAsia="en-IN"/>
          <w14:ligatures w14:val="none"/>
        </w:rPr>
        <w:t xml:space="preserve"> Dashed Line (y = x):</w:t>
      </w:r>
      <w:r w:rsidRPr="00494E65">
        <w:rPr>
          <w:rFonts w:eastAsia="Times New Roman" w:cs="Times New Roman"/>
          <w:kern w:val="0"/>
          <w:szCs w:val="24"/>
          <w:lang w:eastAsia="en-IN"/>
          <w14:ligatures w14:val="none"/>
        </w:rPr>
        <w:t xml:space="preserve"> Represents a perfect prediction where actual values are exactly equal to predicted values.</w:t>
      </w:r>
    </w:p>
    <w:p w14:paraId="58A1EB02" w14:textId="77777777" w:rsidR="00494E65" w:rsidRPr="00494E65" w:rsidRDefault="00494E65" w:rsidP="00494E65">
      <w:pPr>
        <w:pStyle w:val="NoSpacing"/>
        <w:rPr>
          <w:b/>
          <w:bCs/>
          <w:lang w:eastAsia="en-IN"/>
        </w:rPr>
      </w:pPr>
      <w:r w:rsidRPr="00494E65">
        <w:rPr>
          <w:b/>
          <w:bCs/>
          <w:lang w:eastAsia="en-IN"/>
        </w:rPr>
        <w:t>Model Comparison</w:t>
      </w:r>
    </w:p>
    <w:p w14:paraId="3F793B33" w14:textId="7FDCE749" w:rsidR="00494E65" w:rsidRPr="00494E65" w:rsidRDefault="00494E65" w:rsidP="00494E65">
      <w:pPr>
        <w:pStyle w:val="NoSpacing"/>
        <w:rPr>
          <w:b/>
          <w:bCs/>
          <w:lang w:eastAsia="en-IN"/>
        </w:rPr>
      </w:pPr>
      <w:r w:rsidRPr="00494E65">
        <w:rPr>
          <w:b/>
          <w:bCs/>
          <w:lang w:eastAsia="en-IN"/>
        </w:rPr>
        <w:t>Linear Regression (Red Points):</w:t>
      </w:r>
    </w:p>
    <w:p w14:paraId="28E0E68D" w14:textId="77777777" w:rsidR="00494E65" w:rsidRPr="00494E65" w:rsidRDefault="00494E65" w:rsidP="00494E65">
      <w:pPr>
        <w:numPr>
          <w:ilvl w:val="1"/>
          <w:numId w:val="34"/>
        </w:numPr>
        <w:spacing w:before="100" w:beforeAutospacing="1" w:after="100" w:afterAutospacing="1" w:line="240" w:lineRule="auto"/>
        <w:jc w:val="left"/>
        <w:rPr>
          <w:rFonts w:eastAsia="Times New Roman" w:cs="Times New Roman"/>
          <w:kern w:val="0"/>
          <w:szCs w:val="24"/>
          <w:lang w:eastAsia="en-IN"/>
          <w14:ligatures w14:val="none"/>
        </w:rPr>
      </w:pPr>
      <w:r w:rsidRPr="00494E65">
        <w:rPr>
          <w:rFonts w:eastAsia="Times New Roman" w:cs="Times New Roman"/>
          <w:kern w:val="0"/>
          <w:szCs w:val="24"/>
          <w:lang w:eastAsia="en-IN"/>
          <w14:ligatures w14:val="none"/>
        </w:rPr>
        <w:t xml:space="preserve">The predictions closely align with the </w:t>
      </w:r>
      <w:r w:rsidRPr="00494E65">
        <w:rPr>
          <w:rFonts w:eastAsia="Times New Roman" w:cs="Times New Roman"/>
          <w:b/>
          <w:bCs/>
          <w:kern w:val="0"/>
          <w:szCs w:val="24"/>
          <w:lang w:eastAsia="en-IN"/>
          <w14:ligatures w14:val="none"/>
        </w:rPr>
        <w:t>y = x</w:t>
      </w:r>
      <w:r w:rsidRPr="00494E65">
        <w:rPr>
          <w:rFonts w:eastAsia="Times New Roman" w:cs="Times New Roman"/>
          <w:kern w:val="0"/>
          <w:szCs w:val="24"/>
          <w:lang w:eastAsia="en-IN"/>
          <w14:ligatures w14:val="none"/>
        </w:rPr>
        <w:t xml:space="preserve"> line.</w:t>
      </w:r>
    </w:p>
    <w:p w14:paraId="56F96C96" w14:textId="77777777" w:rsidR="00494E65" w:rsidRPr="00494E65" w:rsidRDefault="00494E65" w:rsidP="00494E65">
      <w:pPr>
        <w:numPr>
          <w:ilvl w:val="1"/>
          <w:numId w:val="34"/>
        </w:numPr>
        <w:spacing w:before="100" w:beforeAutospacing="1" w:after="100" w:afterAutospacing="1" w:line="240" w:lineRule="auto"/>
        <w:jc w:val="left"/>
        <w:rPr>
          <w:rFonts w:eastAsia="Times New Roman" w:cs="Times New Roman"/>
          <w:kern w:val="0"/>
          <w:szCs w:val="24"/>
          <w:lang w:eastAsia="en-IN"/>
          <w14:ligatures w14:val="none"/>
        </w:rPr>
      </w:pPr>
      <w:r w:rsidRPr="00494E65">
        <w:rPr>
          <w:rFonts w:eastAsia="Times New Roman" w:cs="Times New Roman"/>
          <w:kern w:val="0"/>
          <w:szCs w:val="24"/>
          <w:lang w:eastAsia="en-IN"/>
          <w14:ligatures w14:val="none"/>
        </w:rPr>
        <w:t xml:space="preserve">This suggests that the linear regression model has </w:t>
      </w:r>
      <w:r w:rsidRPr="00494E65">
        <w:rPr>
          <w:rFonts w:eastAsia="Times New Roman" w:cs="Times New Roman"/>
          <w:b/>
          <w:bCs/>
          <w:kern w:val="0"/>
          <w:szCs w:val="24"/>
          <w:lang w:eastAsia="en-IN"/>
          <w14:ligatures w14:val="none"/>
        </w:rPr>
        <w:t>minimal error</w:t>
      </w:r>
      <w:r w:rsidRPr="00494E65">
        <w:rPr>
          <w:rFonts w:eastAsia="Times New Roman" w:cs="Times New Roman"/>
          <w:kern w:val="0"/>
          <w:szCs w:val="24"/>
          <w:lang w:eastAsia="en-IN"/>
          <w14:ligatures w14:val="none"/>
        </w:rPr>
        <w:t xml:space="preserve"> for the given dataset.</w:t>
      </w:r>
    </w:p>
    <w:p w14:paraId="39C7ADA1" w14:textId="77777777" w:rsidR="00494E65" w:rsidRDefault="00494E65" w:rsidP="00494E65">
      <w:pPr>
        <w:numPr>
          <w:ilvl w:val="1"/>
          <w:numId w:val="34"/>
        </w:numPr>
        <w:spacing w:before="100" w:beforeAutospacing="1" w:after="100" w:afterAutospacing="1" w:line="240" w:lineRule="auto"/>
        <w:jc w:val="left"/>
        <w:rPr>
          <w:rFonts w:eastAsia="Times New Roman" w:cs="Times New Roman"/>
          <w:kern w:val="0"/>
          <w:szCs w:val="24"/>
          <w:lang w:eastAsia="en-IN"/>
          <w14:ligatures w14:val="none"/>
        </w:rPr>
      </w:pPr>
      <w:r w:rsidRPr="00494E65">
        <w:rPr>
          <w:rFonts w:eastAsia="Times New Roman" w:cs="Times New Roman"/>
          <w:kern w:val="0"/>
          <w:szCs w:val="24"/>
          <w:lang w:eastAsia="en-IN"/>
          <w14:ligatures w14:val="none"/>
        </w:rPr>
        <w:t>Since risk factors may have a linear relationship, linear regression might be an effective baseline.</w:t>
      </w:r>
    </w:p>
    <w:p w14:paraId="1828B02F" w14:textId="77777777" w:rsidR="00494E65" w:rsidRPr="00494E65" w:rsidRDefault="00494E65" w:rsidP="00494E65">
      <w:pPr>
        <w:spacing w:before="100" w:beforeAutospacing="1" w:after="100" w:afterAutospacing="1" w:line="240" w:lineRule="auto"/>
        <w:jc w:val="left"/>
        <w:rPr>
          <w:rFonts w:eastAsia="Times New Roman" w:cs="Times New Roman"/>
          <w:kern w:val="0"/>
          <w:szCs w:val="24"/>
          <w:lang w:eastAsia="en-IN"/>
          <w14:ligatures w14:val="none"/>
        </w:rPr>
      </w:pPr>
    </w:p>
    <w:p w14:paraId="3C5CCBFC" w14:textId="77777777" w:rsidR="00494E65" w:rsidRPr="00494E65" w:rsidRDefault="00494E65" w:rsidP="00494E65">
      <w:pPr>
        <w:numPr>
          <w:ilvl w:val="0"/>
          <w:numId w:val="34"/>
        </w:numPr>
        <w:spacing w:before="100" w:beforeAutospacing="1" w:after="100" w:afterAutospacing="1" w:line="240" w:lineRule="auto"/>
        <w:jc w:val="left"/>
        <w:rPr>
          <w:rFonts w:eastAsia="Times New Roman" w:cs="Times New Roman"/>
          <w:kern w:val="0"/>
          <w:szCs w:val="24"/>
          <w:lang w:eastAsia="en-IN"/>
          <w14:ligatures w14:val="none"/>
        </w:rPr>
      </w:pPr>
      <w:r w:rsidRPr="00494E65">
        <w:rPr>
          <w:rFonts w:eastAsia="Times New Roman" w:cs="Times New Roman"/>
          <w:b/>
          <w:bCs/>
          <w:kern w:val="0"/>
          <w:szCs w:val="24"/>
          <w:lang w:eastAsia="en-IN"/>
          <w14:ligatures w14:val="none"/>
        </w:rPr>
        <w:t>RNN (Blue Points):</w:t>
      </w:r>
    </w:p>
    <w:p w14:paraId="4F0A5BDC" w14:textId="77777777" w:rsidR="00494E65" w:rsidRPr="00494E65" w:rsidRDefault="00494E65" w:rsidP="00494E65">
      <w:pPr>
        <w:numPr>
          <w:ilvl w:val="1"/>
          <w:numId w:val="34"/>
        </w:numPr>
        <w:spacing w:before="100" w:beforeAutospacing="1" w:after="100" w:afterAutospacing="1" w:line="240" w:lineRule="auto"/>
        <w:jc w:val="left"/>
        <w:rPr>
          <w:rFonts w:eastAsia="Times New Roman" w:cs="Times New Roman"/>
          <w:kern w:val="0"/>
          <w:szCs w:val="24"/>
          <w:lang w:eastAsia="en-IN"/>
          <w14:ligatures w14:val="none"/>
        </w:rPr>
      </w:pPr>
      <w:r w:rsidRPr="00494E65">
        <w:rPr>
          <w:rFonts w:eastAsia="Times New Roman" w:cs="Times New Roman"/>
          <w:kern w:val="0"/>
          <w:szCs w:val="24"/>
          <w:lang w:eastAsia="en-IN"/>
          <w14:ligatures w14:val="none"/>
        </w:rPr>
        <w:t xml:space="preserve">The majority of the predictions are close to the black line, </w:t>
      </w:r>
      <w:r w:rsidRPr="00494E65">
        <w:rPr>
          <w:rFonts w:eastAsia="Times New Roman" w:cs="Times New Roman"/>
          <w:b/>
          <w:bCs/>
          <w:kern w:val="0"/>
          <w:szCs w:val="24"/>
          <w:lang w:eastAsia="en-IN"/>
          <w14:ligatures w14:val="none"/>
        </w:rPr>
        <w:t>indicating strong performance</w:t>
      </w:r>
      <w:r w:rsidRPr="00494E65">
        <w:rPr>
          <w:rFonts w:eastAsia="Times New Roman" w:cs="Times New Roman"/>
          <w:kern w:val="0"/>
          <w:szCs w:val="24"/>
          <w:lang w:eastAsia="en-IN"/>
          <w14:ligatures w14:val="none"/>
        </w:rPr>
        <w:t>.</w:t>
      </w:r>
    </w:p>
    <w:p w14:paraId="5B72F48A" w14:textId="77777777" w:rsidR="00494E65" w:rsidRPr="00494E65" w:rsidRDefault="00494E65" w:rsidP="00494E65">
      <w:pPr>
        <w:numPr>
          <w:ilvl w:val="1"/>
          <w:numId w:val="34"/>
        </w:numPr>
        <w:spacing w:before="100" w:beforeAutospacing="1" w:after="100" w:afterAutospacing="1" w:line="240" w:lineRule="auto"/>
        <w:jc w:val="left"/>
        <w:rPr>
          <w:rFonts w:eastAsia="Times New Roman" w:cs="Times New Roman"/>
          <w:kern w:val="0"/>
          <w:szCs w:val="24"/>
          <w:lang w:eastAsia="en-IN"/>
          <w14:ligatures w14:val="none"/>
        </w:rPr>
      </w:pPr>
      <w:r w:rsidRPr="00494E65">
        <w:rPr>
          <w:rFonts w:eastAsia="Times New Roman" w:cs="Times New Roman"/>
          <w:kern w:val="0"/>
          <w:szCs w:val="24"/>
          <w:lang w:eastAsia="en-IN"/>
          <w14:ligatures w14:val="none"/>
        </w:rPr>
        <w:t xml:space="preserve">However, there is </w:t>
      </w:r>
      <w:r w:rsidRPr="00494E65">
        <w:rPr>
          <w:rFonts w:eastAsia="Times New Roman" w:cs="Times New Roman"/>
          <w:b/>
          <w:bCs/>
          <w:kern w:val="0"/>
          <w:szCs w:val="24"/>
          <w:lang w:eastAsia="en-IN"/>
          <w14:ligatures w14:val="none"/>
        </w:rPr>
        <w:t>some deviation, particularly in the higher risk range (~0.8-1.0)</w:t>
      </w:r>
      <w:r w:rsidRPr="00494E65">
        <w:rPr>
          <w:rFonts w:eastAsia="Times New Roman" w:cs="Times New Roman"/>
          <w:kern w:val="0"/>
          <w:szCs w:val="24"/>
          <w:lang w:eastAsia="en-IN"/>
          <w14:ligatures w14:val="none"/>
        </w:rPr>
        <w:t>.</w:t>
      </w:r>
    </w:p>
    <w:p w14:paraId="641C485E" w14:textId="77777777" w:rsidR="00494E65" w:rsidRPr="00494E65" w:rsidRDefault="00494E65" w:rsidP="00494E65">
      <w:pPr>
        <w:numPr>
          <w:ilvl w:val="1"/>
          <w:numId w:val="34"/>
        </w:numPr>
        <w:spacing w:before="100" w:beforeAutospacing="1" w:after="100" w:afterAutospacing="1" w:line="240" w:lineRule="auto"/>
        <w:jc w:val="left"/>
        <w:rPr>
          <w:rFonts w:eastAsia="Times New Roman" w:cs="Times New Roman"/>
          <w:kern w:val="0"/>
          <w:szCs w:val="24"/>
          <w:lang w:eastAsia="en-IN"/>
          <w14:ligatures w14:val="none"/>
        </w:rPr>
      </w:pPr>
      <w:r w:rsidRPr="00494E65">
        <w:rPr>
          <w:rFonts w:eastAsia="Times New Roman" w:cs="Times New Roman"/>
          <w:kern w:val="0"/>
          <w:szCs w:val="24"/>
          <w:lang w:eastAsia="en-IN"/>
          <w14:ligatures w14:val="none"/>
        </w:rPr>
        <w:t xml:space="preserve">This suggests that the RNN model has </w:t>
      </w:r>
      <w:r w:rsidRPr="00494E65">
        <w:rPr>
          <w:rFonts w:eastAsia="Times New Roman" w:cs="Times New Roman"/>
          <w:b/>
          <w:bCs/>
          <w:kern w:val="0"/>
          <w:szCs w:val="24"/>
          <w:lang w:eastAsia="en-IN"/>
          <w14:ligatures w14:val="none"/>
        </w:rPr>
        <w:t>slight overestimation or underestimation issues in certain regions</w:t>
      </w:r>
      <w:r w:rsidRPr="00494E65">
        <w:rPr>
          <w:rFonts w:eastAsia="Times New Roman" w:cs="Times New Roman"/>
          <w:kern w:val="0"/>
          <w:szCs w:val="24"/>
          <w:lang w:eastAsia="en-IN"/>
          <w14:ligatures w14:val="none"/>
        </w:rPr>
        <w:t>.</w:t>
      </w:r>
    </w:p>
    <w:p w14:paraId="2C11301E" w14:textId="413F045A" w:rsidR="00494E65" w:rsidRPr="00B90574" w:rsidRDefault="00494E65" w:rsidP="00B90574">
      <w:pPr>
        <w:pStyle w:val="ListParagraph"/>
        <w:numPr>
          <w:ilvl w:val="0"/>
          <w:numId w:val="29"/>
        </w:numPr>
        <w:spacing w:before="100" w:beforeAutospacing="1" w:after="100" w:afterAutospacing="1" w:line="240" w:lineRule="auto"/>
        <w:jc w:val="left"/>
        <w:outlineLvl w:val="3"/>
        <w:rPr>
          <w:rFonts w:eastAsia="Times New Roman" w:cs="Times New Roman"/>
          <w:b/>
          <w:bCs/>
          <w:kern w:val="0"/>
          <w:szCs w:val="24"/>
          <w:lang w:eastAsia="en-IN"/>
          <w14:ligatures w14:val="none"/>
        </w:rPr>
      </w:pPr>
      <w:r w:rsidRPr="00B90574">
        <w:rPr>
          <w:rFonts w:eastAsia="Times New Roman" w:cs="Times New Roman"/>
          <w:b/>
          <w:bCs/>
          <w:kern w:val="0"/>
          <w:szCs w:val="24"/>
          <w:lang w:eastAsia="en-IN"/>
          <w14:ligatures w14:val="none"/>
        </w:rPr>
        <w:t>Key Observations</w:t>
      </w:r>
    </w:p>
    <w:p w14:paraId="2A6FACF1" w14:textId="2B02E474" w:rsidR="00494E65" w:rsidRDefault="00494E65" w:rsidP="00494E65">
      <w:pPr>
        <w:spacing w:before="100" w:beforeAutospacing="1" w:after="100" w:afterAutospacing="1" w:line="240" w:lineRule="auto"/>
        <w:jc w:val="left"/>
        <w:rPr>
          <w:rFonts w:eastAsia="Times New Roman" w:cs="Times New Roman"/>
          <w:kern w:val="0"/>
          <w:szCs w:val="24"/>
          <w:lang w:eastAsia="en-IN"/>
          <w14:ligatures w14:val="none"/>
        </w:rPr>
      </w:pPr>
      <w:r w:rsidRPr="00494E65">
        <w:rPr>
          <w:rFonts w:eastAsia="Times New Roman" w:cs="Times New Roman"/>
          <w:kern w:val="0"/>
          <w:szCs w:val="24"/>
          <w:lang w:eastAsia="en-IN"/>
          <w14:ligatures w14:val="none"/>
        </w:rPr>
        <w:t xml:space="preserve"> </w:t>
      </w:r>
      <w:r w:rsidRPr="00494E65">
        <w:rPr>
          <w:rFonts w:eastAsia="Times New Roman" w:cs="Times New Roman"/>
          <w:b/>
          <w:bCs/>
          <w:kern w:val="0"/>
          <w:szCs w:val="24"/>
          <w:lang w:eastAsia="en-IN"/>
          <w14:ligatures w14:val="none"/>
        </w:rPr>
        <w:t>Linear Regression performs exceptionally well for this dataset</w:t>
      </w:r>
      <w:r w:rsidRPr="00494E65">
        <w:rPr>
          <w:rFonts w:eastAsia="Times New Roman" w:cs="Times New Roman"/>
          <w:kern w:val="0"/>
          <w:szCs w:val="24"/>
          <w:lang w:eastAsia="en-IN"/>
          <w14:ligatures w14:val="none"/>
        </w:rPr>
        <w:t>, with very little deviation from actual values.</w:t>
      </w:r>
      <w:r w:rsidRPr="00494E65">
        <w:rPr>
          <w:rFonts w:eastAsia="Times New Roman" w:cs="Times New Roman"/>
          <w:kern w:val="0"/>
          <w:szCs w:val="24"/>
          <w:lang w:eastAsia="en-IN"/>
          <w14:ligatures w14:val="none"/>
        </w:rPr>
        <w:br/>
      </w:r>
      <w:r w:rsidRPr="00494E65">
        <w:rPr>
          <w:rFonts w:eastAsia="Times New Roman" w:cs="Times New Roman"/>
          <w:b/>
          <w:bCs/>
          <w:kern w:val="0"/>
          <w:szCs w:val="24"/>
          <w:lang w:eastAsia="en-IN"/>
          <w14:ligatures w14:val="none"/>
        </w:rPr>
        <w:t>RNN shows strong predictive capability</w:t>
      </w:r>
      <w:r w:rsidRPr="00494E65">
        <w:rPr>
          <w:rFonts w:eastAsia="Times New Roman" w:cs="Times New Roman"/>
          <w:kern w:val="0"/>
          <w:szCs w:val="24"/>
          <w:lang w:eastAsia="en-IN"/>
          <w14:ligatures w14:val="none"/>
        </w:rPr>
        <w:t>, but has some variance at extreme values, suggesting room for further tuning.</w:t>
      </w:r>
    </w:p>
    <w:p w14:paraId="350327B1" w14:textId="4DA99FFE" w:rsidR="00494E65" w:rsidRDefault="00B90574" w:rsidP="00B90574">
      <w:pPr>
        <w:pStyle w:val="Heading2"/>
        <w:jc w:val="left"/>
        <w:rPr>
          <w:rFonts w:eastAsia="Times New Roman"/>
          <w:lang w:eastAsia="en-IN"/>
        </w:rPr>
      </w:pPr>
      <w:bookmarkStart w:id="28" w:name="_Toc190696226"/>
      <w:r>
        <w:rPr>
          <w:rFonts w:eastAsia="Times New Roman"/>
          <w:lang w:eastAsia="en-IN"/>
        </w:rPr>
        <w:t xml:space="preserve">4.8 </w:t>
      </w:r>
      <w:r w:rsidR="00102ABF" w:rsidRPr="00494E65">
        <w:rPr>
          <w:rFonts w:eastAsia="Times New Roman"/>
          <w:lang w:eastAsia="en-IN"/>
        </w:rPr>
        <w:t>LONG SHORT-TERM MEMORY (LSTM)</w:t>
      </w:r>
      <w:bookmarkEnd w:id="28"/>
    </w:p>
    <w:p w14:paraId="3C6D6609" w14:textId="77777777" w:rsidR="00494E65" w:rsidRPr="00494E65" w:rsidRDefault="00494E65" w:rsidP="006E27A7">
      <w:pPr>
        <w:rPr>
          <w:lang w:eastAsia="en-IN"/>
        </w:rPr>
      </w:pPr>
      <w:r w:rsidRPr="00494E65">
        <w:rPr>
          <w:lang w:eastAsia="en-IN"/>
        </w:rPr>
        <w:t>Why Use LSTM in Our Project?</w:t>
      </w:r>
    </w:p>
    <w:p w14:paraId="5493A2D1" w14:textId="77777777" w:rsidR="00494E65" w:rsidRDefault="00494E65" w:rsidP="00494E65">
      <w:pPr>
        <w:spacing w:before="100" w:beforeAutospacing="1" w:after="100" w:afterAutospacing="1" w:line="240" w:lineRule="auto"/>
        <w:jc w:val="left"/>
        <w:rPr>
          <w:rFonts w:eastAsia="Times New Roman" w:cs="Times New Roman"/>
          <w:kern w:val="0"/>
          <w:szCs w:val="24"/>
          <w:lang w:eastAsia="en-IN"/>
          <w14:ligatures w14:val="none"/>
        </w:rPr>
      </w:pPr>
      <w:r w:rsidRPr="00494E65">
        <w:rPr>
          <w:rFonts w:eastAsia="Times New Roman" w:cs="Times New Roman"/>
          <w:kern w:val="0"/>
          <w:szCs w:val="24"/>
          <w:lang w:eastAsia="en-IN"/>
          <w14:ligatures w14:val="none"/>
        </w:rPr>
        <w:t>In our study on natural disaster risk and conflict exposure, the risk factors evolve over time.</w:t>
      </w:r>
      <w:r w:rsidRPr="00494E65">
        <w:rPr>
          <w:rFonts w:eastAsia="Times New Roman" w:cs="Times New Roman"/>
          <w:kern w:val="0"/>
          <w:szCs w:val="24"/>
          <w:lang w:eastAsia="en-IN"/>
          <w14:ligatures w14:val="none"/>
        </w:rPr>
        <w:br/>
        <w:t>Since risk prediction requires understanding temporal dependencies and long-term trends, LSTM is ideal for</w:t>
      </w:r>
    </w:p>
    <w:p w14:paraId="3672155A" w14:textId="77777777" w:rsidR="00494E65" w:rsidRPr="00494E65" w:rsidRDefault="00494E65" w:rsidP="00494E65">
      <w:pPr>
        <w:pStyle w:val="ListParagraph"/>
        <w:numPr>
          <w:ilvl w:val="0"/>
          <w:numId w:val="36"/>
        </w:numPr>
        <w:spacing w:before="100" w:beforeAutospacing="1" w:after="100" w:afterAutospacing="1" w:line="240" w:lineRule="auto"/>
        <w:jc w:val="left"/>
        <w:rPr>
          <w:rFonts w:eastAsia="Times New Roman" w:cs="Times New Roman"/>
          <w:kern w:val="0"/>
          <w:szCs w:val="24"/>
          <w:lang w:eastAsia="en-IN"/>
          <w14:ligatures w14:val="none"/>
        </w:rPr>
      </w:pPr>
      <w:r w:rsidRPr="00494E65">
        <w:rPr>
          <w:rFonts w:eastAsia="Times New Roman" w:cs="Times New Roman"/>
          <w:kern w:val="0"/>
          <w:szCs w:val="24"/>
          <w:lang w:eastAsia="en-IN"/>
          <w14:ligatures w14:val="none"/>
        </w:rPr>
        <w:t>Capturing long-range dependencies in disaster risk indicators.</w:t>
      </w:r>
    </w:p>
    <w:p w14:paraId="7B59CB41" w14:textId="77777777" w:rsidR="00494E65" w:rsidRPr="00494E65" w:rsidRDefault="00494E65" w:rsidP="00494E65">
      <w:pPr>
        <w:pStyle w:val="ListParagraph"/>
        <w:numPr>
          <w:ilvl w:val="0"/>
          <w:numId w:val="36"/>
        </w:numPr>
        <w:spacing w:before="100" w:beforeAutospacing="1" w:after="100" w:afterAutospacing="1" w:line="240" w:lineRule="auto"/>
        <w:jc w:val="left"/>
        <w:rPr>
          <w:rFonts w:eastAsia="Times New Roman" w:cs="Times New Roman"/>
          <w:kern w:val="0"/>
          <w:szCs w:val="24"/>
          <w:lang w:eastAsia="en-IN"/>
          <w14:ligatures w14:val="none"/>
        </w:rPr>
      </w:pPr>
      <w:r w:rsidRPr="00494E65">
        <w:rPr>
          <w:rFonts w:eastAsia="Times New Roman" w:cs="Times New Roman"/>
          <w:kern w:val="0"/>
          <w:szCs w:val="24"/>
          <w:lang w:eastAsia="en-IN"/>
          <w14:ligatures w14:val="none"/>
        </w:rPr>
        <w:t>Learning complex relationships between multiple risk factors (e.g., hazard exposure, vulnerability).</w:t>
      </w:r>
    </w:p>
    <w:p w14:paraId="15FDE7BF" w14:textId="4CD1607C" w:rsidR="00494E65" w:rsidRPr="006E27A7" w:rsidRDefault="00494E65" w:rsidP="00494E65">
      <w:pPr>
        <w:pStyle w:val="ListParagraph"/>
        <w:numPr>
          <w:ilvl w:val="0"/>
          <w:numId w:val="36"/>
        </w:numPr>
        <w:spacing w:before="100" w:beforeAutospacing="1" w:after="100" w:afterAutospacing="1" w:line="240" w:lineRule="auto"/>
        <w:jc w:val="left"/>
        <w:rPr>
          <w:rFonts w:eastAsia="Times New Roman" w:cs="Times New Roman"/>
          <w:kern w:val="0"/>
          <w:szCs w:val="24"/>
          <w:lang w:eastAsia="en-IN"/>
          <w14:ligatures w14:val="none"/>
        </w:rPr>
      </w:pPr>
      <w:r w:rsidRPr="00494E65">
        <w:rPr>
          <w:rFonts w:eastAsia="Times New Roman" w:cs="Times New Roman"/>
          <w:kern w:val="0"/>
          <w:szCs w:val="24"/>
          <w:lang w:eastAsia="en-IN"/>
          <w14:ligatures w14:val="none"/>
        </w:rPr>
        <w:t>Providing accurate time-series forecasts for future risk assessments.</w:t>
      </w:r>
    </w:p>
    <w:p w14:paraId="5976B28E" w14:textId="77777777" w:rsidR="00494E65" w:rsidRPr="00494E65" w:rsidRDefault="00494E65" w:rsidP="00494E65">
      <w:pPr>
        <w:spacing w:before="100" w:beforeAutospacing="1" w:after="100" w:afterAutospacing="1" w:line="240" w:lineRule="auto"/>
        <w:jc w:val="left"/>
        <w:rPr>
          <w:rFonts w:eastAsia="Times New Roman" w:cs="Times New Roman"/>
          <w:kern w:val="0"/>
          <w:szCs w:val="24"/>
          <w:lang w:eastAsia="en-IN"/>
          <w14:ligatures w14:val="none"/>
        </w:rPr>
      </w:pPr>
      <w:r w:rsidRPr="00494E65">
        <w:rPr>
          <w:rFonts w:eastAsia="Times New Roman" w:cs="Times New Roman"/>
          <w:kern w:val="0"/>
          <w:szCs w:val="24"/>
          <w:lang w:eastAsia="en-IN"/>
          <w14:ligatures w14:val="none"/>
        </w:rPr>
        <w:t xml:space="preserve">Our </w:t>
      </w:r>
      <w:r w:rsidRPr="00494E65">
        <w:rPr>
          <w:rFonts w:eastAsia="Times New Roman" w:cs="Times New Roman"/>
          <w:b/>
          <w:bCs/>
          <w:kern w:val="0"/>
          <w:szCs w:val="24"/>
          <w:lang w:eastAsia="en-IN"/>
          <w14:ligatures w14:val="none"/>
        </w:rPr>
        <w:t>LSTM model architecture</w:t>
      </w:r>
      <w:r w:rsidRPr="00494E65">
        <w:rPr>
          <w:rFonts w:eastAsia="Times New Roman" w:cs="Times New Roman"/>
          <w:kern w:val="0"/>
          <w:szCs w:val="24"/>
          <w:lang w:eastAsia="en-IN"/>
          <w14:ligatures w14:val="none"/>
        </w:rPr>
        <w:t xml:space="preserve"> includes:</w:t>
      </w:r>
    </w:p>
    <w:p w14:paraId="39ACD10C" w14:textId="77777777" w:rsidR="00494E65" w:rsidRPr="00494E65" w:rsidRDefault="00494E65" w:rsidP="00494E65">
      <w:pPr>
        <w:numPr>
          <w:ilvl w:val="0"/>
          <w:numId w:val="37"/>
        </w:numPr>
        <w:spacing w:before="100" w:beforeAutospacing="1" w:after="100" w:afterAutospacing="1" w:line="240" w:lineRule="auto"/>
        <w:jc w:val="left"/>
        <w:rPr>
          <w:rFonts w:eastAsia="Times New Roman" w:cs="Times New Roman"/>
          <w:kern w:val="0"/>
          <w:szCs w:val="24"/>
          <w:lang w:eastAsia="en-IN"/>
          <w14:ligatures w14:val="none"/>
        </w:rPr>
      </w:pPr>
      <w:r w:rsidRPr="00494E65">
        <w:rPr>
          <w:rFonts w:eastAsia="Times New Roman" w:cs="Times New Roman"/>
          <w:b/>
          <w:bCs/>
          <w:kern w:val="0"/>
          <w:szCs w:val="24"/>
          <w:lang w:eastAsia="en-IN"/>
          <w14:ligatures w14:val="none"/>
        </w:rPr>
        <w:t>Input Layer:</w:t>
      </w:r>
      <w:r w:rsidRPr="00494E65">
        <w:rPr>
          <w:rFonts w:eastAsia="Times New Roman" w:cs="Times New Roman"/>
          <w:kern w:val="0"/>
          <w:szCs w:val="24"/>
          <w:lang w:eastAsia="en-IN"/>
          <w14:ligatures w14:val="none"/>
        </w:rPr>
        <w:t xml:space="preserve"> Accepts risk indicators (XI_01, XI_02, XI_03, XI_04, and sub-indices XC_01a to XC_04f).</w:t>
      </w:r>
    </w:p>
    <w:p w14:paraId="35DC7C92" w14:textId="77777777" w:rsidR="00494E65" w:rsidRPr="00494E65" w:rsidRDefault="00494E65" w:rsidP="00494E65">
      <w:pPr>
        <w:numPr>
          <w:ilvl w:val="0"/>
          <w:numId w:val="37"/>
        </w:numPr>
        <w:spacing w:before="100" w:beforeAutospacing="1" w:after="100" w:afterAutospacing="1" w:line="240" w:lineRule="auto"/>
        <w:jc w:val="left"/>
        <w:rPr>
          <w:rFonts w:eastAsia="Times New Roman" w:cs="Times New Roman"/>
          <w:kern w:val="0"/>
          <w:szCs w:val="24"/>
          <w:lang w:eastAsia="en-IN"/>
          <w14:ligatures w14:val="none"/>
        </w:rPr>
      </w:pPr>
      <w:r w:rsidRPr="00494E65">
        <w:rPr>
          <w:rFonts w:eastAsia="Times New Roman" w:cs="Times New Roman"/>
          <w:b/>
          <w:bCs/>
          <w:kern w:val="0"/>
          <w:szCs w:val="24"/>
          <w:lang w:eastAsia="en-IN"/>
          <w14:ligatures w14:val="none"/>
        </w:rPr>
        <w:t>LSTM Layers:</w:t>
      </w:r>
    </w:p>
    <w:p w14:paraId="66A3C441" w14:textId="77777777" w:rsidR="00494E65" w:rsidRPr="00494E65" w:rsidRDefault="00494E65" w:rsidP="00494E65">
      <w:pPr>
        <w:numPr>
          <w:ilvl w:val="1"/>
          <w:numId w:val="37"/>
        </w:numPr>
        <w:spacing w:before="100" w:beforeAutospacing="1" w:after="100" w:afterAutospacing="1" w:line="240" w:lineRule="auto"/>
        <w:jc w:val="left"/>
        <w:rPr>
          <w:rFonts w:eastAsia="Times New Roman" w:cs="Times New Roman"/>
          <w:kern w:val="0"/>
          <w:szCs w:val="24"/>
          <w:lang w:eastAsia="en-IN"/>
          <w14:ligatures w14:val="none"/>
        </w:rPr>
      </w:pPr>
      <w:r w:rsidRPr="00494E65">
        <w:rPr>
          <w:rFonts w:eastAsia="Times New Roman" w:cs="Times New Roman"/>
          <w:b/>
          <w:bCs/>
          <w:kern w:val="0"/>
          <w:szCs w:val="24"/>
          <w:lang w:eastAsia="en-IN"/>
          <w14:ligatures w14:val="none"/>
        </w:rPr>
        <w:t>First LSTM Layer (64 neurons, ReLU activation)</w:t>
      </w:r>
      <w:r w:rsidRPr="00494E65">
        <w:rPr>
          <w:rFonts w:eastAsia="Times New Roman" w:cs="Times New Roman"/>
          <w:kern w:val="0"/>
          <w:szCs w:val="24"/>
          <w:lang w:eastAsia="en-IN"/>
          <w14:ligatures w14:val="none"/>
        </w:rPr>
        <w:t xml:space="preserve"> for capturing time-dependent patterns.</w:t>
      </w:r>
    </w:p>
    <w:p w14:paraId="33ACDBF0" w14:textId="77777777" w:rsidR="00494E65" w:rsidRPr="00494E65" w:rsidRDefault="00494E65" w:rsidP="00494E65">
      <w:pPr>
        <w:numPr>
          <w:ilvl w:val="1"/>
          <w:numId w:val="37"/>
        </w:numPr>
        <w:spacing w:before="100" w:beforeAutospacing="1" w:after="100" w:afterAutospacing="1" w:line="240" w:lineRule="auto"/>
        <w:jc w:val="left"/>
        <w:rPr>
          <w:rFonts w:eastAsia="Times New Roman" w:cs="Times New Roman"/>
          <w:kern w:val="0"/>
          <w:szCs w:val="24"/>
          <w:lang w:eastAsia="en-IN"/>
          <w14:ligatures w14:val="none"/>
        </w:rPr>
      </w:pPr>
      <w:r w:rsidRPr="00494E65">
        <w:rPr>
          <w:rFonts w:eastAsia="Times New Roman" w:cs="Times New Roman"/>
          <w:b/>
          <w:bCs/>
          <w:kern w:val="0"/>
          <w:szCs w:val="24"/>
          <w:lang w:eastAsia="en-IN"/>
          <w14:ligatures w14:val="none"/>
        </w:rPr>
        <w:t>Second LSTM Layer (32 neurons, ReLU activation)</w:t>
      </w:r>
      <w:r w:rsidRPr="00494E65">
        <w:rPr>
          <w:rFonts w:eastAsia="Times New Roman" w:cs="Times New Roman"/>
          <w:kern w:val="0"/>
          <w:szCs w:val="24"/>
          <w:lang w:eastAsia="en-IN"/>
          <w14:ligatures w14:val="none"/>
        </w:rPr>
        <w:t xml:space="preserve"> for deeper feature extraction.</w:t>
      </w:r>
    </w:p>
    <w:p w14:paraId="097E565D" w14:textId="77777777" w:rsidR="00494E65" w:rsidRPr="00494E65" w:rsidRDefault="00494E65" w:rsidP="00494E65">
      <w:pPr>
        <w:numPr>
          <w:ilvl w:val="1"/>
          <w:numId w:val="37"/>
        </w:numPr>
        <w:spacing w:before="100" w:beforeAutospacing="1" w:after="100" w:afterAutospacing="1" w:line="240" w:lineRule="auto"/>
        <w:jc w:val="left"/>
        <w:rPr>
          <w:rFonts w:eastAsia="Times New Roman" w:cs="Times New Roman"/>
          <w:kern w:val="0"/>
          <w:szCs w:val="24"/>
          <w:lang w:eastAsia="en-IN"/>
          <w14:ligatures w14:val="none"/>
        </w:rPr>
      </w:pPr>
      <w:r w:rsidRPr="00494E65">
        <w:rPr>
          <w:rFonts w:eastAsia="Times New Roman" w:cs="Times New Roman"/>
          <w:b/>
          <w:bCs/>
          <w:kern w:val="0"/>
          <w:szCs w:val="24"/>
          <w:lang w:eastAsia="en-IN"/>
          <w14:ligatures w14:val="none"/>
        </w:rPr>
        <w:t>Dropout Layers (20%)</w:t>
      </w:r>
      <w:r w:rsidRPr="00494E65">
        <w:rPr>
          <w:rFonts w:eastAsia="Times New Roman" w:cs="Times New Roman"/>
          <w:kern w:val="0"/>
          <w:szCs w:val="24"/>
          <w:lang w:eastAsia="en-IN"/>
          <w14:ligatures w14:val="none"/>
        </w:rPr>
        <w:t xml:space="preserve"> to prevent overfitting.</w:t>
      </w:r>
    </w:p>
    <w:p w14:paraId="4EC3EEE6" w14:textId="77777777" w:rsidR="00494E65" w:rsidRPr="00494E65" w:rsidRDefault="00494E65" w:rsidP="00494E65">
      <w:pPr>
        <w:numPr>
          <w:ilvl w:val="0"/>
          <w:numId w:val="37"/>
        </w:numPr>
        <w:spacing w:before="100" w:beforeAutospacing="1" w:after="100" w:afterAutospacing="1" w:line="240" w:lineRule="auto"/>
        <w:jc w:val="left"/>
        <w:rPr>
          <w:rFonts w:eastAsia="Times New Roman" w:cs="Times New Roman"/>
          <w:kern w:val="0"/>
          <w:szCs w:val="24"/>
          <w:lang w:eastAsia="en-IN"/>
          <w14:ligatures w14:val="none"/>
        </w:rPr>
      </w:pPr>
      <w:r w:rsidRPr="00494E65">
        <w:rPr>
          <w:rFonts w:eastAsia="Times New Roman" w:cs="Times New Roman"/>
          <w:b/>
          <w:bCs/>
          <w:kern w:val="0"/>
          <w:szCs w:val="24"/>
          <w:lang w:eastAsia="en-IN"/>
          <w14:ligatures w14:val="none"/>
        </w:rPr>
        <w:t>Fully Connected Layers:</w:t>
      </w:r>
    </w:p>
    <w:p w14:paraId="4DB0C179" w14:textId="77777777" w:rsidR="00494E65" w:rsidRPr="00494E65" w:rsidRDefault="00494E65" w:rsidP="00494E65">
      <w:pPr>
        <w:numPr>
          <w:ilvl w:val="1"/>
          <w:numId w:val="37"/>
        </w:numPr>
        <w:spacing w:before="100" w:beforeAutospacing="1" w:after="100" w:afterAutospacing="1" w:line="240" w:lineRule="auto"/>
        <w:jc w:val="left"/>
        <w:rPr>
          <w:rFonts w:eastAsia="Times New Roman" w:cs="Times New Roman"/>
          <w:kern w:val="0"/>
          <w:szCs w:val="24"/>
          <w:lang w:eastAsia="en-IN"/>
          <w14:ligatures w14:val="none"/>
        </w:rPr>
      </w:pPr>
      <w:r w:rsidRPr="00494E65">
        <w:rPr>
          <w:rFonts w:eastAsia="Times New Roman" w:cs="Times New Roman"/>
          <w:b/>
          <w:bCs/>
          <w:kern w:val="0"/>
          <w:szCs w:val="24"/>
          <w:lang w:eastAsia="en-IN"/>
          <w14:ligatures w14:val="none"/>
        </w:rPr>
        <w:t>Dense (16 neurons, ReLU activation)</w:t>
      </w:r>
      <w:r w:rsidRPr="00494E65">
        <w:rPr>
          <w:rFonts w:eastAsia="Times New Roman" w:cs="Times New Roman"/>
          <w:kern w:val="0"/>
          <w:szCs w:val="24"/>
          <w:lang w:eastAsia="en-IN"/>
          <w14:ligatures w14:val="none"/>
        </w:rPr>
        <w:t xml:space="preserve"> to refine predictions.</w:t>
      </w:r>
    </w:p>
    <w:p w14:paraId="10FB2995" w14:textId="77777777" w:rsidR="00494E65" w:rsidRPr="00494E65" w:rsidRDefault="00494E65" w:rsidP="00494E65">
      <w:pPr>
        <w:numPr>
          <w:ilvl w:val="1"/>
          <w:numId w:val="37"/>
        </w:numPr>
        <w:spacing w:before="100" w:beforeAutospacing="1" w:after="100" w:afterAutospacing="1" w:line="240" w:lineRule="auto"/>
        <w:jc w:val="left"/>
        <w:rPr>
          <w:rFonts w:eastAsia="Times New Roman" w:cs="Times New Roman"/>
          <w:kern w:val="0"/>
          <w:szCs w:val="24"/>
          <w:lang w:eastAsia="en-IN"/>
          <w14:ligatures w14:val="none"/>
        </w:rPr>
      </w:pPr>
      <w:r w:rsidRPr="00494E65">
        <w:rPr>
          <w:rFonts w:eastAsia="Times New Roman" w:cs="Times New Roman"/>
          <w:b/>
          <w:bCs/>
          <w:kern w:val="0"/>
          <w:szCs w:val="24"/>
          <w:lang w:eastAsia="en-IN"/>
          <w14:ligatures w14:val="none"/>
        </w:rPr>
        <w:t>Output Layer (1 neuron, linear activation)</w:t>
      </w:r>
      <w:r w:rsidRPr="00494E65">
        <w:rPr>
          <w:rFonts w:eastAsia="Times New Roman" w:cs="Times New Roman"/>
          <w:kern w:val="0"/>
          <w:szCs w:val="24"/>
          <w:lang w:eastAsia="en-IN"/>
          <w14:ligatures w14:val="none"/>
        </w:rPr>
        <w:t xml:space="preserve"> to predict the </w:t>
      </w:r>
      <w:r w:rsidRPr="00494E65">
        <w:rPr>
          <w:rFonts w:eastAsia="Times New Roman" w:cs="Times New Roman"/>
          <w:b/>
          <w:bCs/>
          <w:kern w:val="0"/>
          <w:szCs w:val="24"/>
          <w:lang w:eastAsia="en-IN"/>
          <w14:ligatures w14:val="none"/>
        </w:rPr>
        <w:t>Overall Risk (X)</w:t>
      </w:r>
      <w:r w:rsidRPr="00494E65">
        <w:rPr>
          <w:rFonts w:eastAsia="Times New Roman" w:cs="Times New Roman"/>
          <w:kern w:val="0"/>
          <w:szCs w:val="24"/>
          <w:lang w:eastAsia="en-IN"/>
          <w14:ligatures w14:val="none"/>
        </w:rPr>
        <w:t>.</w:t>
      </w:r>
    </w:p>
    <w:p w14:paraId="0E76FED1" w14:textId="77777777" w:rsidR="00494E65" w:rsidRPr="00494E65" w:rsidRDefault="00494E65" w:rsidP="00494E65">
      <w:pPr>
        <w:spacing w:before="100" w:beforeAutospacing="1" w:after="100" w:afterAutospacing="1" w:line="240" w:lineRule="auto"/>
        <w:jc w:val="left"/>
        <w:rPr>
          <w:rFonts w:eastAsia="Times New Roman" w:cs="Times New Roman"/>
          <w:kern w:val="0"/>
          <w:szCs w:val="24"/>
          <w:lang w:eastAsia="en-IN"/>
          <w14:ligatures w14:val="none"/>
        </w:rPr>
      </w:pPr>
      <w:r w:rsidRPr="00494E65">
        <w:rPr>
          <w:rFonts w:eastAsia="Times New Roman" w:cs="Times New Roman"/>
          <w:b/>
          <w:bCs/>
          <w:kern w:val="0"/>
          <w:szCs w:val="24"/>
          <w:lang w:eastAsia="en-IN"/>
          <w14:ligatures w14:val="none"/>
        </w:rPr>
        <w:t>Training Details:</w:t>
      </w:r>
    </w:p>
    <w:p w14:paraId="061A488F" w14:textId="77777777" w:rsidR="00494E65" w:rsidRPr="00494E65" w:rsidRDefault="00494E65" w:rsidP="00494E65">
      <w:pPr>
        <w:numPr>
          <w:ilvl w:val="0"/>
          <w:numId w:val="38"/>
        </w:numPr>
        <w:spacing w:before="100" w:beforeAutospacing="1" w:after="100" w:afterAutospacing="1" w:line="240" w:lineRule="auto"/>
        <w:jc w:val="left"/>
        <w:rPr>
          <w:rFonts w:eastAsia="Times New Roman" w:cs="Times New Roman"/>
          <w:kern w:val="0"/>
          <w:szCs w:val="24"/>
          <w:lang w:eastAsia="en-IN"/>
          <w14:ligatures w14:val="none"/>
        </w:rPr>
      </w:pPr>
      <w:r w:rsidRPr="00494E65">
        <w:rPr>
          <w:rFonts w:eastAsia="Times New Roman" w:cs="Times New Roman"/>
          <w:b/>
          <w:bCs/>
          <w:kern w:val="0"/>
          <w:szCs w:val="24"/>
          <w:lang w:eastAsia="en-IN"/>
          <w14:ligatures w14:val="none"/>
        </w:rPr>
        <w:t>Loss function:</w:t>
      </w:r>
      <w:r w:rsidRPr="00494E65">
        <w:rPr>
          <w:rFonts w:eastAsia="Times New Roman" w:cs="Times New Roman"/>
          <w:kern w:val="0"/>
          <w:szCs w:val="24"/>
          <w:lang w:eastAsia="en-IN"/>
          <w14:ligatures w14:val="none"/>
        </w:rPr>
        <w:t xml:space="preserve"> Mean Squared Error (MSE)</w:t>
      </w:r>
    </w:p>
    <w:p w14:paraId="395E4501" w14:textId="77777777" w:rsidR="00494E65" w:rsidRPr="00494E65" w:rsidRDefault="00494E65" w:rsidP="00494E65">
      <w:pPr>
        <w:numPr>
          <w:ilvl w:val="0"/>
          <w:numId w:val="38"/>
        </w:numPr>
        <w:spacing w:before="100" w:beforeAutospacing="1" w:after="100" w:afterAutospacing="1" w:line="240" w:lineRule="auto"/>
        <w:jc w:val="left"/>
        <w:rPr>
          <w:rFonts w:eastAsia="Times New Roman" w:cs="Times New Roman"/>
          <w:kern w:val="0"/>
          <w:szCs w:val="24"/>
          <w:lang w:eastAsia="en-IN"/>
          <w14:ligatures w14:val="none"/>
        </w:rPr>
      </w:pPr>
      <w:r w:rsidRPr="00494E65">
        <w:rPr>
          <w:rFonts w:eastAsia="Times New Roman" w:cs="Times New Roman"/>
          <w:b/>
          <w:bCs/>
          <w:kern w:val="0"/>
          <w:szCs w:val="24"/>
          <w:lang w:eastAsia="en-IN"/>
          <w14:ligatures w14:val="none"/>
        </w:rPr>
        <w:t>Optimizer:</w:t>
      </w:r>
      <w:r w:rsidRPr="00494E65">
        <w:rPr>
          <w:rFonts w:eastAsia="Times New Roman" w:cs="Times New Roman"/>
          <w:kern w:val="0"/>
          <w:szCs w:val="24"/>
          <w:lang w:eastAsia="en-IN"/>
          <w14:ligatures w14:val="none"/>
        </w:rPr>
        <w:t xml:space="preserve"> Adam (Adaptive Momentum Optimization)</w:t>
      </w:r>
    </w:p>
    <w:p w14:paraId="708A13E6" w14:textId="77777777" w:rsidR="00494E65" w:rsidRPr="00494E65" w:rsidRDefault="00494E65" w:rsidP="00494E65">
      <w:pPr>
        <w:numPr>
          <w:ilvl w:val="0"/>
          <w:numId w:val="38"/>
        </w:numPr>
        <w:spacing w:before="100" w:beforeAutospacing="1" w:after="100" w:afterAutospacing="1" w:line="240" w:lineRule="auto"/>
        <w:jc w:val="left"/>
        <w:rPr>
          <w:rFonts w:eastAsia="Times New Roman" w:cs="Times New Roman"/>
          <w:kern w:val="0"/>
          <w:szCs w:val="24"/>
          <w:lang w:eastAsia="en-IN"/>
          <w14:ligatures w14:val="none"/>
        </w:rPr>
      </w:pPr>
      <w:r w:rsidRPr="00494E65">
        <w:rPr>
          <w:rFonts w:eastAsia="Times New Roman" w:cs="Times New Roman"/>
          <w:b/>
          <w:bCs/>
          <w:kern w:val="0"/>
          <w:szCs w:val="24"/>
          <w:lang w:eastAsia="en-IN"/>
          <w14:ligatures w14:val="none"/>
        </w:rPr>
        <w:t>Epochs:</w:t>
      </w:r>
      <w:r w:rsidRPr="00494E65">
        <w:rPr>
          <w:rFonts w:eastAsia="Times New Roman" w:cs="Times New Roman"/>
          <w:kern w:val="0"/>
          <w:szCs w:val="24"/>
          <w:lang w:eastAsia="en-IN"/>
          <w14:ligatures w14:val="none"/>
        </w:rPr>
        <w:t xml:space="preserve"> 50</w:t>
      </w:r>
    </w:p>
    <w:p w14:paraId="7C2A44E7" w14:textId="77777777" w:rsidR="00494E65" w:rsidRDefault="00494E65" w:rsidP="00494E65">
      <w:pPr>
        <w:numPr>
          <w:ilvl w:val="0"/>
          <w:numId w:val="38"/>
        </w:numPr>
        <w:spacing w:before="100" w:beforeAutospacing="1" w:after="100" w:afterAutospacing="1" w:line="240" w:lineRule="auto"/>
        <w:jc w:val="left"/>
        <w:rPr>
          <w:rFonts w:eastAsia="Times New Roman" w:cs="Times New Roman"/>
          <w:kern w:val="0"/>
          <w:szCs w:val="24"/>
          <w:lang w:eastAsia="en-IN"/>
          <w14:ligatures w14:val="none"/>
        </w:rPr>
      </w:pPr>
      <w:r w:rsidRPr="00494E65">
        <w:rPr>
          <w:rFonts w:eastAsia="Times New Roman" w:cs="Times New Roman"/>
          <w:b/>
          <w:bCs/>
          <w:kern w:val="0"/>
          <w:szCs w:val="24"/>
          <w:lang w:eastAsia="en-IN"/>
          <w14:ligatures w14:val="none"/>
        </w:rPr>
        <w:t>Batch size:</w:t>
      </w:r>
      <w:r w:rsidRPr="00494E65">
        <w:rPr>
          <w:rFonts w:eastAsia="Times New Roman" w:cs="Times New Roman"/>
          <w:kern w:val="0"/>
          <w:szCs w:val="24"/>
          <w:lang w:eastAsia="en-IN"/>
          <w14:ligatures w14:val="none"/>
        </w:rPr>
        <w:t xml:space="preserve"> 16</w:t>
      </w:r>
    </w:p>
    <w:p w14:paraId="1042266D" w14:textId="73F33E2F" w:rsidR="00494E65" w:rsidRPr="00494E65" w:rsidRDefault="00494E65" w:rsidP="00494E65">
      <w:pPr>
        <w:spacing w:before="100" w:beforeAutospacing="1" w:after="100" w:afterAutospacing="1" w:line="240" w:lineRule="auto"/>
        <w:ind w:left="720"/>
        <w:jc w:val="center"/>
        <w:rPr>
          <w:rFonts w:eastAsia="Times New Roman" w:cs="Times New Roman"/>
          <w:b/>
          <w:bCs/>
          <w:kern w:val="0"/>
          <w:szCs w:val="24"/>
          <w:lang w:eastAsia="en-IN"/>
          <w14:ligatures w14:val="none"/>
        </w:rPr>
      </w:pPr>
      <w:r w:rsidRPr="00494E65">
        <w:rPr>
          <w:rFonts w:eastAsia="Times New Roman" w:cs="Times New Roman"/>
          <w:b/>
          <w:bCs/>
          <w:kern w:val="0"/>
          <w:szCs w:val="24"/>
          <w:lang w:eastAsia="en-IN"/>
          <w14:ligatures w14:val="none"/>
        </w:rPr>
        <w:lastRenderedPageBreak/>
        <w:t>Performance Metrics</w:t>
      </w:r>
    </w:p>
    <w:tbl>
      <w:tblPr>
        <w:tblStyle w:val="TableGrid"/>
        <w:tblW w:w="0" w:type="auto"/>
        <w:jc w:val="center"/>
        <w:tblLook w:val="04A0" w:firstRow="1" w:lastRow="0" w:firstColumn="1" w:lastColumn="0" w:noHBand="0" w:noVBand="1"/>
      </w:tblPr>
      <w:tblGrid>
        <w:gridCol w:w="3016"/>
        <w:gridCol w:w="2080"/>
      </w:tblGrid>
      <w:tr w:rsidR="00494E65" w:rsidRPr="00494E65" w14:paraId="132F5237" w14:textId="77777777" w:rsidTr="00494E65">
        <w:trPr>
          <w:trHeight w:val="288"/>
          <w:jc w:val="center"/>
        </w:trPr>
        <w:tc>
          <w:tcPr>
            <w:tcW w:w="3016" w:type="dxa"/>
            <w:noWrap/>
            <w:hideMark/>
          </w:tcPr>
          <w:p w14:paraId="4D0D30A4" w14:textId="77777777" w:rsidR="00494E65" w:rsidRPr="00494E65" w:rsidRDefault="00494E65" w:rsidP="00494E65">
            <w:pPr>
              <w:spacing w:before="100" w:beforeAutospacing="1" w:after="100" w:afterAutospacing="1"/>
              <w:jc w:val="left"/>
              <w:rPr>
                <w:rFonts w:eastAsia="Times New Roman" w:cs="Times New Roman"/>
                <w:kern w:val="0"/>
                <w:szCs w:val="24"/>
                <w:lang w:eastAsia="en-IN"/>
                <w14:ligatures w14:val="none"/>
              </w:rPr>
            </w:pPr>
            <w:r w:rsidRPr="00494E65">
              <w:rPr>
                <w:rFonts w:eastAsia="Times New Roman" w:cs="Times New Roman"/>
                <w:kern w:val="0"/>
                <w:szCs w:val="24"/>
                <w:lang w:eastAsia="en-IN"/>
                <w14:ligatures w14:val="none"/>
              </w:rPr>
              <w:t>Metric</w:t>
            </w:r>
          </w:p>
        </w:tc>
        <w:tc>
          <w:tcPr>
            <w:tcW w:w="2080" w:type="dxa"/>
            <w:noWrap/>
            <w:hideMark/>
          </w:tcPr>
          <w:p w14:paraId="0E0FE776" w14:textId="77777777" w:rsidR="00494E65" w:rsidRPr="00494E65" w:rsidRDefault="00494E65" w:rsidP="00494E65">
            <w:pPr>
              <w:spacing w:before="100" w:beforeAutospacing="1" w:after="100" w:afterAutospacing="1"/>
              <w:jc w:val="left"/>
              <w:rPr>
                <w:rFonts w:eastAsia="Times New Roman" w:cs="Times New Roman"/>
                <w:kern w:val="0"/>
                <w:szCs w:val="24"/>
                <w:lang w:eastAsia="en-IN"/>
                <w14:ligatures w14:val="none"/>
              </w:rPr>
            </w:pPr>
            <w:r w:rsidRPr="00494E65">
              <w:rPr>
                <w:rFonts w:eastAsia="Times New Roman" w:cs="Times New Roman"/>
                <w:kern w:val="0"/>
                <w:szCs w:val="24"/>
                <w:lang w:eastAsia="en-IN"/>
                <w14:ligatures w14:val="none"/>
              </w:rPr>
              <w:t>LSTM Score</w:t>
            </w:r>
          </w:p>
        </w:tc>
      </w:tr>
      <w:tr w:rsidR="00494E65" w:rsidRPr="00494E65" w14:paraId="606EDB7F" w14:textId="77777777" w:rsidTr="00494E65">
        <w:trPr>
          <w:trHeight w:val="288"/>
          <w:jc w:val="center"/>
        </w:trPr>
        <w:tc>
          <w:tcPr>
            <w:tcW w:w="3016" w:type="dxa"/>
            <w:noWrap/>
            <w:hideMark/>
          </w:tcPr>
          <w:p w14:paraId="1971D23D" w14:textId="77777777" w:rsidR="00494E65" w:rsidRPr="00494E65" w:rsidRDefault="00494E65" w:rsidP="00494E65">
            <w:pPr>
              <w:spacing w:before="100" w:beforeAutospacing="1" w:after="100" w:afterAutospacing="1"/>
              <w:jc w:val="left"/>
              <w:rPr>
                <w:rFonts w:eastAsia="Times New Roman" w:cs="Times New Roman"/>
                <w:kern w:val="0"/>
                <w:szCs w:val="24"/>
                <w:lang w:eastAsia="en-IN"/>
                <w14:ligatures w14:val="none"/>
              </w:rPr>
            </w:pPr>
            <w:r w:rsidRPr="00494E65">
              <w:rPr>
                <w:rFonts w:eastAsia="Times New Roman" w:cs="Times New Roman"/>
                <w:kern w:val="0"/>
                <w:szCs w:val="24"/>
                <w:lang w:eastAsia="en-IN"/>
                <w14:ligatures w14:val="none"/>
              </w:rPr>
              <w:t>R² Score</w:t>
            </w:r>
          </w:p>
        </w:tc>
        <w:tc>
          <w:tcPr>
            <w:tcW w:w="2080" w:type="dxa"/>
            <w:noWrap/>
            <w:hideMark/>
          </w:tcPr>
          <w:p w14:paraId="3E9B21DC" w14:textId="77777777" w:rsidR="00494E65" w:rsidRPr="00494E65" w:rsidRDefault="00494E65" w:rsidP="00494E65">
            <w:pPr>
              <w:spacing w:before="100" w:beforeAutospacing="1" w:after="100" w:afterAutospacing="1"/>
              <w:jc w:val="left"/>
              <w:rPr>
                <w:rFonts w:eastAsia="Times New Roman" w:cs="Times New Roman"/>
                <w:kern w:val="0"/>
                <w:szCs w:val="24"/>
                <w:lang w:eastAsia="en-IN"/>
                <w14:ligatures w14:val="none"/>
              </w:rPr>
            </w:pPr>
            <w:r w:rsidRPr="00494E65">
              <w:rPr>
                <w:rFonts w:eastAsia="Times New Roman" w:cs="Times New Roman"/>
                <w:kern w:val="0"/>
                <w:szCs w:val="24"/>
                <w:lang w:eastAsia="en-IN"/>
                <w14:ligatures w14:val="none"/>
              </w:rPr>
              <w:t>0.9991</w:t>
            </w:r>
          </w:p>
        </w:tc>
      </w:tr>
      <w:tr w:rsidR="00494E65" w:rsidRPr="00494E65" w14:paraId="0945DFE2" w14:textId="77777777" w:rsidTr="00494E65">
        <w:trPr>
          <w:trHeight w:val="288"/>
          <w:jc w:val="center"/>
        </w:trPr>
        <w:tc>
          <w:tcPr>
            <w:tcW w:w="3016" w:type="dxa"/>
            <w:noWrap/>
            <w:hideMark/>
          </w:tcPr>
          <w:p w14:paraId="17E78A87" w14:textId="77777777" w:rsidR="00494E65" w:rsidRPr="00494E65" w:rsidRDefault="00494E65" w:rsidP="00494E65">
            <w:pPr>
              <w:spacing w:before="100" w:beforeAutospacing="1" w:after="100" w:afterAutospacing="1"/>
              <w:jc w:val="left"/>
              <w:rPr>
                <w:rFonts w:eastAsia="Times New Roman" w:cs="Times New Roman"/>
                <w:kern w:val="0"/>
                <w:szCs w:val="24"/>
                <w:lang w:eastAsia="en-IN"/>
                <w14:ligatures w14:val="none"/>
              </w:rPr>
            </w:pPr>
            <w:r w:rsidRPr="00494E65">
              <w:rPr>
                <w:rFonts w:eastAsia="Times New Roman" w:cs="Times New Roman"/>
                <w:kern w:val="0"/>
                <w:szCs w:val="24"/>
                <w:lang w:eastAsia="en-IN"/>
                <w14:ligatures w14:val="none"/>
              </w:rPr>
              <w:t>Mean Absolute Error (MAE)</w:t>
            </w:r>
          </w:p>
        </w:tc>
        <w:tc>
          <w:tcPr>
            <w:tcW w:w="2080" w:type="dxa"/>
            <w:noWrap/>
            <w:hideMark/>
          </w:tcPr>
          <w:p w14:paraId="28BA2C65" w14:textId="77777777" w:rsidR="00494E65" w:rsidRPr="00494E65" w:rsidRDefault="00494E65" w:rsidP="00494E65">
            <w:pPr>
              <w:spacing w:before="100" w:beforeAutospacing="1" w:after="100" w:afterAutospacing="1"/>
              <w:jc w:val="left"/>
              <w:rPr>
                <w:rFonts w:eastAsia="Times New Roman" w:cs="Times New Roman"/>
                <w:kern w:val="0"/>
                <w:szCs w:val="24"/>
                <w:lang w:eastAsia="en-IN"/>
                <w14:ligatures w14:val="none"/>
              </w:rPr>
            </w:pPr>
            <w:r w:rsidRPr="00494E65">
              <w:rPr>
                <w:rFonts w:eastAsia="Times New Roman" w:cs="Times New Roman"/>
                <w:kern w:val="0"/>
                <w:szCs w:val="24"/>
                <w:lang w:eastAsia="en-IN"/>
                <w14:ligatures w14:val="none"/>
              </w:rPr>
              <w:t>0.0036</w:t>
            </w:r>
          </w:p>
        </w:tc>
      </w:tr>
      <w:tr w:rsidR="00494E65" w:rsidRPr="00494E65" w14:paraId="29BA438C" w14:textId="77777777" w:rsidTr="00494E65">
        <w:trPr>
          <w:trHeight w:val="288"/>
          <w:jc w:val="center"/>
        </w:trPr>
        <w:tc>
          <w:tcPr>
            <w:tcW w:w="3016" w:type="dxa"/>
            <w:noWrap/>
            <w:hideMark/>
          </w:tcPr>
          <w:p w14:paraId="58AA95A0" w14:textId="77777777" w:rsidR="00494E65" w:rsidRPr="00494E65" w:rsidRDefault="00494E65" w:rsidP="00494E65">
            <w:pPr>
              <w:spacing w:before="100" w:beforeAutospacing="1" w:after="100" w:afterAutospacing="1"/>
              <w:jc w:val="left"/>
              <w:rPr>
                <w:rFonts w:eastAsia="Times New Roman" w:cs="Times New Roman"/>
                <w:kern w:val="0"/>
                <w:szCs w:val="24"/>
                <w:lang w:eastAsia="en-IN"/>
                <w14:ligatures w14:val="none"/>
              </w:rPr>
            </w:pPr>
            <w:r w:rsidRPr="00494E65">
              <w:rPr>
                <w:rFonts w:eastAsia="Times New Roman" w:cs="Times New Roman"/>
                <w:kern w:val="0"/>
                <w:szCs w:val="24"/>
                <w:lang w:eastAsia="en-IN"/>
                <w14:ligatures w14:val="none"/>
              </w:rPr>
              <w:t>Root Mean Squared Error (RMSE)</w:t>
            </w:r>
          </w:p>
        </w:tc>
        <w:tc>
          <w:tcPr>
            <w:tcW w:w="2080" w:type="dxa"/>
            <w:noWrap/>
            <w:hideMark/>
          </w:tcPr>
          <w:p w14:paraId="233B01A1" w14:textId="77777777" w:rsidR="00494E65" w:rsidRPr="00494E65" w:rsidRDefault="00494E65" w:rsidP="00494E65">
            <w:pPr>
              <w:spacing w:before="100" w:beforeAutospacing="1" w:after="100" w:afterAutospacing="1"/>
              <w:jc w:val="left"/>
              <w:rPr>
                <w:rFonts w:eastAsia="Times New Roman" w:cs="Times New Roman"/>
                <w:kern w:val="0"/>
                <w:szCs w:val="24"/>
                <w:lang w:eastAsia="en-IN"/>
                <w14:ligatures w14:val="none"/>
              </w:rPr>
            </w:pPr>
            <w:r w:rsidRPr="00494E65">
              <w:rPr>
                <w:rFonts w:eastAsia="Times New Roman" w:cs="Times New Roman"/>
                <w:kern w:val="0"/>
                <w:szCs w:val="24"/>
                <w:lang w:eastAsia="en-IN"/>
                <w14:ligatures w14:val="none"/>
              </w:rPr>
              <w:t>0.008</w:t>
            </w:r>
          </w:p>
        </w:tc>
      </w:tr>
      <w:tr w:rsidR="00494E65" w:rsidRPr="00494E65" w14:paraId="3E93DAB6" w14:textId="77777777" w:rsidTr="00494E65">
        <w:trPr>
          <w:trHeight w:val="288"/>
          <w:jc w:val="center"/>
        </w:trPr>
        <w:tc>
          <w:tcPr>
            <w:tcW w:w="3016" w:type="dxa"/>
            <w:noWrap/>
            <w:hideMark/>
          </w:tcPr>
          <w:p w14:paraId="69BE2554" w14:textId="77777777" w:rsidR="00494E65" w:rsidRPr="00494E65" w:rsidRDefault="00494E65" w:rsidP="00494E65">
            <w:pPr>
              <w:spacing w:before="100" w:beforeAutospacing="1" w:after="100" w:afterAutospacing="1"/>
              <w:jc w:val="left"/>
              <w:rPr>
                <w:rFonts w:eastAsia="Times New Roman" w:cs="Times New Roman"/>
                <w:kern w:val="0"/>
                <w:szCs w:val="24"/>
                <w:lang w:eastAsia="en-IN"/>
                <w14:ligatures w14:val="none"/>
              </w:rPr>
            </w:pPr>
            <w:r w:rsidRPr="00494E65">
              <w:rPr>
                <w:rFonts w:eastAsia="Times New Roman" w:cs="Times New Roman"/>
                <w:kern w:val="0"/>
                <w:szCs w:val="24"/>
                <w:lang w:eastAsia="en-IN"/>
                <w14:ligatures w14:val="none"/>
              </w:rPr>
              <w:t>Test Loss (MSE)</w:t>
            </w:r>
          </w:p>
        </w:tc>
        <w:tc>
          <w:tcPr>
            <w:tcW w:w="2080" w:type="dxa"/>
            <w:noWrap/>
            <w:hideMark/>
          </w:tcPr>
          <w:p w14:paraId="3EAAEEB1" w14:textId="77777777" w:rsidR="00494E65" w:rsidRPr="00494E65" w:rsidRDefault="00494E65" w:rsidP="00494E65">
            <w:pPr>
              <w:spacing w:before="100" w:beforeAutospacing="1" w:after="100" w:afterAutospacing="1"/>
              <w:jc w:val="left"/>
              <w:rPr>
                <w:rFonts w:eastAsia="Times New Roman" w:cs="Times New Roman"/>
                <w:kern w:val="0"/>
                <w:szCs w:val="24"/>
                <w:lang w:eastAsia="en-IN"/>
                <w14:ligatures w14:val="none"/>
              </w:rPr>
            </w:pPr>
            <w:r w:rsidRPr="00494E65">
              <w:rPr>
                <w:rFonts w:eastAsia="Times New Roman" w:cs="Times New Roman"/>
                <w:kern w:val="0"/>
                <w:szCs w:val="24"/>
                <w:lang w:eastAsia="en-IN"/>
                <w14:ligatures w14:val="none"/>
              </w:rPr>
              <w:t>0.000702</w:t>
            </w:r>
          </w:p>
        </w:tc>
      </w:tr>
    </w:tbl>
    <w:p w14:paraId="74DF497C" w14:textId="0FC7B036" w:rsidR="00494E65" w:rsidRDefault="00494E65" w:rsidP="00494E65">
      <w:pPr>
        <w:spacing w:before="100" w:beforeAutospacing="1" w:after="100" w:afterAutospacing="1" w:line="240" w:lineRule="auto"/>
        <w:jc w:val="center"/>
        <w:rPr>
          <w:rFonts w:eastAsia="Times New Roman" w:cs="Times New Roman"/>
          <w:kern w:val="0"/>
          <w:szCs w:val="24"/>
          <w:lang w:eastAsia="en-IN"/>
          <w14:ligatures w14:val="none"/>
        </w:rPr>
      </w:pPr>
      <w:r w:rsidRPr="00494E65">
        <w:rPr>
          <w:rFonts w:eastAsia="Times New Roman" w:cs="Times New Roman"/>
          <w:noProof/>
          <w:kern w:val="0"/>
          <w:szCs w:val="24"/>
          <w:lang w:eastAsia="en-IN"/>
          <w14:ligatures w14:val="none"/>
        </w:rPr>
        <w:drawing>
          <wp:inline distT="0" distB="0" distL="0" distR="0" wp14:anchorId="7ABFC9ED" wp14:editId="2AB27FC9">
            <wp:extent cx="3667637" cy="590632"/>
            <wp:effectExtent l="0" t="0" r="9525" b="0"/>
            <wp:docPr id="206355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59830" name=""/>
                    <pic:cNvPicPr/>
                  </pic:nvPicPr>
                  <pic:blipFill>
                    <a:blip r:embed="rId18"/>
                    <a:stretch>
                      <a:fillRect/>
                    </a:stretch>
                  </pic:blipFill>
                  <pic:spPr>
                    <a:xfrm>
                      <a:off x="0" y="0"/>
                      <a:ext cx="3667637" cy="590632"/>
                    </a:xfrm>
                    <a:prstGeom prst="rect">
                      <a:avLst/>
                    </a:prstGeom>
                  </pic:spPr>
                </pic:pic>
              </a:graphicData>
            </a:graphic>
          </wp:inline>
        </w:drawing>
      </w:r>
    </w:p>
    <w:p w14:paraId="70D64965" w14:textId="265E3B07" w:rsidR="00494E65" w:rsidRPr="00494E65" w:rsidRDefault="00494E65" w:rsidP="00494E65">
      <w:pPr>
        <w:spacing w:line="360" w:lineRule="auto"/>
        <w:rPr>
          <w:rFonts w:cs="Times New Roman"/>
        </w:rPr>
      </w:pPr>
      <w:r w:rsidRPr="00494E65">
        <w:rPr>
          <w:rFonts w:cs="Times New Roman"/>
          <w:b/>
          <w:bCs/>
        </w:rPr>
        <w:t>Extremely High R² (0.9991)</w:t>
      </w:r>
      <w:r w:rsidRPr="00494E65">
        <w:rPr>
          <w:rFonts w:cs="Times New Roman"/>
        </w:rPr>
        <w:t xml:space="preserve">: The model explains </w:t>
      </w:r>
      <w:r w:rsidRPr="00494E65">
        <w:rPr>
          <w:rFonts w:cs="Times New Roman"/>
          <w:b/>
          <w:bCs/>
        </w:rPr>
        <w:t>99.91% of the variance</w:t>
      </w:r>
      <w:r w:rsidRPr="00494E65">
        <w:rPr>
          <w:rFonts w:cs="Times New Roman"/>
        </w:rPr>
        <w:t xml:space="preserve"> in risk levels, indicating an </w:t>
      </w:r>
      <w:r w:rsidRPr="00494E65">
        <w:rPr>
          <w:rFonts w:cs="Times New Roman"/>
          <w:b/>
          <w:bCs/>
        </w:rPr>
        <w:t>exceptionally strong fit</w:t>
      </w:r>
      <w:r w:rsidRPr="00494E65">
        <w:rPr>
          <w:rFonts w:cs="Times New Roman"/>
        </w:rPr>
        <w:t>.</w:t>
      </w:r>
    </w:p>
    <w:p w14:paraId="67CA9995" w14:textId="0138930D" w:rsidR="00494E65" w:rsidRPr="00494E65" w:rsidRDefault="00494E65" w:rsidP="00494E65">
      <w:pPr>
        <w:spacing w:line="360" w:lineRule="auto"/>
        <w:rPr>
          <w:rFonts w:cs="Times New Roman"/>
        </w:rPr>
      </w:pPr>
      <w:r w:rsidRPr="00494E65">
        <w:rPr>
          <w:rFonts w:cs="Times New Roman"/>
          <w:b/>
          <w:bCs/>
        </w:rPr>
        <w:t>Very Low MAE (0.0036)</w:t>
      </w:r>
      <w:r w:rsidRPr="00494E65">
        <w:rPr>
          <w:rFonts w:cs="Times New Roman"/>
        </w:rPr>
        <w:t>: The average deviation between predicted and actual values is almost negligible.</w:t>
      </w:r>
    </w:p>
    <w:p w14:paraId="6272C690" w14:textId="1E896DE6" w:rsidR="00494E65" w:rsidRPr="00494E65" w:rsidRDefault="00494E65" w:rsidP="00494E65">
      <w:pPr>
        <w:spacing w:line="360" w:lineRule="auto"/>
        <w:rPr>
          <w:rFonts w:cs="Times New Roman"/>
        </w:rPr>
      </w:pPr>
      <w:r w:rsidRPr="00494E65">
        <w:rPr>
          <w:rFonts w:cs="Times New Roman"/>
          <w:b/>
          <w:bCs/>
        </w:rPr>
        <w:t>Extremely Low RMSE (0.0080)</w:t>
      </w:r>
      <w:r w:rsidRPr="00494E65">
        <w:rPr>
          <w:rFonts w:cs="Times New Roman"/>
        </w:rPr>
        <w:t>: Suggests minimal prediction errors, even for extreme risk levels.</w:t>
      </w:r>
    </w:p>
    <w:p w14:paraId="5556E15C" w14:textId="7E798ED4" w:rsidR="00494E65" w:rsidRDefault="00494E65" w:rsidP="00494E65">
      <w:pPr>
        <w:spacing w:line="360" w:lineRule="auto"/>
        <w:rPr>
          <w:rFonts w:cs="Times New Roman"/>
        </w:rPr>
      </w:pPr>
      <w:r w:rsidRPr="00494E65">
        <w:rPr>
          <w:rFonts w:cs="Times New Roman"/>
          <w:b/>
          <w:bCs/>
        </w:rPr>
        <w:t>Low Test Loss (0.000702)</w:t>
      </w:r>
      <w:r w:rsidRPr="00494E65">
        <w:rPr>
          <w:rFonts w:cs="Times New Roman"/>
        </w:rPr>
        <w:t>: Confirms that the model generalizes well to unseen data.</w:t>
      </w:r>
    </w:p>
    <w:p w14:paraId="1CBAC6A5" w14:textId="5D2A0057" w:rsidR="00494E65" w:rsidRDefault="00494E65" w:rsidP="00494E65">
      <w:pPr>
        <w:spacing w:line="360" w:lineRule="auto"/>
        <w:rPr>
          <w:rFonts w:cs="Times New Roman"/>
        </w:rPr>
      </w:pPr>
      <w:r>
        <w:rPr>
          <w:noProof/>
        </w:rPr>
        <w:drawing>
          <wp:inline distT="0" distB="0" distL="0" distR="0" wp14:anchorId="2F5BE638" wp14:editId="66105834">
            <wp:extent cx="5731510" cy="3162300"/>
            <wp:effectExtent l="0" t="0" r="2540" b="0"/>
            <wp:docPr id="7729213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62300"/>
                    </a:xfrm>
                    <a:prstGeom prst="rect">
                      <a:avLst/>
                    </a:prstGeom>
                    <a:noFill/>
                    <a:ln>
                      <a:noFill/>
                    </a:ln>
                  </pic:spPr>
                </pic:pic>
              </a:graphicData>
            </a:graphic>
          </wp:inline>
        </w:drawing>
      </w:r>
    </w:p>
    <w:p w14:paraId="27192BEE" w14:textId="77777777" w:rsidR="00494E65" w:rsidRPr="00494E65" w:rsidRDefault="00494E65" w:rsidP="00494E65">
      <w:pPr>
        <w:spacing w:line="360" w:lineRule="auto"/>
        <w:rPr>
          <w:rFonts w:cs="Times New Roman"/>
        </w:rPr>
      </w:pPr>
      <w:r w:rsidRPr="00494E65">
        <w:rPr>
          <w:rFonts w:cs="Times New Roman"/>
        </w:rPr>
        <w:t>The LSTM predictions closely align with actual values across all risk levels. Unlike RNN, LSTM maintains strong accuracy even in high-risk regions (0.8-1.0).</w:t>
      </w:r>
    </w:p>
    <w:p w14:paraId="0BB7210E" w14:textId="071F7E89" w:rsidR="00494E65" w:rsidRPr="00494E65" w:rsidRDefault="00494E65" w:rsidP="00494E65">
      <w:pPr>
        <w:spacing w:line="360" w:lineRule="auto"/>
        <w:rPr>
          <w:rFonts w:cs="Times New Roman"/>
        </w:rPr>
      </w:pPr>
      <w:r w:rsidRPr="00494E65">
        <w:rPr>
          <w:rFonts w:cs="Times New Roman"/>
        </w:rPr>
        <w:t>Prediction Plo</w:t>
      </w:r>
      <w:r>
        <w:rPr>
          <w:rFonts w:cs="Times New Roman"/>
        </w:rPr>
        <w:t>t says that</w:t>
      </w:r>
    </w:p>
    <w:p w14:paraId="0B7BD687" w14:textId="77777777" w:rsidR="00494E65" w:rsidRPr="00494E65" w:rsidRDefault="00494E65" w:rsidP="00494E65">
      <w:pPr>
        <w:numPr>
          <w:ilvl w:val="0"/>
          <w:numId w:val="39"/>
        </w:numPr>
        <w:spacing w:line="360" w:lineRule="auto"/>
        <w:rPr>
          <w:rFonts w:cs="Times New Roman"/>
        </w:rPr>
      </w:pPr>
      <w:r w:rsidRPr="00494E65">
        <w:rPr>
          <w:rFonts w:cs="Times New Roman"/>
        </w:rPr>
        <w:lastRenderedPageBreak/>
        <w:t>Minimal deviation from the perfect prediction line (y = x).</w:t>
      </w:r>
    </w:p>
    <w:p w14:paraId="28E1B49D" w14:textId="77777777" w:rsidR="00494E65" w:rsidRPr="00494E65" w:rsidRDefault="00494E65" w:rsidP="00494E65">
      <w:pPr>
        <w:numPr>
          <w:ilvl w:val="0"/>
          <w:numId w:val="39"/>
        </w:numPr>
        <w:spacing w:line="360" w:lineRule="auto"/>
        <w:rPr>
          <w:rFonts w:cs="Times New Roman"/>
        </w:rPr>
      </w:pPr>
      <w:r w:rsidRPr="00494E65">
        <w:rPr>
          <w:rFonts w:cs="Times New Roman"/>
        </w:rPr>
        <w:t>No significant underestimation or overestimation.</w:t>
      </w:r>
    </w:p>
    <w:p w14:paraId="75DAAE05" w14:textId="77777777" w:rsidR="00494E65" w:rsidRDefault="00494E65" w:rsidP="00494E65">
      <w:pPr>
        <w:numPr>
          <w:ilvl w:val="0"/>
          <w:numId w:val="39"/>
        </w:numPr>
        <w:spacing w:line="360" w:lineRule="auto"/>
        <w:rPr>
          <w:rFonts w:cs="Times New Roman"/>
        </w:rPr>
      </w:pPr>
      <w:r w:rsidRPr="00494E65">
        <w:rPr>
          <w:rFonts w:cs="Times New Roman"/>
        </w:rPr>
        <w:t>Stronger alignment in extreme risk categories (high-risk areas).</w:t>
      </w:r>
    </w:p>
    <w:p w14:paraId="64688D8D" w14:textId="6EE738A1" w:rsidR="005D27ED" w:rsidRPr="005D27ED" w:rsidRDefault="005D27ED" w:rsidP="005D27ED">
      <w:pPr>
        <w:pStyle w:val="ListParagraph"/>
        <w:numPr>
          <w:ilvl w:val="0"/>
          <w:numId w:val="39"/>
        </w:numPr>
        <w:spacing w:after="0" w:line="240" w:lineRule="auto"/>
        <w:jc w:val="left"/>
        <w:rPr>
          <w:rFonts w:eastAsia="Times New Roman" w:cs="Times New Roman"/>
          <w:kern w:val="0"/>
          <w:szCs w:val="24"/>
          <w:lang w:eastAsia="en-IN"/>
          <w14:ligatures w14:val="none"/>
        </w:rPr>
      </w:pPr>
      <w:r w:rsidRPr="005D27ED">
        <w:rPr>
          <w:rFonts w:eastAsia="Times New Roman" w:cs="Times New Roman"/>
          <w:kern w:val="0"/>
          <w:szCs w:val="24"/>
          <w:lang w:eastAsia="en-IN"/>
          <w14:ligatures w14:val="none"/>
        </w:rPr>
        <w:t>Its ability to capture long-term dependencies makes it ideal for forecasting disaster risks.</w:t>
      </w:r>
    </w:p>
    <w:p w14:paraId="1302C6CA" w14:textId="77777777" w:rsidR="005D27ED" w:rsidRPr="005D27ED" w:rsidRDefault="005D27ED" w:rsidP="005D27ED">
      <w:pPr>
        <w:spacing w:after="0" w:line="240" w:lineRule="auto"/>
        <w:jc w:val="left"/>
        <w:rPr>
          <w:rFonts w:eastAsia="Times New Roman" w:cs="Times New Roman"/>
          <w:kern w:val="0"/>
          <w:szCs w:val="24"/>
          <w:lang w:eastAsia="en-IN"/>
          <w14:ligatures w14:val="none"/>
        </w:rPr>
      </w:pPr>
    </w:p>
    <w:p w14:paraId="3EC19E86" w14:textId="3ABB82A2" w:rsidR="00494E65" w:rsidRPr="005D27ED" w:rsidRDefault="005D27ED" w:rsidP="005D27ED">
      <w:pPr>
        <w:pStyle w:val="ListParagraph"/>
        <w:numPr>
          <w:ilvl w:val="0"/>
          <w:numId w:val="39"/>
        </w:numPr>
        <w:spacing w:line="360" w:lineRule="auto"/>
        <w:rPr>
          <w:rFonts w:cs="Times New Roman"/>
        </w:rPr>
      </w:pPr>
      <w:r w:rsidRPr="005D27ED">
        <w:rPr>
          <w:rFonts w:eastAsia="Times New Roman" w:cs="Times New Roman"/>
          <w:kern w:val="0"/>
          <w:szCs w:val="24"/>
          <w:lang w:eastAsia="en-IN"/>
          <w14:ligatures w14:val="none"/>
        </w:rPr>
        <w:t>With an R² of 99.91% and extremely low error rates, the model is highly suitable for real-world disaster management applications.</w:t>
      </w:r>
    </w:p>
    <w:p w14:paraId="619B45CB" w14:textId="77777777" w:rsidR="005D27ED" w:rsidRPr="005D27ED" w:rsidRDefault="005D27ED" w:rsidP="005D27ED">
      <w:pPr>
        <w:pStyle w:val="ListParagraph"/>
        <w:rPr>
          <w:rFonts w:cs="Times New Roman"/>
        </w:rPr>
      </w:pPr>
    </w:p>
    <w:p w14:paraId="00B602EF" w14:textId="20772774" w:rsidR="005D27ED" w:rsidRDefault="00B90574" w:rsidP="00B90574">
      <w:pPr>
        <w:pStyle w:val="Heading2"/>
      </w:pPr>
      <w:bookmarkStart w:id="29" w:name="_Toc190696227"/>
      <w:r>
        <w:t xml:space="preserve">4.9 </w:t>
      </w:r>
      <w:r w:rsidR="00102ABF" w:rsidRPr="005D27ED">
        <w:t>GATED RECURRENT UNIT (GRU) MODEL</w:t>
      </w:r>
      <w:bookmarkEnd w:id="29"/>
    </w:p>
    <w:p w14:paraId="21F465FC" w14:textId="77777777" w:rsidR="005D27ED" w:rsidRPr="005D27ED" w:rsidRDefault="005D27ED" w:rsidP="005D27ED">
      <w:pPr>
        <w:rPr>
          <w:lang w:eastAsia="en-IN"/>
        </w:rPr>
      </w:pPr>
      <w:r w:rsidRPr="005D27ED">
        <w:rPr>
          <w:lang w:eastAsia="en-IN"/>
        </w:rPr>
        <w:t>1</w:t>
      </w:r>
      <w:r w:rsidRPr="005D27ED">
        <w:rPr>
          <w:b/>
          <w:bCs/>
          <w:lang w:eastAsia="en-IN"/>
        </w:rPr>
        <w:t>. What is GRU?</w:t>
      </w:r>
    </w:p>
    <w:p w14:paraId="37F948FE" w14:textId="77777777" w:rsidR="005D27ED" w:rsidRPr="005D27ED" w:rsidRDefault="005D27ED" w:rsidP="005D27ED">
      <w:pPr>
        <w:rPr>
          <w:lang w:eastAsia="en-IN"/>
        </w:rPr>
      </w:pPr>
      <w:r w:rsidRPr="005D27ED">
        <w:rPr>
          <w:lang w:eastAsia="en-IN"/>
        </w:rPr>
        <w:t>GRU (Gated Recurrent Unit) is a variant of Recurrent Neural Networks (RNNs) that is similar to Long Short-Term Memory (LSTM) but with a simpler architecture. GRU uses:</w:t>
      </w:r>
    </w:p>
    <w:p w14:paraId="717206F2" w14:textId="77777777" w:rsidR="005D27ED" w:rsidRPr="005D27ED" w:rsidRDefault="005D27ED" w:rsidP="005D27ED">
      <w:pPr>
        <w:rPr>
          <w:lang w:eastAsia="en-IN"/>
        </w:rPr>
      </w:pPr>
      <w:r w:rsidRPr="005D27ED">
        <w:rPr>
          <w:lang w:eastAsia="en-IN"/>
        </w:rPr>
        <w:t>Update Gate: Determines how much past information should be retained.</w:t>
      </w:r>
    </w:p>
    <w:p w14:paraId="3E81677A" w14:textId="77777777" w:rsidR="005D27ED" w:rsidRPr="005D27ED" w:rsidRDefault="005D27ED" w:rsidP="005D27ED">
      <w:pPr>
        <w:rPr>
          <w:lang w:eastAsia="en-IN"/>
        </w:rPr>
      </w:pPr>
      <w:r w:rsidRPr="005D27ED">
        <w:rPr>
          <w:lang w:eastAsia="en-IN"/>
        </w:rPr>
        <w:t>Reset Gate: Controls how much of the past information should be forgotten.</w:t>
      </w:r>
    </w:p>
    <w:p w14:paraId="056B8D03" w14:textId="77777777" w:rsidR="005D27ED" w:rsidRPr="005D27ED" w:rsidRDefault="005D27ED" w:rsidP="005D27ED">
      <w:pPr>
        <w:rPr>
          <w:b/>
          <w:bCs/>
          <w:lang w:eastAsia="en-IN"/>
        </w:rPr>
      </w:pPr>
      <w:r w:rsidRPr="005D27ED">
        <w:rPr>
          <w:b/>
          <w:bCs/>
          <w:lang w:eastAsia="en-IN"/>
        </w:rPr>
        <w:t>Why Use GRU in Our Project?</w:t>
      </w:r>
    </w:p>
    <w:p w14:paraId="7CEC4BA6" w14:textId="77777777" w:rsidR="005D27ED" w:rsidRDefault="005D27ED" w:rsidP="005D27ED">
      <w:pPr>
        <w:rPr>
          <w:lang w:eastAsia="en-IN"/>
        </w:rPr>
      </w:pPr>
      <w:r w:rsidRPr="005D27ED">
        <w:rPr>
          <w:lang w:eastAsia="en-IN"/>
        </w:rPr>
        <w:t xml:space="preserve">In our study on natural disaster risk and conflict exposure, we need to forecast future risk levels based on historical trends. Since GRU efficiently handles sequential data while being computationally less expensive than LSTM, it is useful because: </w:t>
      </w:r>
    </w:p>
    <w:p w14:paraId="49016CD5" w14:textId="77777777" w:rsidR="005D27ED" w:rsidRDefault="005D27ED" w:rsidP="005D27ED">
      <w:pPr>
        <w:pStyle w:val="ListParagraph"/>
        <w:numPr>
          <w:ilvl w:val="0"/>
          <w:numId w:val="44"/>
        </w:numPr>
        <w:jc w:val="left"/>
        <w:rPr>
          <w:lang w:eastAsia="en-IN"/>
        </w:rPr>
      </w:pPr>
      <w:r w:rsidRPr="005D27ED">
        <w:rPr>
          <w:lang w:eastAsia="en-IN"/>
        </w:rPr>
        <w:t>It captures long-term dependencies like LSTM but trains faster.</w:t>
      </w:r>
    </w:p>
    <w:p w14:paraId="2718E8F5" w14:textId="77777777" w:rsidR="005D27ED" w:rsidRDefault="005D27ED" w:rsidP="005D27ED">
      <w:pPr>
        <w:pStyle w:val="ListParagraph"/>
        <w:numPr>
          <w:ilvl w:val="0"/>
          <w:numId w:val="44"/>
        </w:numPr>
        <w:jc w:val="left"/>
        <w:rPr>
          <w:lang w:eastAsia="en-IN"/>
        </w:rPr>
      </w:pPr>
      <w:r w:rsidRPr="005D27ED">
        <w:rPr>
          <w:lang w:eastAsia="en-IN"/>
        </w:rPr>
        <w:t>It requires fewer parameters, reducing overfitting risks.</w:t>
      </w:r>
    </w:p>
    <w:p w14:paraId="0A0D6FD4" w14:textId="01ADBE79" w:rsidR="005D27ED" w:rsidRPr="005D27ED" w:rsidRDefault="005D27ED" w:rsidP="005D27ED">
      <w:pPr>
        <w:pStyle w:val="ListParagraph"/>
        <w:numPr>
          <w:ilvl w:val="0"/>
          <w:numId w:val="44"/>
        </w:numPr>
        <w:jc w:val="left"/>
        <w:rPr>
          <w:lang w:eastAsia="en-IN"/>
        </w:rPr>
      </w:pPr>
      <w:r w:rsidRPr="005D27ED">
        <w:rPr>
          <w:lang w:eastAsia="en-IN"/>
        </w:rPr>
        <w:t>It provides competitive accuracy while being more efficient.</w:t>
      </w:r>
    </w:p>
    <w:p w14:paraId="4087D349" w14:textId="0170D5AB" w:rsidR="005D27ED" w:rsidRPr="005D27ED" w:rsidRDefault="005D27ED" w:rsidP="005D27ED">
      <w:pPr>
        <w:spacing w:after="0" w:line="240" w:lineRule="auto"/>
        <w:jc w:val="left"/>
        <w:rPr>
          <w:rFonts w:eastAsia="Times New Roman" w:cs="Times New Roman"/>
          <w:kern w:val="0"/>
          <w:szCs w:val="24"/>
          <w:lang w:eastAsia="en-IN"/>
          <w14:ligatures w14:val="none"/>
        </w:rPr>
      </w:pPr>
    </w:p>
    <w:p w14:paraId="35C164FF" w14:textId="2E094A58" w:rsidR="005D27ED" w:rsidRPr="005D27ED" w:rsidRDefault="005D27ED" w:rsidP="005D27ED">
      <w:pPr>
        <w:rPr>
          <w:lang w:eastAsia="en-IN"/>
        </w:rPr>
      </w:pPr>
      <w:r w:rsidRPr="005D27ED">
        <w:rPr>
          <w:lang w:eastAsia="en-IN"/>
        </w:rPr>
        <w:t>GRU Model Structure &amp; Training</w:t>
      </w:r>
    </w:p>
    <w:p w14:paraId="574C5D6E" w14:textId="77777777" w:rsidR="005D27ED" w:rsidRPr="005D27ED" w:rsidRDefault="005D27ED" w:rsidP="005D27ED">
      <w:pPr>
        <w:spacing w:before="100" w:beforeAutospacing="1" w:after="100" w:afterAutospacing="1" w:line="240" w:lineRule="auto"/>
        <w:jc w:val="left"/>
        <w:rPr>
          <w:rFonts w:eastAsia="Times New Roman" w:cs="Times New Roman"/>
          <w:kern w:val="0"/>
          <w:szCs w:val="24"/>
          <w:lang w:eastAsia="en-IN"/>
          <w14:ligatures w14:val="none"/>
        </w:rPr>
      </w:pPr>
      <w:r w:rsidRPr="005D27ED">
        <w:rPr>
          <w:rFonts w:eastAsia="Times New Roman" w:cs="Times New Roman"/>
          <w:kern w:val="0"/>
          <w:szCs w:val="24"/>
          <w:lang w:eastAsia="en-IN"/>
          <w14:ligatures w14:val="none"/>
        </w:rPr>
        <w:t xml:space="preserve">Our </w:t>
      </w:r>
      <w:r w:rsidRPr="005D27ED">
        <w:rPr>
          <w:lang w:eastAsia="en-IN"/>
        </w:rPr>
        <w:t>GRU model architecture</w:t>
      </w:r>
      <w:r w:rsidRPr="005D27ED">
        <w:rPr>
          <w:rFonts w:eastAsia="Times New Roman" w:cs="Times New Roman"/>
          <w:kern w:val="0"/>
          <w:szCs w:val="24"/>
          <w:lang w:eastAsia="en-IN"/>
          <w14:ligatures w14:val="none"/>
        </w:rPr>
        <w:t xml:space="preserve"> includes:</w:t>
      </w:r>
    </w:p>
    <w:p w14:paraId="27A93A27" w14:textId="77777777" w:rsidR="005D27ED" w:rsidRPr="005D27ED" w:rsidRDefault="005D27ED" w:rsidP="005D27ED">
      <w:pPr>
        <w:numPr>
          <w:ilvl w:val="0"/>
          <w:numId w:val="42"/>
        </w:numPr>
        <w:spacing w:before="100" w:beforeAutospacing="1" w:after="100" w:afterAutospacing="1" w:line="240" w:lineRule="auto"/>
        <w:jc w:val="left"/>
        <w:rPr>
          <w:rFonts w:eastAsia="Times New Roman" w:cs="Times New Roman"/>
          <w:kern w:val="0"/>
          <w:szCs w:val="24"/>
          <w:lang w:eastAsia="en-IN"/>
          <w14:ligatures w14:val="none"/>
        </w:rPr>
      </w:pPr>
      <w:r w:rsidRPr="005D27ED">
        <w:rPr>
          <w:rFonts w:eastAsia="Times New Roman" w:cs="Times New Roman"/>
          <w:b/>
          <w:bCs/>
          <w:kern w:val="0"/>
          <w:szCs w:val="24"/>
          <w:lang w:eastAsia="en-IN"/>
          <w14:ligatures w14:val="none"/>
        </w:rPr>
        <w:t>Input Layer:</w:t>
      </w:r>
      <w:r w:rsidRPr="005D27ED">
        <w:rPr>
          <w:rFonts w:eastAsia="Times New Roman" w:cs="Times New Roman"/>
          <w:kern w:val="0"/>
          <w:szCs w:val="24"/>
          <w:lang w:eastAsia="en-IN"/>
          <w14:ligatures w14:val="none"/>
        </w:rPr>
        <w:t xml:space="preserve"> Takes in risk indicators (XI_01, XI_02, XI_03, XI_04, and sub-indices XC_01a to XC_04f).</w:t>
      </w:r>
    </w:p>
    <w:p w14:paraId="2228A0F1" w14:textId="77777777" w:rsidR="005D27ED" w:rsidRPr="005D27ED" w:rsidRDefault="005D27ED" w:rsidP="005D27ED">
      <w:pPr>
        <w:numPr>
          <w:ilvl w:val="0"/>
          <w:numId w:val="42"/>
        </w:numPr>
        <w:spacing w:before="100" w:beforeAutospacing="1" w:after="100" w:afterAutospacing="1" w:line="240" w:lineRule="auto"/>
        <w:jc w:val="left"/>
        <w:rPr>
          <w:rFonts w:eastAsia="Times New Roman" w:cs="Times New Roman"/>
          <w:kern w:val="0"/>
          <w:szCs w:val="24"/>
          <w:lang w:eastAsia="en-IN"/>
          <w14:ligatures w14:val="none"/>
        </w:rPr>
      </w:pPr>
      <w:r w:rsidRPr="005D27ED">
        <w:rPr>
          <w:rFonts w:eastAsia="Times New Roman" w:cs="Times New Roman"/>
          <w:b/>
          <w:bCs/>
          <w:kern w:val="0"/>
          <w:szCs w:val="24"/>
          <w:lang w:eastAsia="en-IN"/>
          <w14:ligatures w14:val="none"/>
        </w:rPr>
        <w:t>GRU Layers:</w:t>
      </w:r>
    </w:p>
    <w:p w14:paraId="0BB30EED" w14:textId="77777777" w:rsidR="005D27ED" w:rsidRPr="005D27ED" w:rsidRDefault="005D27ED" w:rsidP="005D27ED">
      <w:pPr>
        <w:numPr>
          <w:ilvl w:val="1"/>
          <w:numId w:val="42"/>
        </w:numPr>
        <w:spacing w:before="100" w:beforeAutospacing="1" w:after="100" w:afterAutospacing="1" w:line="240" w:lineRule="auto"/>
        <w:jc w:val="left"/>
        <w:rPr>
          <w:rFonts w:eastAsia="Times New Roman" w:cs="Times New Roman"/>
          <w:kern w:val="0"/>
          <w:szCs w:val="24"/>
          <w:lang w:eastAsia="en-IN"/>
          <w14:ligatures w14:val="none"/>
        </w:rPr>
      </w:pPr>
      <w:r w:rsidRPr="005D27ED">
        <w:rPr>
          <w:rFonts w:eastAsia="Times New Roman" w:cs="Times New Roman"/>
          <w:b/>
          <w:bCs/>
          <w:kern w:val="0"/>
          <w:szCs w:val="24"/>
          <w:lang w:eastAsia="en-IN"/>
          <w14:ligatures w14:val="none"/>
        </w:rPr>
        <w:t>First GRU Layer (64 neurons, ReLU activation)</w:t>
      </w:r>
      <w:r w:rsidRPr="005D27ED">
        <w:rPr>
          <w:rFonts w:eastAsia="Times New Roman" w:cs="Times New Roman"/>
          <w:kern w:val="0"/>
          <w:szCs w:val="24"/>
          <w:lang w:eastAsia="en-IN"/>
          <w14:ligatures w14:val="none"/>
        </w:rPr>
        <w:t xml:space="preserve"> for time-dependent feature extraction.</w:t>
      </w:r>
    </w:p>
    <w:p w14:paraId="6F50579C" w14:textId="77777777" w:rsidR="005D27ED" w:rsidRPr="005D27ED" w:rsidRDefault="005D27ED" w:rsidP="005D27ED">
      <w:pPr>
        <w:numPr>
          <w:ilvl w:val="1"/>
          <w:numId w:val="42"/>
        </w:numPr>
        <w:spacing w:before="100" w:beforeAutospacing="1" w:after="100" w:afterAutospacing="1" w:line="240" w:lineRule="auto"/>
        <w:jc w:val="left"/>
        <w:rPr>
          <w:rFonts w:eastAsia="Times New Roman" w:cs="Times New Roman"/>
          <w:kern w:val="0"/>
          <w:szCs w:val="24"/>
          <w:lang w:eastAsia="en-IN"/>
          <w14:ligatures w14:val="none"/>
        </w:rPr>
      </w:pPr>
      <w:r w:rsidRPr="005D27ED">
        <w:rPr>
          <w:rFonts w:eastAsia="Times New Roman" w:cs="Times New Roman"/>
          <w:b/>
          <w:bCs/>
          <w:kern w:val="0"/>
          <w:szCs w:val="24"/>
          <w:lang w:eastAsia="en-IN"/>
          <w14:ligatures w14:val="none"/>
        </w:rPr>
        <w:t>Second GRU Layer (64 neurons, ReLU activation)</w:t>
      </w:r>
      <w:r w:rsidRPr="005D27ED">
        <w:rPr>
          <w:rFonts w:eastAsia="Times New Roman" w:cs="Times New Roman"/>
          <w:kern w:val="0"/>
          <w:szCs w:val="24"/>
          <w:lang w:eastAsia="en-IN"/>
          <w14:ligatures w14:val="none"/>
        </w:rPr>
        <w:t xml:space="preserve"> for further feature transformation.</w:t>
      </w:r>
    </w:p>
    <w:p w14:paraId="783E00BE" w14:textId="77777777" w:rsidR="005D27ED" w:rsidRPr="005D27ED" w:rsidRDefault="005D27ED" w:rsidP="005D27ED">
      <w:pPr>
        <w:numPr>
          <w:ilvl w:val="1"/>
          <w:numId w:val="42"/>
        </w:numPr>
        <w:spacing w:before="100" w:beforeAutospacing="1" w:after="100" w:afterAutospacing="1" w:line="240" w:lineRule="auto"/>
        <w:jc w:val="left"/>
        <w:rPr>
          <w:rFonts w:eastAsia="Times New Roman" w:cs="Times New Roman"/>
          <w:kern w:val="0"/>
          <w:szCs w:val="24"/>
          <w:lang w:eastAsia="en-IN"/>
          <w14:ligatures w14:val="none"/>
        </w:rPr>
      </w:pPr>
      <w:r w:rsidRPr="005D27ED">
        <w:rPr>
          <w:rFonts w:eastAsia="Times New Roman" w:cs="Times New Roman"/>
          <w:b/>
          <w:bCs/>
          <w:kern w:val="0"/>
          <w:szCs w:val="24"/>
          <w:lang w:eastAsia="en-IN"/>
          <w14:ligatures w14:val="none"/>
        </w:rPr>
        <w:t>Dropout Layers (20%)</w:t>
      </w:r>
      <w:r w:rsidRPr="005D27ED">
        <w:rPr>
          <w:rFonts w:eastAsia="Times New Roman" w:cs="Times New Roman"/>
          <w:kern w:val="0"/>
          <w:szCs w:val="24"/>
          <w:lang w:eastAsia="en-IN"/>
          <w14:ligatures w14:val="none"/>
        </w:rPr>
        <w:t xml:space="preserve"> to prevent overfitting.</w:t>
      </w:r>
    </w:p>
    <w:p w14:paraId="7DAF69A3" w14:textId="77777777" w:rsidR="005D27ED" w:rsidRPr="005D27ED" w:rsidRDefault="005D27ED" w:rsidP="005D27ED">
      <w:pPr>
        <w:numPr>
          <w:ilvl w:val="0"/>
          <w:numId w:val="42"/>
        </w:numPr>
        <w:spacing w:before="100" w:beforeAutospacing="1" w:after="100" w:afterAutospacing="1" w:line="240" w:lineRule="auto"/>
        <w:jc w:val="left"/>
        <w:rPr>
          <w:rFonts w:eastAsia="Times New Roman" w:cs="Times New Roman"/>
          <w:kern w:val="0"/>
          <w:szCs w:val="24"/>
          <w:lang w:eastAsia="en-IN"/>
          <w14:ligatures w14:val="none"/>
        </w:rPr>
      </w:pPr>
      <w:r w:rsidRPr="005D27ED">
        <w:rPr>
          <w:rFonts w:eastAsia="Times New Roman" w:cs="Times New Roman"/>
          <w:b/>
          <w:bCs/>
          <w:kern w:val="0"/>
          <w:szCs w:val="24"/>
          <w:lang w:eastAsia="en-IN"/>
          <w14:ligatures w14:val="none"/>
        </w:rPr>
        <w:t>Fully Connected Layers:</w:t>
      </w:r>
    </w:p>
    <w:p w14:paraId="4D7492B7" w14:textId="77777777" w:rsidR="005D27ED" w:rsidRPr="005D27ED" w:rsidRDefault="005D27ED" w:rsidP="005D27ED">
      <w:pPr>
        <w:numPr>
          <w:ilvl w:val="1"/>
          <w:numId w:val="42"/>
        </w:numPr>
        <w:spacing w:before="100" w:beforeAutospacing="1" w:after="100" w:afterAutospacing="1" w:line="240" w:lineRule="auto"/>
        <w:jc w:val="left"/>
        <w:rPr>
          <w:rFonts w:eastAsia="Times New Roman" w:cs="Times New Roman"/>
          <w:kern w:val="0"/>
          <w:szCs w:val="24"/>
          <w:lang w:eastAsia="en-IN"/>
          <w14:ligatures w14:val="none"/>
        </w:rPr>
      </w:pPr>
      <w:r w:rsidRPr="005D27ED">
        <w:rPr>
          <w:rFonts w:eastAsia="Times New Roman" w:cs="Times New Roman"/>
          <w:b/>
          <w:bCs/>
          <w:kern w:val="0"/>
          <w:szCs w:val="24"/>
          <w:lang w:eastAsia="en-IN"/>
          <w14:ligatures w14:val="none"/>
        </w:rPr>
        <w:t>Dense (32 neurons, ReLU activation)</w:t>
      </w:r>
      <w:r w:rsidRPr="005D27ED">
        <w:rPr>
          <w:rFonts w:eastAsia="Times New Roman" w:cs="Times New Roman"/>
          <w:kern w:val="0"/>
          <w:szCs w:val="24"/>
          <w:lang w:eastAsia="en-IN"/>
          <w14:ligatures w14:val="none"/>
        </w:rPr>
        <w:t xml:space="preserve"> for refined feature selection.</w:t>
      </w:r>
    </w:p>
    <w:p w14:paraId="0C2D641B" w14:textId="77777777" w:rsidR="005D27ED" w:rsidRPr="005D27ED" w:rsidRDefault="005D27ED" w:rsidP="005D27ED">
      <w:pPr>
        <w:numPr>
          <w:ilvl w:val="1"/>
          <w:numId w:val="42"/>
        </w:numPr>
        <w:spacing w:before="100" w:beforeAutospacing="1" w:after="100" w:afterAutospacing="1" w:line="240" w:lineRule="auto"/>
        <w:jc w:val="left"/>
        <w:rPr>
          <w:rFonts w:eastAsia="Times New Roman" w:cs="Times New Roman"/>
          <w:kern w:val="0"/>
          <w:szCs w:val="24"/>
          <w:lang w:eastAsia="en-IN"/>
          <w14:ligatures w14:val="none"/>
        </w:rPr>
      </w:pPr>
      <w:r w:rsidRPr="005D27ED">
        <w:rPr>
          <w:rFonts w:eastAsia="Times New Roman" w:cs="Times New Roman"/>
          <w:b/>
          <w:bCs/>
          <w:kern w:val="0"/>
          <w:szCs w:val="24"/>
          <w:lang w:eastAsia="en-IN"/>
          <w14:ligatures w14:val="none"/>
        </w:rPr>
        <w:t>Output Layer (1 neuron, linear activation)</w:t>
      </w:r>
      <w:r w:rsidRPr="005D27ED">
        <w:rPr>
          <w:rFonts w:eastAsia="Times New Roman" w:cs="Times New Roman"/>
          <w:kern w:val="0"/>
          <w:szCs w:val="24"/>
          <w:lang w:eastAsia="en-IN"/>
          <w14:ligatures w14:val="none"/>
        </w:rPr>
        <w:t xml:space="preserve"> to predict </w:t>
      </w:r>
      <w:r w:rsidRPr="005D27ED">
        <w:rPr>
          <w:rFonts w:eastAsia="Times New Roman" w:cs="Times New Roman"/>
          <w:b/>
          <w:bCs/>
          <w:kern w:val="0"/>
          <w:szCs w:val="24"/>
          <w:lang w:eastAsia="en-IN"/>
          <w14:ligatures w14:val="none"/>
        </w:rPr>
        <w:t>Overall Risk (X).</w:t>
      </w:r>
    </w:p>
    <w:p w14:paraId="44660952" w14:textId="77777777" w:rsidR="005D27ED" w:rsidRPr="005D27ED" w:rsidRDefault="005D27ED" w:rsidP="005D27ED">
      <w:pPr>
        <w:spacing w:before="100" w:beforeAutospacing="1" w:after="100" w:afterAutospacing="1" w:line="240" w:lineRule="auto"/>
        <w:jc w:val="left"/>
        <w:rPr>
          <w:rFonts w:eastAsia="Times New Roman" w:cs="Times New Roman"/>
          <w:kern w:val="0"/>
          <w:szCs w:val="24"/>
          <w:lang w:eastAsia="en-IN"/>
          <w14:ligatures w14:val="none"/>
        </w:rPr>
      </w:pPr>
      <w:r w:rsidRPr="005D27ED">
        <w:rPr>
          <w:rFonts w:eastAsia="Times New Roman" w:cs="Times New Roman"/>
          <w:b/>
          <w:bCs/>
          <w:kern w:val="0"/>
          <w:szCs w:val="24"/>
          <w:lang w:eastAsia="en-IN"/>
          <w14:ligatures w14:val="none"/>
        </w:rPr>
        <w:t>Training Details:</w:t>
      </w:r>
    </w:p>
    <w:p w14:paraId="19805A65" w14:textId="77777777" w:rsidR="005D27ED" w:rsidRPr="005D27ED" w:rsidRDefault="005D27ED" w:rsidP="005D27ED">
      <w:pPr>
        <w:numPr>
          <w:ilvl w:val="0"/>
          <w:numId w:val="43"/>
        </w:numPr>
        <w:spacing w:before="100" w:beforeAutospacing="1" w:after="100" w:afterAutospacing="1" w:line="240" w:lineRule="auto"/>
        <w:jc w:val="left"/>
        <w:rPr>
          <w:rFonts w:eastAsia="Times New Roman" w:cs="Times New Roman"/>
          <w:kern w:val="0"/>
          <w:szCs w:val="24"/>
          <w:lang w:eastAsia="en-IN"/>
          <w14:ligatures w14:val="none"/>
        </w:rPr>
      </w:pPr>
      <w:r w:rsidRPr="005D27ED">
        <w:rPr>
          <w:rFonts w:eastAsia="Times New Roman" w:cs="Times New Roman"/>
          <w:b/>
          <w:bCs/>
          <w:kern w:val="0"/>
          <w:szCs w:val="24"/>
          <w:lang w:eastAsia="en-IN"/>
          <w14:ligatures w14:val="none"/>
        </w:rPr>
        <w:lastRenderedPageBreak/>
        <w:t>Loss function:</w:t>
      </w:r>
      <w:r w:rsidRPr="005D27ED">
        <w:rPr>
          <w:rFonts w:eastAsia="Times New Roman" w:cs="Times New Roman"/>
          <w:kern w:val="0"/>
          <w:szCs w:val="24"/>
          <w:lang w:eastAsia="en-IN"/>
          <w14:ligatures w14:val="none"/>
        </w:rPr>
        <w:t xml:space="preserve"> Mean Squared Error (MSE)</w:t>
      </w:r>
    </w:p>
    <w:p w14:paraId="6C1892BB" w14:textId="77777777" w:rsidR="005D27ED" w:rsidRPr="005D27ED" w:rsidRDefault="005D27ED" w:rsidP="005D27ED">
      <w:pPr>
        <w:numPr>
          <w:ilvl w:val="0"/>
          <w:numId w:val="43"/>
        </w:numPr>
        <w:spacing w:before="100" w:beforeAutospacing="1" w:after="100" w:afterAutospacing="1" w:line="240" w:lineRule="auto"/>
        <w:jc w:val="left"/>
        <w:rPr>
          <w:rFonts w:eastAsia="Times New Roman" w:cs="Times New Roman"/>
          <w:kern w:val="0"/>
          <w:szCs w:val="24"/>
          <w:lang w:eastAsia="en-IN"/>
          <w14:ligatures w14:val="none"/>
        </w:rPr>
      </w:pPr>
      <w:r w:rsidRPr="005D27ED">
        <w:rPr>
          <w:rFonts w:eastAsia="Times New Roman" w:cs="Times New Roman"/>
          <w:b/>
          <w:bCs/>
          <w:kern w:val="0"/>
          <w:szCs w:val="24"/>
          <w:lang w:eastAsia="en-IN"/>
          <w14:ligatures w14:val="none"/>
        </w:rPr>
        <w:t>Optimizer:</w:t>
      </w:r>
      <w:r w:rsidRPr="005D27ED">
        <w:rPr>
          <w:rFonts w:eastAsia="Times New Roman" w:cs="Times New Roman"/>
          <w:kern w:val="0"/>
          <w:szCs w:val="24"/>
          <w:lang w:eastAsia="en-IN"/>
          <w14:ligatures w14:val="none"/>
        </w:rPr>
        <w:t xml:space="preserve"> Adam</w:t>
      </w:r>
    </w:p>
    <w:p w14:paraId="05C1F910" w14:textId="77777777" w:rsidR="005D27ED" w:rsidRPr="005D27ED" w:rsidRDefault="005D27ED" w:rsidP="005D27ED">
      <w:pPr>
        <w:numPr>
          <w:ilvl w:val="0"/>
          <w:numId w:val="43"/>
        </w:numPr>
        <w:spacing w:before="100" w:beforeAutospacing="1" w:after="100" w:afterAutospacing="1" w:line="240" w:lineRule="auto"/>
        <w:jc w:val="left"/>
        <w:rPr>
          <w:rFonts w:eastAsia="Times New Roman" w:cs="Times New Roman"/>
          <w:kern w:val="0"/>
          <w:szCs w:val="24"/>
          <w:lang w:eastAsia="en-IN"/>
          <w14:ligatures w14:val="none"/>
        </w:rPr>
      </w:pPr>
      <w:r w:rsidRPr="005D27ED">
        <w:rPr>
          <w:rFonts w:eastAsia="Times New Roman" w:cs="Times New Roman"/>
          <w:b/>
          <w:bCs/>
          <w:kern w:val="0"/>
          <w:szCs w:val="24"/>
          <w:lang w:eastAsia="en-IN"/>
          <w14:ligatures w14:val="none"/>
        </w:rPr>
        <w:t>Epochs:</w:t>
      </w:r>
      <w:r w:rsidRPr="005D27ED">
        <w:rPr>
          <w:rFonts w:eastAsia="Times New Roman" w:cs="Times New Roman"/>
          <w:kern w:val="0"/>
          <w:szCs w:val="24"/>
          <w:lang w:eastAsia="en-IN"/>
          <w14:ligatures w14:val="none"/>
        </w:rPr>
        <w:t xml:space="preserve"> 50</w:t>
      </w:r>
    </w:p>
    <w:p w14:paraId="7D7C884A" w14:textId="77777777" w:rsidR="005D27ED" w:rsidRDefault="005D27ED" w:rsidP="005D27ED">
      <w:pPr>
        <w:numPr>
          <w:ilvl w:val="0"/>
          <w:numId w:val="43"/>
        </w:numPr>
        <w:spacing w:before="100" w:beforeAutospacing="1" w:after="100" w:afterAutospacing="1" w:line="240" w:lineRule="auto"/>
        <w:jc w:val="left"/>
        <w:rPr>
          <w:rFonts w:eastAsia="Times New Roman" w:cs="Times New Roman"/>
          <w:kern w:val="0"/>
          <w:szCs w:val="24"/>
          <w:lang w:eastAsia="en-IN"/>
          <w14:ligatures w14:val="none"/>
        </w:rPr>
      </w:pPr>
      <w:r w:rsidRPr="005D27ED">
        <w:rPr>
          <w:rFonts w:eastAsia="Times New Roman" w:cs="Times New Roman"/>
          <w:b/>
          <w:bCs/>
          <w:kern w:val="0"/>
          <w:szCs w:val="24"/>
          <w:lang w:eastAsia="en-IN"/>
          <w14:ligatures w14:val="none"/>
        </w:rPr>
        <w:t>Batch size:</w:t>
      </w:r>
      <w:r w:rsidRPr="005D27ED">
        <w:rPr>
          <w:rFonts w:eastAsia="Times New Roman" w:cs="Times New Roman"/>
          <w:kern w:val="0"/>
          <w:szCs w:val="24"/>
          <w:lang w:eastAsia="en-IN"/>
          <w14:ligatures w14:val="none"/>
        </w:rPr>
        <w:t xml:space="preserve"> 16</w:t>
      </w:r>
    </w:p>
    <w:p w14:paraId="1070F731" w14:textId="72C29E2F" w:rsidR="005D27ED" w:rsidRPr="005D27ED" w:rsidRDefault="005D27ED" w:rsidP="005D27ED">
      <w:pPr>
        <w:spacing w:before="100" w:beforeAutospacing="1" w:after="100" w:afterAutospacing="1" w:line="240" w:lineRule="auto"/>
        <w:ind w:left="720"/>
        <w:jc w:val="center"/>
        <w:rPr>
          <w:rFonts w:eastAsia="Times New Roman" w:cs="Times New Roman"/>
          <w:b/>
          <w:bCs/>
          <w:kern w:val="0"/>
          <w:szCs w:val="24"/>
          <w:lang w:eastAsia="en-IN"/>
          <w14:ligatures w14:val="none"/>
        </w:rPr>
      </w:pPr>
      <w:r w:rsidRPr="005D27ED">
        <w:rPr>
          <w:rFonts w:eastAsia="Times New Roman" w:cs="Times New Roman"/>
          <w:b/>
          <w:bCs/>
          <w:kern w:val="0"/>
          <w:szCs w:val="24"/>
          <w:lang w:eastAsia="en-IN"/>
          <w14:ligatures w14:val="none"/>
        </w:rPr>
        <w:t>Performance Metrics</w:t>
      </w:r>
    </w:p>
    <w:tbl>
      <w:tblPr>
        <w:tblStyle w:val="TableGrid"/>
        <w:tblW w:w="0" w:type="auto"/>
        <w:jc w:val="center"/>
        <w:tblLook w:val="04A0" w:firstRow="1" w:lastRow="0" w:firstColumn="1" w:lastColumn="0" w:noHBand="0" w:noVBand="1"/>
      </w:tblPr>
      <w:tblGrid>
        <w:gridCol w:w="3016"/>
        <w:gridCol w:w="2080"/>
      </w:tblGrid>
      <w:tr w:rsidR="005D27ED" w:rsidRPr="005D27ED" w14:paraId="5F6BB649" w14:textId="77777777" w:rsidTr="005D27ED">
        <w:trPr>
          <w:trHeight w:val="288"/>
          <w:jc w:val="center"/>
        </w:trPr>
        <w:tc>
          <w:tcPr>
            <w:tcW w:w="3016" w:type="dxa"/>
            <w:noWrap/>
            <w:hideMark/>
          </w:tcPr>
          <w:p w14:paraId="6FC9A1BE" w14:textId="77777777" w:rsidR="005D27ED" w:rsidRPr="005D27ED" w:rsidRDefault="005D27ED" w:rsidP="005D27ED">
            <w:pPr>
              <w:jc w:val="left"/>
              <w:rPr>
                <w:rFonts w:eastAsia="Times New Roman" w:cs="Times New Roman"/>
                <w:kern w:val="0"/>
                <w:szCs w:val="24"/>
                <w:lang w:eastAsia="en-IN"/>
                <w14:ligatures w14:val="none"/>
              </w:rPr>
            </w:pPr>
            <w:r w:rsidRPr="005D27ED">
              <w:rPr>
                <w:rFonts w:eastAsia="Times New Roman" w:cs="Times New Roman"/>
                <w:kern w:val="0"/>
                <w:szCs w:val="24"/>
                <w:lang w:eastAsia="en-IN"/>
                <w14:ligatures w14:val="none"/>
              </w:rPr>
              <w:t>Metric</w:t>
            </w:r>
          </w:p>
        </w:tc>
        <w:tc>
          <w:tcPr>
            <w:tcW w:w="2080" w:type="dxa"/>
            <w:noWrap/>
            <w:hideMark/>
          </w:tcPr>
          <w:p w14:paraId="254EE9CA" w14:textId="77777777" w:rsidR="005D27ED" w:rsidRPr="005D27ED" w:rsidRDefault="005D27ED" w:rsidP="005D27ED">
            <w:pPr>
              <w:jc w:val="left"/>
              <w:rPr>
                <w:rFonts w:eastAsia="Times New Roman" w:cs="Times New Roman"/>
                <w:kern w:val="0"/>
                <w:szCs w:val="24"/>
                <w:lang w:eastAsia="en-IN"/>
                <w14:ligatures w14:val="none"/>
              </w:rPr>
            </w:pPr>
            <w:r w:rsidRPr="005D27ED">
              <w:rPr>
                <w:rFonts w:eastAsia="Times New Roman" w:cs="Times New Roman"/>
                <w:kern w:val="0"/>
                <w:szCs w:val="24"/>
                <w:lang w:eastAsia="en-IN"/>
                <w14:ligatures w14:val="none"/>
              </w:rPr>
              <w:t>GRU Score</w:t>
            </w:r>
          </w:p>
        </w:tc>
      </w:tr>
      <w:tr w:rsidR="005D27ED" w:rsidRPr="005D27ED" w14:paraId="661D52FF" w14:textId="77777777" w:rsidTr="005D27ED">
        <w:trPr>
          <w:trHeight w:val="288"/>
          <w:jc w:val="center"/>
        </w:trPr>
        <w:tc>
          <w:tcPr>
            <w:tcW w:w="3016" w:type="dxa"/>
            <w:noWrap/>
            <w:hideMark/>
          </w:tcPr>
          <w:p w14:paraId="423CE86F" w14:textId="77777777" w:rsidR="005D27ED" w:rsidRPr="005D27ED" w:rsidRDefault="005D27ED" w:rsidP="005D27ED">
            <w:pPr>
              <w:jc w:val="left"/>
              <w:rPr>
                <w:rFonts w:eastAsia="Times New Roman" w:cs="Times New Roman"/>
                <w:kern w:val="0"/>
                <w:szCs w:val="24"/>
                <w:lang w:eastAsia="en-IN"/>
                <w14:ligatures w14:val="none"/>
              </w:rPr>
            </w:pPr>
            <w:r w:rsidRPr="005D27ED">
              <w:rPr>
                <w:rFonts w:eastAsia="Times New Roman" w:cs="Times New Roman"/>
                <w:kern w:val="0"/>
                <w:szCs w:val="24"/>
                <w:lang w:eastAsia="en-IN"/>
                <w14:ligatures w14:val="none"/>
              </w:rPr>
              <w:t>R² Score</w:t>
            </w:r>
          </w:p>
        </w:tc>
        <w:tc>
          <w:tcPr>
            <w:tcW w:w="2080" w:type="dxa"/>
            <w:noWrap/>
            <w:hideMark/>
          </w:tcPr>
          <w:p w14:paraId="35ADC2F7" w14:textId="77777777" w:rsidR="005D27ED" w:rsidRPr="005D27ED" w:rsidRDefault="005D27ED" w:rsidP="005D27ED">
            <w:pPr>
              <w:jc w:val="left"/>
              <w:rPr>
                <w:rFonts w:eastAsia="Times New Roman" w:cs="Times New Roman"/>
                <w:kern w:val="0"/>
                <w:szCs w:val="24"/>
                <w:lang w:eastAsia="en-IN"/>
                <w14:ligatures w14:val="none"/>
              </w:rPr>
            </w:pPr>
            <w:r w:rsidRPr="005D27ED">
              <w:rPr>
                <w:rFonts w:eastAsia="Times New Roman" w:cs="Times New Roman"/>
                <w:kern w:val="0"/>
                <w:szCs w:val="24"/>
                <w:lang w:eastAsia="en-IN"/>
                <w14:ligatures w14:val="none"/>
              </w:rPr>
              <w:t>0.9994</w:t>
            </w:r>
          </w:p>
        </w:tc>
      </w:tr>
      <w:tr w:rsidR="005D27ED" w:rsidRPr="005D27ED" w14:paraId="7D50E514" w14:textId="77777777" w:rsidTr="005D27ED">
        <w:trPr>
          <w:trHeight w:val="288"/>
          <w:jc w:val="center"/>
        </w:trPr>
        <w:tc>
          <w:tcPr>
            <w:tcW w:w="3016" w:type="dxa"/>
            <w:noWrap/>
            <w:hideMark/>
          </w:tcPr>
          <w:p w14:paraId="0E05F59A" w14:textId="77777777" w:rsidR="005D27ED" w:rsidRPr="005D27ED" w:rsidRDefault="005D27ED" w:rsidP="005D27ED">
            <w:pPr>
              <w:jc w:val="left"/>
              <w:rPr>
                <w:rFonts w:eastAsia="Times New Roman" w:cs="Times New Roman"/>
                <w:kern w:val="0"/>
                <w:szCs w:val="24"/>
                <w:lang w:eastAsia="en-IN"/>
                <w14:ligatures w14:val="none"/>
              </w:rPr>
            </w:pPr>
            <w:r w:rsidRPr="005D27ED">
              <w:rPr>
                <w:rFonts w:eastAsia="Times New Roman" w:cs="Times New Roman"/>
                <w:kern w:val="0"/>
                <w:szCs w:val="24"/>
                <w:lang w:eastAsia="en-IN"/>
                <w14:ligatures w14:val="none"/>
              </w:rPr>
              <w:t>Mean Absolute Error (MAE)</w:t>
            </w:r>
          </w:p>
        </w:tc>
        <w:tc>
          <w:tcPr>
            <w:tcW w:w="2080" w:type="dxa"/>
            <w:noWrap/>
            <w:hideMark/>
          </w:tcPr>
          <w:p w14:paraId="15ABDD2E" w14:textId="77777777" w:rsidR="005D27ED" w:rsidRPr="005D27ED" w:rsidRDefault="005D27ED" w:rsidP="005D27ED">
            <w:pPr>
              <w:jc w:val="left"/>
              <w:rPr>
                <w:rFonts w:eastAsia="Times New Roman" w:cs="Times New Roman"/>
                <w:kern w:val="0"/>
                <w:szCs w:val="24"/>
                <w:lang w:eastAsia="en-IN"/>
                <w14:ligatures w14:val="none"/>
              </w:rPr>
            </w:pPr>
            <w:r w:rsidRPr="005D27ED">
              <w:rPr>
                <w:rFonts w:eastAsia="Times New Roman" w:cs="Times New Roman"/>
                <w:kern w:val="0"/>
                <w:szCs w:val="24"/>
                <w:lang w:eastAsia="en-IN"/>
                <w14:ligatures w14:val="none"/>
              </w:rPr>
              <w:t>0.0153</w:t>
            </w:r>
          </w:p>
        </w:tc>
      </w:tr>
      <w:tr w:rsidR="005D27ED" w:rsidRPr="005D27ED" w14:paraId="7EC52BD2" w14:textId="77777777" w:rsidTr="005D27ED">
        <w:trPr>
          <w:trHeight w:val="288"/>
          <w:jc w:val="center"/>
        </w:trPr>
        <w:tc>
          <w:tcPr>
            <w:tcW w:w="3016" w:type="dxa"/>
            <w:noWrap/>
            <w:hideMark/>
          </w:tcPr>
          <w:p w14:paraId="23713963" w14:textId="77777777" w:rsidR="005D27ED" w:rsidRPr="005D27ED" w:rsidRDefault="005D27ED" w:rsidP="005D27ED">
            <w:pPr>
              <w:jc w:val="left"/>
              <w:rPr>
                <w:rFonts w:eastAsia="Times New Roman" w:cs="Times New Roman"/>
                <w:kern w:val="0"/>
                <w:szCs w:val="24"/>
                <w:lang w:eastAsia="en-IN"/>
                <w14:ligatures w14:val="none"/>
              </w:rPr>
            </w:pPr>
            <w:r w:rsidRPr="005D27ED">
              <w:rPr>
                <w:rFonts w:eastAsia="Times New Roman" w:cs="Times New Roman"/>
                <w:kern w:val="0"/>
                <w:szCs w:val="24"/>
                <w:lang w:eastAsia="en-IN"/>
                <w14:ligatures w14:val="none"/>
              </w:rPr>
              <w:t>Root Mean Squared Error (RMSE)</w:t>
            </w:r>
          </w:p>
        </w:tc>
        <w:tc>
          <w:tcPr>
            <w:tcW w:w="2080" w:type="dxa"/>
            <w:noWrap/>
            <w:hideMark/>
          </w:tcPr>
          <w:p w14:paraId="49B34E07" w14:textId="77777777" w:rsidR="005D27ED" w:rsidRPr="005D27ED" w:rsidRDefault="005D27ED" w:rsidP="005D27ED">
            <w:pPr>
              <w:jc w:val="left"/>
              <w:rPr>
                <w:rFonts w:eastAsia="Times New Roman" w:cs="Times New Roman"/>
                <w:kern w:val="0"/>
                <w:szCs w:val="24"/>
                <w:lang w:eastAsia="en-IN"/>
                <w14:ligatures w14:val="none"/>
              </w:rPr>
            </w:pPr>
            <w:r w:rsidRPr="005D27ED">
              <w:rPr>
                <w:rFonts w:eastAsia="Times New Roman" w:cs="Times New Roman"/>
                <w:kern w:val="0"/>
                <w:szCs w:val="24"/>
                <w:lang w:eastAsia="en-IN"/>
                <w14:ligatures w14:val="none"/>
              </w:rPr>
              <w:t>0.0262</w:t>
            </w:r>
          </w:p>
        </w:tc>
      </w:tr>
      <w:tr w:rsidR="005D27ED" w:rsidRPr="005D27ED" w14:paraId="6B1B9CA5" w14:textId="77777777" w:rsidTr="005D27ED">
        <w:trPr>
          <w:trHeight w:val="288"/>
          <w:jc w:val="center"/>
        </w:trPr>
        <w:tc>
          <w:tcPr>
            <w:tcW w:w="3016" w:type="dxa"/>
            <w:noWrap/>
            <w:hideMark/>
          </w:tcPr>
          <w:p w14:paraId="6D2F09DA" w14:textId="77777777" w:rsidR="005D27ED" w:rsidRPr="005D27ED" w:rsidRDefault="005D27ED" w:rsidP="005D27ED">
            <w:pPr>
              <w:jc w:val="left"/>
              <w:rPr>
                <w:rFonts w:eastAsia="Times New Roman" w:cs="Times New Roman"/>
                <w:kern w:val="0"/>
                <w:szCs w:val="24"/>
                <w:lang w:eastAsia="en-IN"/>
                <w14:ligatures w14:val="none"/>
              </w:rPr>
            </w:pPr>
            <w:r w:rsidRPr="005D27ED">
              <w:rPr>
                <w:rFonts w:eastAsia="Times New Roman" w:cs="Times New Roman"/>
                <w:kern w:val="0"/>
                <w:szCs w:val="24"/>
                <w:lang w:eastAsia="en-IN"/>
                <w14:ligatures w14:val="none"/>
              </w:rPr>
              <w:t>Test Loss (MSE)</w:t>
            </w:r>
          </w:p>
        </w:tc>
        <w:tc>
          <w:tcPr>
            <w:tcW w:w="2080" w:type="dxa"/>
            <w:noWrap/>
            <w:hideMark/>
          </w:tcPr>
          <w:p w14:paraId="4099E60F" w14:textId="77777777" w:rsidR="005D27ED" w:rsidRPr="005D27ED" w:rsidRDefault="005D27ED" w:rsidP="005D27ED">
            <w:pPr>
              <w:jc w:val="left"/>
              <w:rPr>
                <w:rFonts w:eastAsia="Times New Roman" w:cs="Times New Roman"/>
                <w:kern w:val="0"/>
                <w:szCs w:val="24"/>
                <w:lang w:eastAsia="en-IN"/>
                <w14:ligatures w14:val="none"/>
              </w:rPr>
            </w:pPr>
            <w:r w:rsidRPr="005D27ED">
              <w:rPr>
                <w:rFonts w:eastAsia="Times New Roman" w:cs="Times New Roman"/>
                <w:kern w:val="0"/>
                <w:szCs w:val="24"/>
                <w:lang w:eastAsia="en-IN"/>
                <w14:ligatures w14:val="none"/>
              </w:rPr>
              <w:t>0.000689</w:t>
            </w:r>
          </w:p>
        </w:tc>
      </w:tr>
    </w:tbl>
    <w:p w14:paraId="2D8588E7" w14:textId="53C91232" w:rsidR="005D27ED" w:rsidRDefault="005D27ED" w:rsidP="005D27ED">
      <w:pPr>
        <w:spacing w:after="0" w:line="240" w:lineRule="auto"/>
        <w:jc w:val="center"/>
        <w:rPr>
          <w:rFonts w:eastAsia="Times New Roman" w:cs="Times New Roman"/>
          <w:kern w:val="0"/>
          <w:szCs w:val="24"/>
          <w:lang w:eastAsia="en-IN"/>
          <w14:ligatures w14:val="none"/>
        </w:rPr>
      </w:pPr>
    </w:p>
    <w:p w14:paraId="099FFAE7" w14:textId="6B755130" w:rsidR="005D27ED" w:rsidRDefault="005D27ED" w:rsidP="005D27ED">
      <w:pPr>
        <w:spacing w:after="0" w:line="240" w:lineRule="auto"/>
        <w:jc w:val="center"/>
        <w:rPr>
          <w:rFonts w:eastAsia="Times New Roman" w:cs="Times New Roman"/>
          <w:kern w:val="0"/>
          <w:szCs w:val="24"/>
          <w:lang w:eastAsia="en-IN"/>
          <w14:ligatures w14:val="none"/>
        </w:rPr>
      </w:pPr>
      <w:r w:rsidRPr="005D27ED">
        <w:rPr>
          <w:rFonts w:eastAsia="Times New Roman" w:cs="Times New Roman"/>
          <w:noProof/>
          <w:kern w:val="0"/>
          <w:szCs w:val="24"/>
          <w:lang w:eastAsia="en-IN"/>
          <w14:ligatures w14:val="none"/>
        </w:rPr>
        <w:drawing>
          <wp:inline distT="0" distB="0" distL="0" distR="0" wp14:anchorId="0EB885EB" wp14:editId="57F63600">
            <wp:extent cx="2943636" cy="876422"/>
            <wp:effectExtent l="0" t="0" r="9525" b="0"/>
            <wp:docPr id="358269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69029" name=""/>
                    <pic:cNvPicPr/>
                  </pic:nvPicPr>
                  <pic:blipFill>
                    <a:blip r:embed="rId20"/>
                    <a:stretch>
                      <a:fillRect/>
                    </a:stretch>
                  </pic:blipFill>
                  <pic:spPr>
                    <a:xfrm>
                      <a:off x="0" y="0"/>
                      <a:ext cx="2943636" cy="876422"/>
                    </a:xfrm>
                    <a:prstGeom prst="rect">
                      <a:avLst/>
                    </a:prstGeom>
                  </pic:spPr>
                </pic:pic>
              </a:graphicData>
            </a:graphic>
          </wp:inline>
        </w:drawing>
      </w:r>
    </w:p>
    <w:p w14:paraId="2F40C53B" w14:textId="77777777" w:rsidR="005D27ED" w:rsidRPr="005D27ED" w:rsidRDefault="005D27ED" w:rsidP="005D27ED">
      <w:pPr>
        <w:spacing w:after="0" w:line="240" w:lineRule="auto"/>
        <w:jc w:val="center"/>
        <w:rPr>
          <w:rFonts w:eastAsia="Times New Roman" w:cs="Times New Roman"/>
          <w:kern w:val="0"/>
          <w:szCs w:val="24"/>
          <w:lang w:eastAsia="en-IN"/>
          <w14:ligatures w14:val="none"/>
        </w:rPr>
      </w:pPr>
    </w:p>
    <w:p w14:paraId="7174E0EC" w14:textId="4A1EC77D" w:rsidR="005D27ED" w:rsidRPr="005D27ED" w:rsidRDefault="005D27ED" w:rsidP="005D27ED">
      <w:pPr>
        <w:spacing w:line="360" w:lineRule="auto"/>
        <w:rPr>
          <w:rFonts w:cs="Times New Roman"/>
        </w:rPr>
      </w:pPr>
      <w:r w:rsidRPr="005D27ED">
        <w:rPr>
          <w:rFonts w:cs="Times New Roman"/>
          <w:b/>
          <w:bCs/>
        </w:rPr>
        <w:t>Extremely High R² (0.9994):</w:t>
      </w:r>
      <w:r w:rsidRPr="005D27ED">
        <w:rPr>
          <w:rFonts w:cs="Times New Roman"/>
        </w:rPr>
        <w:t xml:space="preserve"> The model explains </w:t>
      </w:r>
      <w:r w:rsidRPr="005D27ED">
        <w:rPr>
          <w:rFonts w:cs="Times New Roman"/>
          <w:b/>
          <w:bCs/>
        </w:rPr>
        <w:t>99.94% of the variance</w:t>
      </w:r>
      <w:r w:rsidRPr="005D27ED">
        <w:rPr>
          <w:rFonts w:cs="Times New Roman"/>
        </w:rPr>
        <w:t xml:space="preserve"> in risk levels, indicating an almost perfect fit.</w:t>
      </w:r>
    </w:p>
    <w:p w14:paraId="2BE5A67C" w14:textId="2BDEE98E" w:rsidR="005D27ED" w:rsidRPr="005D27ED" w:rsidRDefault="005D27ED" w:rsidP="005D27ED">
      <w:pPr>
        <w:spacing w:line="360" w:lineRule="auto"/>
        <w:rPr>
          <w:rFonts w:cs="Times New Roman"/>
        </w:rPr>
      </w:pPr>
      <w:r w:rsidRPr="005D27ED">
        <w:rPr>
          <w:rFonts w:cs="Times New Roman"/>
          <w:b/>
          <w:bCs/>
        </w:rPr>
        <w:t>Low MAE (0.0153):</w:t>
      </w:r>
      <w:r w:rsidRPr="005D27ED">
        <w:rPr>
          <w:rFonts w:cs="Times New Roman"/>
        </w:rPr>
        <w:t xml:space="preserve"> Suggests that the model's average prediction error is minimal.</w:t>
      </w:r>
    </w:p>
    <w:p w14:paraId="2430BA7D" w14:textId="1DE65883" w:rsidR="005D27ED" w:rsidRPr="005D27ED" w:rsidRDefault="005D27ED" w:rsidP="005D27ED">
      <w:pPr>
        <w:spacing w:line="360" w:lineRule="auto"/>
        <w:rPr>
          <w:rFonts w:cs="Times New Roman"/>
        </w:rPr>
      </w:pPr>
      <w:r w:rsidRPr="005D27ED">
        <w:rPr>
          <w:rFonts w:cs="Times New Roman"/>
          <w:b/>
          <w:bCs/>
        </w:rPr>
        <w:t>Low RMSE (0.0262):</w:t>
      </w:r>
      <w:r w:rsidRPr="005D27ED">
        <w:rPr>
          <w:rFonts w:cs="Times New Roman"/>
        </w:rPr>
        <w:t xml:space="preserve"> Confirms that the model is highly reliable in predicting risk values across different categories.</w:t>
      </w:r>
    </w:p>
    <w:p w14:paraId="68139613" w14:textId="13397A7D" w:rsidR="00494E65" w:rsidRDefault="005D27ED" w:rsidP="005D27ED">
      <w:pPr>
        <w:spacing w:line="360" w:lineRule="auto"/>
        <w:rPr>
          <w:rFonts w:cs="Times New Roman"/>
        </w:rPr>
      </w:pPr>
      <w:r w:rsidRPr="005D27ED">
        <w:rPr>
          <w:rFonts w:cs="Times New Roman"/>
          <w:b/>
          <w:bCs/>
        </w:rPr>
        <w:t>Lowest Test Loss (0.000689):</w:t>
      </w:r>
      <w:r w:rsidRPr="005D27ED">
        <w:rPr>
          <w:rFonts w:cs="Times New Roman"/>
        </w:rPr>
        <w:t xml:space="preserve"> Shows that GRU generalizes slightly better than LSTM.</w:t>
      </w:r>
    </w:p>
    <w:p w14:paraId="6A4ECBFB" w14:textId="6BF43E6A" w:rsidR="005D27ED" w:rsidRDefault="005D27ED" w:rsidP="005D27ED">
      <w:pPr>
        <w:spacing w:line="360" w:lineRule="auto"/>
        <w:rPr>
          <w:rFonts w:cs="Times New Roman"/>
        </w:rPr>
      </w:pPr>
      <w:r>
        <w:rPr>
          <w:noProof/>
        </w:rPr>
        <w:drawing>
          <wp:inline distT="0" distB="0" distL="0" distR="0" wp14:anchorId="7FC1FE44" wp14:editId="21158CD6">
            <wp:extent cx="5731510" cy="3111500"/>
            <wp:effectExtent l="0" t="0" r="2540" b="0"/>
            <wp:docPr id="5507760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111500"/>
                    </a:xfrm>
                    <a:prstGeom prst="rect">
                      <a:avLst/>
                    </a:prstGeom>
                    <a:noFill/>
                    <a:ln>
                      <a:noFill/>
                    </a:ln>
                  </pic:spPr>
                </pic:pic>
              </a:graphicData>
            </a:graphic>
          </wp:inline>
        </w:drawing>
      </w:r>
    </w:p>
    <w:p w14:paraId="72FAF562" w14:textId="77777777" w:rsidR="005D27ED" w:rsidRPr="005D27ED" w:rsidRDefault="005D27ED" w:rsidP="005D27ED">
      <w:pPr>
        <w:numPr>
          <w:ilvl w:val="0"/>
          <w:numId w:val="45"/>
        </w:numPr>
        <w:spacing w:before="100" w:beforeAutospacing="1" w:after="100" w:afterAutospacing="1" w:line="240" w:lineRule="auto"/>
        <w:jc w:val="left"/>
        <w:rPr>
          <w:rFonts w:eastAsia="Times New Roman" w:cs="Times New Roman"/>
          <w:kern w:val="0"/>
          <w:szCs w:val="24"/>
          <w:lang w:eastAsia="en-IN"/>
          <w14:ligatures w14:val="none"/>
        </w:rPr>
      </w:pPr>
      <w:r w:rsidRPr="005D27ED">
        <w:rPr>
          <w:rFonts w:eastAsia="Times New Roman" w:cs="Times New Roman"/>
          <w:b/>
          <w:bCs/>
          <w:kern w:val="0"/>
          <w:szCs w:val="24"/>
          <w:lang w:eastAsia="en-IN"/>
          <w14:ligatures w14:val="none"/>
        </w:rPr>
        <w:lastRenderedPageBreak/>
        <w:t>X-Axis (Samples):</w:t>
      </w:r>
      <w:r w:rsidRPr="005D27ED">
        <w:rPr>
          <w:rFonts w:eastAsia="Times New Roman" w:cs="Times New Roman"/>
          <w:kern w:val="0"/>
          <w:szCs w:val="24"/>
          <w:lang w:eastAsia="en-IN"/>
          <w14:ligatures w14:val="none"/>
        </w:rPr>
        <w:t xml:space="preserve"> Represents individual test samples.</w:t>
      </w:r>
    </w:p>
    <w:p w14:paraId="20A49F0C" w14:textId="77777777" w:rsidR="005D27ED" w:rsidRPr="005D27ED" w:rsidRDefault="005D27ED" w:rsidP="005D27ED">
      <w:pPr>
        <w:numPr>
          <w:ilvl w:val="0"/>
          <w:numId w:val="45"/>
        </w:numPr>
        <w:spacing w:before="100" w:beforeAutospacing="1" w:after="100" w:afterAutospacing="1" w:line="240" w:lineRule="auto"/>
        <w:jc w:val="left"/>
        <w:rPr>
          <w:rFonts w:eastAsia="Times New Roman" w:cs="Times New Roman"/>
          <w:kern w:val="0"/>
          <w:szCs w:val="24"/>
          <w:lang w:eastAsia="en-IN"/>
          <w14:ligatures w14:val="none"/>
        </w:rPr>
      </w:pPr>
      <w:r w:rsidRPr="005D27ED">
        <w:rPr>
          <w:rFonts w:eastAsia="Times New Roman" w:cs="Times New Roman"/>
          <w:b/>
          <w:bCs/>
          <w:kern w:val="0"/>
          <w:szCs w:val="24"/>
          <w:lang w:eastAsia="en-IN"/>
          <w14:ligatures w14:val="none"/>
        </w:rPr>
        <w:t>Y-Axis (X - Target Variable):</w:t>
      </w:r>
      <w:r w:rsidRPr="005D27ED">
        <w:rPr>
          <w:rFonts w:eastAsia="Times New Roman" w:cs="Times New Roman"/>
          <w:kern w:val="0"/>
          <w:szCs w:val="24"/>
          <w:lang w:eastAsia="en-IN"/>
          <w14:ligatures w14:val="none"/>
        </w:rPr>
        <w:t xml:space="preserve"> Represents the predicted and actual values of the risk factor </w:t>
      </w:r>
      <w:r w:rsidRPr="005D27ED">
        <w:rPr>
          <w:rFonts w:eastAsia="Times New Roman" w:cs="Times New Roman"/>
          <w:b/>
          <w:bCs/>
          <w:kern w:val="0"/>
          <w:szCs w:val="24"/>
          <w:lang w:eastAsia="en-IN"/>
          <w14:ligatures w14:val="none"/>
        </w:rPr>
        <w:t>(X)</w:t>
      </w:r>
      <w:r w:rsidRPr="005D27ED">
        <w:rPr>
          <w:rFonts w:eastAsia="Times New Roman" w:cs="Times New Roman"/>
          <w:kern w:val="0"/>
          <w:szCs w:val="24"/>
          <w:lang w:eastAsia="en-IN"/>
          <w14:ligatures w14:val="none"/>
        </w:rPr>
        <w:t>.</w:t>
      </w:r>
    </w:p>
    <w:p w14:paraId="66765F4E" w14:textId="77777777" w:rsidR="005D27ED" w:rsidRPr="005D27ED" w:rsidRDefault="005D27ED" w:rsidP="005D27ED">
      <w:pPr>
        <w:numPr>
          <w:ilvl w:val="0"/>
          <w:numId w:val="45"/>
        </w:numPr>
        <w:spacing w:before="100" w:beforeAutospacing="1" w:after="100" w:afterAutospacing="1" w:line="240" w:lineRule="auto"/>
        <w:jc w:val="left"/>
        <w:rPr>
          <w:rFonts w:eastAsia="Times New Roman" w:cs="Times New Roman"/>
          <w:kern w:val="0"/>
          <w:szCs w:val="24"/>
          <w:lang w:eastAsia="en-IN"/>
          <w14:ligatures w14:val="none"/>
        </w:rPr>
      </w:pPr>
      <w:r w:rsidRPr="005D27ED">
        <w:rPr>
          <w:rFonts w:eastAsia="Times New Roman" w:cs="Times New Roman"/>
          <w:b/>
          <w:bCs/>
          <w:kern w:val="0"/>
          <w:szCs w:val="24"/>
          <w:lang w:eastAsia="en-IN"/>
          <w14:ligatures w14:val="none"/>
        </w:rPr>
        <w:t>Blue Dots (Actual Values):</w:t>
      </w:r>
      <w:r w:rsidRPr="005D27ED">
        <w:rPr>
          <w:rFonts w:eastAsia="Times New Roman" w:cs="Times New Roman"/>
          <w:kern w:val="0"/>
          <w:szCs w:val="24"/>
          <w:lang w:eastAsia="en-IN"/>
          <w14:ligatures w14:val="none"/>
        </w:rPr>
        <w:t xml:space="preserve"> The real values observed in the dataset.</w:t>
      </w:r>
    </w:p>
    <w:p w14:paraId="66332C45" w14:textId="77777777" w:rsidR="005D27ED" w:rsidRPr="005D27ED" w:rsidRDefault="005D27ED" w:rsidP="005D27ED">
      <w:pPr>
        <w:numPr>
          <w:ilvl w:val="0"/>
          <w:numId w:val="45"/>
        </w:numPr>
        <w:spacing w:before="100" w:beforeAutospacing="1" w:after="100" w:afterAutospacing="1" w:line="240" w:lineRule="auto"/>
        <w:jc w:val="left"/>
        <w:rPr>
          <w:rFonts w:eastAsia="Times New Roman" w:cs="Times New Roman"/>
          <w:kern w:val="0"/>
          <w:szCs w:val="24"/>
          <w:lang w:eastAsia="en-IN"/>
          <w14:ligatures w14:val="none"/>
        </w:rPr>
      </w:pPr>
      <w:r w:rsidRPr="005D27ED">
        <w:rPr>
          <w:rFonts w:eastAsia="Times New Roman" w:cs="Times New Roman"/>
          <w:b/>
          <w:bCs/>
          <w:kern w:val="0"/>
          <w:szCs w:val="24"/>
          <w:lang w:eastAsia="en-IN"/>
          <w14:ligatures w14:val="none"/>
        </w:rPr>
        <w:t>Orange Crosses &amp; Line (Predicted Values):</w:t>
      </w:r>
      <w:r w:rsidRPr="005D27ED">
        <w:rPr>
          <w:rFonts w:eastAsia="Times New Roman" w:cs="Times New Roman"/>
          <w:kern w:val="0"/>
          <w:szCs w:val="24"/>
          <w:lang w:eastAsia="en-IN"/>
          <w14:ligatures w14:val="none"/>
        </w:rPr>
        <w:t xml:space="preserve"> The risk values predicted by the </w:t>
      </w:r>
      <w:r w:rsidRPr="005D27ED">
        <w:rPr>
          <w:rFonts w:eastAsia="Times New Roman" w:cs="Times New Roman"/>
          <w:b/>
          <w:bCs/>
          <w:kern w:val="0"/>
          <w:szCs w:val="24"/>
          <w:lang w:eastAsia="en-IN"/>
          <w14:ligatures w14:val="none"/>
        </w:rPr>
        <w:t>GRU model</w:t>
      </w:r>
      <w:r w:rsidRPr="005D27ED">
        <w:rPr>
          <w:rFonts w:eastAsia="Times New Roman" w:cs="Times New Roman"/>
          <w:kern w:val="0"/>
          <w:szCs w:val="24"/>
          <w:lang w:eastAsia="en-IN"/>
          <w14:ligatures w14:val="none"/>
        </w:rPr>
        <w:t>.</w:t>
      </w:r>
    </w:p>
    <w:p w14:paraId="02D8181E" w14:textId="77777777" w:rsidR="005D27ED" w:rsidRPr="005D27ED" w:rsidRDefault="005D27ED" w:rsidP="005D27ED">
      <w:pPr>
        <w:spacing w:before="100" w:beforeAutospacing="1" w:after="100" w:afterAutospacing="1" w:line="240" w:lineRule="auto"/>
        <w:jc w:val="left"/>
        <w:rPr>
          <w:rFonts w:eastAsia="Times New Roman" w:cs="Times New Roman"/>
          <w:kern w:val="0"/>
          <w:szCs w:val="24"/>
          <w:lang w:eastAsia="en-IN"/>
          <w14:ligatures w14:val="none"/>
        </w:rPr>
      </w:pPr>
      <w:r w:rsidRPr="005D27ED">
        <w:rPr>
          <w:rFonts w:eastAsia="Times New Roman" w:cs="Times New Roman"/>
          <w:b/>
          <w:bCs/>
          <w:kern w:val="0"/>
          <w:szCs w:val="24"/>
          <w:lang w:eastAsia="en-IN"/>
          <w14:ligatures w14:val="none"/>
        </w:rPr>
        <w:t>High Alignment Between Actual and Predicted Values</w:t>
      </w:r>
    </w:p>
    <w:p w14:paraId="3721E821" w14:textId="77777777" w:rsidR="005D27ED" w:rsidRPr="005D27ED" w:rsidRDefault="005D27ED" w:rsidP="005D27ED">
      <w:pPr>
        <w:numPr>
          <w:ilvl w:val="0"/>
          <w:numId w:val="46"/>
        </w:numPr>
        <w:spacing w:before="100" w:beforeAutospacing="1" w:after="100" w:afterAutospacing="1" w:line="240" w:lineRule="auto"/>
        <w:jc w:val="left"/>
        <w:rPr>
          <w:rFonts w:eastAsia="Times New Roman" w:cs="Times New Roman"/>
          <w:kern w:val="0"/>
          <w:szCs w:val="24"/>
          <w:lang w:eastAsia="en-IN"/>
          <w14:ligatures w14:val="none"/>
        </w:rPr>
      </w:pPr>
      <w:r w:rsidRPr="005D27ED">
        <w:rPr>
          <w:rFonts w:eastAsia="Times New Roman" w:cs="Times New Roman"/>
          <w:kern w:val="0"/>
          <w:szCs w:val="24"/>
          <w:lang w:eastAsia="en-IN"/>
          <w14:ligatures w14:val="none"/>
        </w:rPr>
        <w:t xml:space="preserve">The </w:t>
      </w:r>
      <w:r w:rsidRPr="005D27ED">
        <w:rPr>
          <w:rFonts w:eastAsia="Times New Roman" w:cs="Times New Roman"/>
          <w:b/>
          <w:bCs/>
          <w:kern w:val="0"/>
          <w:szCs w:val="24"/>
          <w:lang w:eastAsia="en-IN"/>
          <w14:ligatures w14:val="none"/>
        </w:rPr>
        <w:t>orange line closely follows the blue dots</w:t>
      </w:r>
      <w:r w:rsidRPr="005D27ED">
        <w:rPr>
          <w:rFonts w:eastAsia="Times New Roman" w:cs="Times New Roman"/>
          <w:kern w:val="0"/>
          <w:szCs w:val="24"/>
          <w:lang w:eastAsia="en-IN"/>
          <w14:ligatures w14:val="none"/>
        </w:rPr>
        <w:t>, showing that GRU is making very accurate predictions.</w:t>
      </w:r>
    </w:p>
    <w:p w14:paraId="2AD2FA6E" w14:textId="77777777" w:rsidR="005D27ED" w:rsidRPr="005D27ED" w:rsidRDefault="005D27ED" w:rsidP="005D27ED">
      <w:pPr>
        <w:numPr>
          <w:ilvl w:val="0"/>
          <w:numId w:val="46"/>
        </w:numPr>
        <w:spacing w:before="100" w:beforeAutospacing="1" w:after="100" w:afterAutospacing="1" w:line="240" w:lineRule="auto"/>
        <w:jc w:val="left"/>
        <w:rPr>
          <w:rFonts w:eastAsia="Times New Roman" w:cs="Times New Roman"/>
          <w:kern w:val="0"/>
          <w:szCs w:val="24"/>
          <w:lang w:eastAsia="en-IN"/>
          <w14:ligatures w14:val="none"/>
        </w:rPr>
      </w:pPr>
      <w:r w:rsidRPr="005D27ED">
        <w:rPr>
          <w:rFonts w:eastAsia="Times New Roman" w:cs="Times New Roman"/>
          <w:kern w:val="0"/>
          <w:szCs w:val="24"/>
          <w:lang w:eastAsia="en-IN"/>
          <w14:ligatures w14:val="none"/>
        </w:rPr>
        <w:t xml:space="preserve">Minimal deviation indicates that the model </w:t>
      </w:r>
      <w:r w:rsidRPr="005D27ED">
        <w:rPr>
          <w:rFonts w:eastAsia="Times New Roman" w:cs="Times New Roman"/>
          <w:b/>
          <w:bCs/>
          <w:kern w:val="0"/>
          <w:szCs w:val="24"/>
          <w:lang w:eastAsia="en-IN"/>
          <w14:ligatures w14:val="none"/>
        </w:rPr>
        <w:t>effectively captures risk fluctuations.</w:t>
      </w:r>
    </w:p>
    <w:p w14:paraId="7ADE2087" w14:textId="4787D6EC" w:rsidR="005D27ED" w:rsidRPr="005D27ED" w:rsidRDefault="005D27ED" w:rsidP="005D27ED">
      <w:pPr>
        <w:spacing w:before="100" w:beforeAutospacing="1" w:after="100" w:afterAutospacing="1" w:line="240" w:lineRule="auto"/>
        <w:jc w:val="left"/>
        <w:rPr>
          <w:rFonts w:eastAsia="Times New Roman" w:cs="Times New Roman"/>
          <w:kern w:val="0"/>
          <w:szCs w:val="24"/>
          <w:lang w:eastAsia="en-IN"/>
          <w14:ligatures w14:val="none"/>
        </w:rPr>
      </w:pPr>
      <w:r w:rsidRPr="005D27ED">
        <w:rPr>
          <w:rFonts w:eastAsia="Times New Roman" w:cs="Times New Roman"/>
          <w:b/>
          <w:bCs/>
          <w:kern w:val="0"/>
          <w:szCs w:val="24"/>
          <w:lang w:eastAsia="en-IN"/>
          <w14:ligatures w14:val="none"/>
        </w:rPr>
        <w:t>GRU Successfully Predicts Sharp Spikes in Risk</w:t>
      </w:r>
    </w:p>
    <w:p w14:paraId="3692E1B1" w14:textId="77777777" w:rsidR="005D27ED" w:rsidRPr="005D27ED" w:rsidRDefault="005D27ED" w:rsidP="005D27ED">
      <w:pPr>
        <w:numPr>
          <w:ilvl w:val="0"/>
          <w:numId w:val="47"/>
        </w:numPr>
        <w:spacing w:before="100" w:beforeAutospacing="1" w:after="100" w:afterAutospacing="1" w:line="240" w:lineRule="auto"/>
        <w:jc w:val="left"/>
        <w:rPr>
          <w:rFonts w:eastAsia="Times New Roman" w:cs="Times New Roman"/>
          <w:kern w:val="0"/>
          <w:szCs w:val="24"/>
          <w:lang w:eastAsia="en-IN"/>
          <w14:ligatures w14:val="none"/>
        </w:rPr>
      </w:pPr>
      <w:r w:rsidRPr="005D27ED">
        <w:rPr>
          <w:rFonts w:eastAsia="Times New Roman" w:cs="Times New Roman"/>
          <w:kern w:val="0"/>
          <w:szCs w:val="24"/>
          <w:lang w:eastAsia="en-IN"/>
          <w14:ligatures w14:val="none"/>
        </w:rPr>
        <w:t xml:space="preserve">The plot shows </w:t>
      </w:r>
      <w:r w:rsidRPr="005D27ED">
        <w:rPr>
          <w:rFonts w:eastAsia="Times New Roman" w:cs="Times New Roman"/>
          <w:b/>
          <w:bCs/>
          <w:kern w:val="0"/>
          <w:szCs w:val="24"/>
          <w:lang w:eastAsia="en-IN"/>
          <w14:ligatures w14:val="none"/>
        </w:rPr>
        <w:t>multiple sharp peaks</w:t>
      </w:r>
      <w:r w:rsidRPr="005D27ED">
        <w:rPr>
          <w:rFonts w:eastAsia="Times New Roman" w:cs="Times New Roman"/>
          <w:kern w:val="0"/>
          <w:szCs w:val="24"/>
          <w:lang w:eastAsia="en-IN"/>
          <w14:ligatures w14:val="none"/>
        </w:rPr>
        <w:t>, which represent high-risk events.</w:t>
      </w:r>
    </w:p>
    <w:p w14:paraId="3BE90683" w14:textId="77777777" w:rsidR="005D27ED" w:rsidRPr="005D27ED" w:rsidRDefault="005D27ED" w:rsidP="005D27ED">
      <w:pPr>
        <w:numPr>
          <w:ilvl w:val="0"/>
          <w:numId w:val="47"/>
        </w:numPr>
        <w:spacing w:before="100" w:beforeAutospacing="1" w:after="100" w:afterAutospacing="1" w:line="240" w:lineRule="auto"/>
        <w:jc w:val="left"/>
        <w:rPr>
          <w:rFonts w:eastAsia="Times New Roman" w:cs="Times New Roman"/>
          <w:kern w:val="0"/>
          <w:szCs w:val="24"/>
          <w:lang w:eastAsia="en-IN"/>
          <w14:ligatures w14:val="none"/>
        </w:rPr>
      </w:pPr>
      <w:r w:rsidRPr="005D27ED">
        <w:rPr>
          <w:rFonts w:eastAsia="Times New Roman" w:cs="Times New Roman"/>
          <w:b/>
          <w:bCs/>
          <w:kern w:val="0"/>
          <w:szCs w:val="24"/>
          <w:lang w:eastAsia="en-IN"/>
          <w14:ligatures w14:val="none"/>
        </w:rPr>
        <w:t>GRU accurately captures these peaks</w:t>
      </w:r>
      <w:r w:rsidRPr="005D27ED">
        <w:rPr>
          <w:rFonts w:eastAsia="Times New Roman" w:cs="Times New Roman"/>
          <w:kern w:val="0"/>
          <w:szCs w:val="24"/>
          <w:lang w:eastAsia="en-IN"/>
          <w14:ligatures w14:val="none"/>
        </w:rPr>
        <w:t xml:space="preserve">, meaning it is well-suited for predicting </w:t>
      </w:r>
      <w:r w:rsidRPr="005D27ED">
        <w:rPr>
          <w:rFonts w:eastAsia="Times New Roman" w:cs="Times New Roman"/>
          <w:b/>
          <w:bCs/>
          <w:kern w:val="0"/>
          <w:szCs w:val="24"/>
          <w:lang w:eastAsia="en-IN"/>
          <w14:ligatures w14:val="none"/>
        </w:rPr>
        <w:t>extreme risk levels.</w:t>
      </w:r>
    </w:p>
    <w:p w14:paraId="75ABA6CE" w14:textId="77777777" w:rsidR="005D27ED" w:rsidRPr="005D27ED" w:rsidRDefault="005D27ED" w:rsidP="005D27ED">
      <w:pPr>
        <w:numPr>
          <w:ilvl w:val="0"/>
          <w:numId w:val="47"/>
        </w:numPr>
        <w:spacing w:before="100" w:beforeAutospacing="1" w:after="100" w:afterAutospacing="1" w:line="240" w:lineRule="auto"/>
        <w:jc w:val="left"/>
        <w:rPr>
          <w:rFonts w:eastAsia="Times New Roman" w:cs="Times New Roman"/>
          <w:kern w:val="0"/>
          <w:szCs w:val="24"/>
          <w:lang w:eastAsia="en-IN"/>
          <w14:ligatures w14:val="none"/>
        </w:rPr>
      </w:pPr>
      <w:r w:rsidRPr="005D27ED">
        <w:rPr>
          <w:rFonts w:eastAsia="Times New Roman" w:cs="Times New Roman"/>
          <w:kern w:val="0"/>
          <w:szCs w:val="24"/>
          <w:lang w:eastAsia="en-IN"/>
          <w14:ligatures w14:val="none"/>
        </w:rPr>
        <w:t xml:space="preserve">This is particularly important for disaster risk forecasting, where sudden spikes represent </w:t>
      </w:r>
      <w:r w:rsidRPr="005D27ED">
        <w:rPr>
          <w:rFonts w:eastAsia="Times New Roman" w:cs="Times New Roman"/>
          <w:b/>
          <w:bCs/>
          <w:kern w:val="0"/>
          <w:szCs w:val="24"/>
          <w:lang w:eastAsia="en-IN"/>
          <w14:ligatures w14:val="none"/>
        </w:rPr>
        <w:t>major incidents (e.g., earthquakes, floods, conflicts).</w:t>
      </w:r>
    </w:p>
    <w:p w14:paraId="552B1729" w14:textId="1C9C7413" w:rsidR="005D27ED" w:rsidRPr="005D27ED" w:rsidRDefault="005D27ED" w:rsidP="005D27ED">
      <w:pPr>
        <w:spacing w:before="100" w:beforeAutospacing="1" w:after="100" w:afterAutospacing="1" w:line="240" w:lineRule="auto"/>
        <w:jc w:val="left"/>
        <w:rPr>
          <w:rFonts w:eastAsia="Times New Roman" w:cs="Times New Roman"/>
          <w:kern w:val="0"/>
          <w:szCs w:val="24"/>
          <w:lang w:eastAsia="en-IN"/>
          <w14:ligatures w14:val="none"/>
        </w:rPr>
      </w:pPr>
      <w:r w:rsidRPr="005D27ED">
        <w:rPr>
          <w:rFonts w:eastAsia="Times New Roman" w:cs="Times New Roman"/>
          <w:b/>
          <w:bCs/>
          <w:kern w:val="0"/>
          <w:szCs w:val="24"/>
          <w:lang w:eastAsia="en-IN"/>
          <w14:ligatures w14:val="none"/>
        </w:rPr>
        <w:t>No Major Overfitting or Underfitting</w:t>
      </w:r>
    </w:p>
    <w:p w14:paraId="71245024" w14:textId="77777777" w:rsidR="005D27ED" w:rsidRPr="005D27ED" w:rsidRDefault="005D27ED" w:rsidP="005D27ED">
      <w:pPr>
        <w:numPr>
          <w:ilvl w:val="0"/>
          <w:numId w:val="48"/>
        </w:numPr>
        <w:spacing w:before="100" w:beforeAutospacing="1" w:after="100" w:afterAutospacing="1" w:line="240" w:lineRule="auto"/>
        <w:jc w:val="left"/>
        <w:rPr>
          <w:rFonts w:eastAsia="Times New Roman" w:cs="Times New Roman"/>
          <w:kern w:val="0"/>
          <w:szCs w:val="24"/>
          <w:lang w:eastAsia="en-IN"/>
          <w14:ligatures w14:val="none"/>
        </w:rPr>
      </w:pPr>
      <w:r w:rsidRPr="005D27ED">
        <w:rPr>
          <w:rFonts w:eastAsia="Times New Roman" w:cs="Times New Roman"/>
          <w:kern w:val="0"/>
          <w:szCs w:val="24"/>
          <w:lang w:eastAsia="en-IN"/>
          <w14:ligatures w14:val="none"/>
        </w:rPr>
        <w:t xml:space="preserve">The predicted values </w:t>
      </w:r>
      <w:r w:rsidRPr="005D27ED">
        <w:rPr>
          <w:rFonts w:eastAsia="Times New Roman" w:cs="Times New Roman"/>
          <w:b/>
          <w:bCs/>
          <w:kern w:val="0"/>
          <w:szCs w:val="24"/>
          <w:lang w:eastAsia="en-IN"/>
          <w14:ligatures w14:val="none"/>
        </w:rPr>
        <w:t>match closely with actual values</w:t>
      </w:r>
      <w:r w:rsidRPr="005D27ED">
        <w:rPr>
          <w:rFonts w:eastAsia="Times New Roman" w:cs="Times New Roman"/>
          <w:kern w:val="0"/>
          <w:szCs w:val="24"/>
          <w:lang w:eastAsia="en-IN"/>
          <w14:ligatures w14:val="none"/>
        </w:rPr>
        <w:t xml:space="preserve"> across different samples.</w:t>
      </w:r>
    </w:p>
    <w:p w14:paraId="19236386" w14:textId="77777777" w:rsidR="005D27ED" w:rsidRDefault="005D27ED" w:rsidP="005D27ED">
      <w:pPr>
        <w:numPr>
          <w:ilvl w:val="0"/>
          <w:numId w:val="48"/>
        </w:numPr>
        <w:spacing w:before="100" w:beforeAutospacing="1" w:after="100" w:afterAutospacing="1" w:line="240" w:lineRule="auto"/>
        <w:jc w:val="left"/>
        <w:rPr>
          <w:rFonts w:eastAsia="Times New Roman" w:cs="Times New Roman"/>
          <w:kern w:val="0"/>
          <w:szCs w:val="24"/>
          <w:lang w:eastAsia="en-IN"/>
          <w14:ligatures w14:val="none"/>
        </w:rPr>
      </w:pPr>
      <w:r w:rsidRPr="005D27ED">
        <w:rPr>
          <w:rFonts w:eastAsia="Times New Roman" w:cs="Times New Roman"/>
          <w:kern w:val="0"/>
          <w:szCs w:val="24"/>
          <w:lang w:eastAsia="en-IN"/>
          <w14:ligatures w14:val="none"/>
        </w:rPr>
        <w:t xml:space="preserve">This suggests that </w:t>
      </w:r>
      <w:r w:rsidRPr="005D27ED">
        <w:rPr>
          <w:rFonts w:eastAsia="Times New Roman" w:cs="Times New Roman"/>
          <w:b/>
          <w:bCs/>
          <w:kern w:val="0"/>
          <w:szCs w:val="24"/>
          <w:lang w:eastAsia="en-IN"/>
          <w14:ligatures w14:val="none"/>
        </w:rPr>
        <w:t>the model generalizes well</w:t>
      </w:r>
      <w:r w:rsidRPr="005D27ED">
        <w:rPr>
          <w:rFonts w:eastAsia="Times New Roman" w:cs="Times New Roman"/>
          <w:kern w:val="0"/>
          <w:szCs w:val="24"/>
          <w:lang w:eastAsia="en-IN"/>
          <w14:ligatures w14:val="none"/>
        </w:rPr>
        <w:t xml:space="preserve"> and is not simply memorizing the training data.</w:t>
      </w:r>
    </w:p>
    <w:p w14:paraId="0F83C48A" w14:textId="57E6BA6A" w:rsidR="00594BB2" w:rsidRDefault="00204DE5" w:rsidP="00594BB2">
      <w:pPr>
        <w:pStyle w:val="Heading2"/>
        <w:rPr>
          <w:rFonts w:eastAsia="Times New Roman"/>
          <w:lang w:eastAsia="en-IN"/>
        </w:rPr>
      </w:pPr>
      <w:bookmarkStart w:id="30" w:name="_Toc190696228"/>
      <w:r>
        <w:rPr>
          <w:rFonts w:eastAsia="Times New Roman"/>
          <w:lang w:eastAsia="en-IN"/>
        </w:rPr>
        <w:t xml:space="preserve">4.10 </w:t>
      </w:r>
      <w:r w:rsidR="00594BB2" w:rsidRPr="00594BB2">
        <w:rPr>
          <w:rFonts w:eastAsia="Times New Roman"/>
          <w:lang w:eastAsia="en-IN"/>
        </w:rPr>
        <w:t>K-Means Clustering</w:t>
      </w:r>
      <w:bookmarkEnd w:id="30"/>
    </w:p>
    <w:p w14:paraId="5B118B5A" w14:textId="77777777" w:rsidR="00204DE5" w:rsidRPr="00204DE5" w:rsidRDefault="00204DE5" w:rsidP="00204DE5">
      <w:pPr>
        <w:spacing w:before="100" w:beforeAutospacing="1" w:after="100" w:afterAutospacing="1" w:line="240" w:lineRule="auto"/>
        <w:jc w:val="left"/>
        <w:rPr>
          <w:rFonts w:eastAsia="Times New Roman" w:cs="Times New Roman"/>
          <w:kern w:val="0"/>
          <w:szCs w:val="24"/>
          <w:lang w:eastAsia="en-IN"/>
          <w14:ligatures w14:val="none"/>
        </w:rPr>
      </w:pPr>
      <w:r w:rsidRPr="00204DE5">
        <w:rPr>
          <w:rFonts w:eastAsia="Times New Roman" w:cs="Times New Roman"/>
          <w:kern w:val="0"/>
          <w:szCs w:val="24"/>
          <w:lang w:eastAsia="en-IN"/>
          <w14:ligatures w14:val="none"/>
        </w:rPr>
        <w:t xml:space="preserve">In this project, we used the </w:t>
      </w:r>
      <w:r w:rsidRPr="00204DE5">
        <w:rPr>
          <w:rFonts w:eastAsia="Times New Roman" w:cs="Times New Roman"/>
          <w:b/>
          <w:bCs/>
          <w:kern w:val="0"/>
          <w:szCs w:val="24"/>
          <w:lang w:eastAsia="en-IN"/>
          <w14:ligatures w14:val="none"/>
        </w:rPr>
        <w:t>K-Means</w:t>
      </w:r>
      <w:r w:rsidRPr="00204DE5">
        <w:rPr>
          <w:rFonts w:eastAsia="Times New Roman" w:cs="Times New Roman"/>
          <w:kern w:val="0"/>
          <w:szCs w:val="24"/>
          <w:lang w:eastAsia="en-IN"/>
          <w14:ligatures w14:val="none"/>
        </w:rPr>
        <w:t xml:space="preserve"> clustering technique to categorize regions into different risk categories (High Risk, Moderate Risk, and Low Risk) based on several risk-related indicators.</w:t>
      </w:r>
    </w:p>
    <w:p w14:paraId="4B1BEAF7" w14:textId="77777777" w:rsidR="00204DE5" w:rsidRPr="00204DE5" w:rsidRDefault="00204DE5" w:rsidP="00204DE5">
      <w:pPr>
        <w:spacing w:before="100" w:beforeAutospacing="1" w:after="100" w:afterAutospacing="1" w:line="240" w:lineRule="auto"/>
        <w:jc w:val="left"/>
        <w:outlineLvl w:val="3"/>
        <w:rPr>
          <w:rFonts w:eastAsia="Times New Roman" w:cs="Times New Roman"/>
          <w:b/>
          <w:bCs/>
          <w:kern w:val="0"/>
          <w:szCs w:val="24"/>
          <w:lang w:eastAsia="en-IN"/>
          <w14:ligatures w14:val="none"/>
        </w:rPr>
      </w:pPr>
      <w:r w:rsidRPr="00204DE5">
        <w:rPr>
          <w:rFonts w:eastAsia="Times New Roman" w:cs="Times New Roman"/>
          <w:b/>
          <w:bCs/>
          <w:kern w:val="0"/>
          <w:szCs w:val="24"/>
          <w:lang w:eastAsia="en-IN"/>
          <w14:ligatures w14:val="none"/>
        </w:rPr>
        <w:t>Why K-Means Clustering?</w:t>
      </w:r>
    </w:p>
    <w:p w14:paraId="5BCD5515" w14:textId="77777777" w:rsidR="00204DE5" w:rsidRPr="00204DE5" w:rsidRDefault="00204DE5" w:rsidP="00204DE5">
      <w:pPr>
        <w:spacing w:before="100" w:beforeAutospacing="1" w:after="100" w:afterAutospacing="1" w:line="240" w:lineRule="auto"/>
        <w:jc w:val="left"/>
        <w:rPr>
          <w:rFonts w:eastAsia="Times New Roman" w:cs="Times New Roman"/>
          <w:kern w:val="0"/>
          <w:szCs w:val="24"/>
          <w:lang w:eastAsia="en-IN"/>
          <w14:ligatures w14:val="none"/>
        </w:rPr>
      </w:pPr>
      <w:r w:rsidRPr="00204DE5">
        <w:rPr>
          <w:rFonts w:eastAsia="Times New Roman" w:cs="Times New Roman"/>
          <w:kern w:val="0"/>
          <w:szCs w:val="24"/>
          <w:lang w:eastAsia="en-IN"/>
          <w14:ligatures w14:val="none"/>
        </w:rPr>
        <w:t xml:space="preserve">We applied clustering to </w:t>
      </w:r>
      <w:r w:rsidRPr="00204DE5">
        <w:rPr>
          <w:rFonts w:eastAsia="Times New Roman" w:cs="Times New Roman"/>
          <w:b/>
          <w:bCs/>
          <w:kern w:val="0"/>
          <w:szCs w:val="24"/>
          <w:lang w:eastAsia="en-IN"/>
          <w14:ligatures w14:val="none"/>
        </w:rPr>
        <w:t>identify patterns</w:t>
      </w:r>
      <w:r w:rsidRPr="00204DE5">
        <w:rPr>
          <w:rFonts w:eastAsia="Times New Roman" w:cs="Times New Roman"/>
          <w:kern w:val="0"/>
          <w:szCs w:val="24"/>
          <w:lang w:eastAsia="en-IN"/>
          <w14:ligatures w14:val="none"/>
        </w:rPr>
        <w:t xml:space="preserve"> within the regions that could help </w:t>
      </w:r>
      <w:r w:rsidRPr="00204DE5">
        <w:rPr>
          <w:rFonts w:eastAsia="Times New Roman" w:cs="Times New Roman"/>
          <w:b/>
          <w:bCs/>
          <w:kern w:val="0"/>
          <w:szCs w:val="24"/>
          <w:lang w:eastAsia="en-IN"/>
          <w14:ligatures w14:val="none"/>
        </w:rPr>
        <w:t>categorize</w:t>
      </w:r>
      <w:r w:rsidRPr="00204DE5">
        <w:rPr>
          <w:rFonts w:eastAsia="Times New Roman" w:cs="Times New Roman"/>
          <w:kern w:val="0"/>
          <w:szCs w:val="24"/>
          <w:lang w:eastAsia="en-IN"/>
          <w14:ligatures w14:val="none"/>
        </w:rPr>
        <w:t xml:space="preserve"> them into risk levels based on their exposure to disasters and their ability to handle such risks. This is particularly useful in risk management and disaster preparedness, as:</w:t>
      </w:r>
    </w:p>
    <w:p w14:paraId="6F45DBD2" w14:textId="77777777" w:rsidR="00204DE5" w:rsidRPr="00204DE5" w:rsidRDefault="00204DE5" w:rsidP="00204DE5">
      <w:pPr>
        <w:numPr>
          <w:ilvl w:val="0"/>
          <w:numId w:val="85"/>
        </w:numPr>
        <w:spacing w:before="100" w:beforeAutospacing="1" w:after="100" w:afterAutospacing="1" w:line="240" w:lineRule="auto"/>
        <w:jc w:val="left"/>
        <w:rPr>
          <w:rFonts w:eastAsia="Times New Roman" w:cs="Times New Roman"/>
          <w:kern w:val="0"/>
          <w:szCs w:val="24"/>
          <w:lang w:eastAsia="en-IN"/>
          <w14:ligatures w14:val="none"/>
        </w:rPr>
      </w:pPr>
      <w:r w:rsidRPr="00204DE5">
        <w:rPr>
          <w:rFonts w:eastAsia="Times New Roman" w:cs="Times New Roman"/>
          <w:b/>
          <w:bCs/>
          <w:kern w:val="0"/>
          <w:szCs w:val="24"/>
          <w:lang w:eastAsia="en-IN"/>
          <w14:ligatures w14:val="none"/>
        </w:rPr>
        <w:t>It helps policymakers identify which regions are at higher risk</w:t>
      </w:r>
      <w:r w:rsidRPr="00204DE5">
        <w:rPr>
          <w:rFonts w:eastAsia="Times New Roman" w:cs="Times New Roman"/>
          <w:kern w:val="0"/>
          <w:szCs w:val="24"/>
          <w:lang w:eastAsia="en-IN"/>
          <w14:ligatures w14:val="none"/>
        </w:rPr>
        <w:t xml:space="preserve"> and need </w:t>
      </w:r>
      <w:r w:rsidRPr="00204DE5">
        <w:rPr>
          <w:rFonts w:eastAsia="Times New Roman" w:cs="Times New Roman"/>
          <w:b/>
          <w:bCs/>
          <w:kern w:val="0"/>
          <w:szCs w:val="24"/>
          <w:lang w:eastAsia="en-IN"/>
          <w14:ligatures w14:val="none"/>
        </w:rPr>
        <w:t>immediate attention</w:t>
      </w:r>
      <w:r w:rsidRPr="00204DE5">
        <w:rPr>
          <w:rFonts w:eastAsia="Times New Roman" w:cs="Times New Roman"/>
          <w:kern w:val="0"/>
          <w:szCs w:val="24"/>
          <w:lang w:eastAsia="en-IN"/>
          <w14:ligatures w14:val="none"/>
        </w:rPr>
        <w:t>.</w:t>
      </w:r>
    </w:p>
    <w:p w14:paraId="660F0C49" w14:textId="77777777" w:rsidR="00204DE5" w:rsidRPr="00204DE5" w:rsidRDefault="00204DE5" w:rsidP="00204DE5">
      <w:pPr>
        <w:numPr>
          <w:ilvl w:val="0"/>
          <w:numId w:val="85"/>
        </w:numPr>
        <w:spacing w:before="100" w:beforeAutospacing="1" w:after="100" w:afterAutospacing="1" w:line="240" w:lineRule="auto"/>
        <w:jc w:val="left"/>
        <w:rPr>
          <w:rFonts w:eastAsia="Times New Roman" w:cs="Times New Roman"/>
          <w:kern w:val="0"/>
          <w:szCs w:val="24"/>
          <w:lang w:eastAsia="en-IN"/>
          <w14:ligatures w14:val="none"/>
        </w:rPr>
      </w:pPr>
      <w:r w:rsidRPr="00204DE5">
        <w:rPr>
          <w:rFonts w:eastAsia="Times New Roman" w:cs="Times New Roman"/>
          <w:b/>
          <w:bCs/>
          <w:kern w:val="0"/>
          <w:szCs w:val="24"/>
          <w:lang w:eastAsia="en-IN"/>
          <w14:ligatures w14:val="none"/>
        </w:rPr>
        <w:t>It provides a data-driven basis</w:t>
      </w:r>
      <w:r w:rsidRPr="00204DE5">
        <w:rPr>
          <w:rFonts w:eastAsia="Times New Roman" w:cs="Times New Roman"/>
          <w:kern w:val="0"/>
          <w:szCs w:val="24"/>
          <w:lang w:eastAsia="en-IN"/>
          <w14:ligatures w14:val="none"/>
        </w:rPr>
        <w:t xml:space="preserve"> for implementing targeted interventions to improve </w:t>
      </w:r>
      <w:r w:rsidRPr="00204DE5">
        <w:rPr>
          <w:rFonts w:eastAsia="Times New Roman" w:cs="Times New Roman"/>
          <w:b/>
          <w:bCs/>
          <w:kern w:val="0"/>
          <w:szCs w:val="24"/>
          <w:lang w:eastAsia="en-IN"/>
          <w14:ligatures w14:val="none"/>
        </w:rPr>
        <w:t>resilience</w:t>
      </w:r>
      <w:r w:rsidRPr="00204DE5">
        <w:rPr>
          <w:rFonts w:eastAsia="Times New Roman" w:cs="Times New Roman"/>
          <w:kern w:val="0"/>
          <w:szCs w:val="24"/>
          <w:lang w:eastAsia="en-IN"/>
          <w14:ligatures w14:val="none"/>
        </w:rPr>
        <w:t xml:space="preserve"> in more vulnerable regions.</w:t>
      </w:r>
    </w:p>
    <w:p w14:paraId="6A57363E" w14:textId="77777777" w:rsidR="00204DE5" w:rsidRPr="00204DE5" w:rsidRDefault="00204DE5" w:rsidP="00204DE5">
      <w:pPr>
        <w:numPr>
          <w:ilvl w:val="0"/>
          <w:numId w:val="85"/>
        </w:numPr>
        <w:spacing w:before="100" w:beforeAutospacing="1" w:after="100" w:afterAutospacing="1" w:line="240" w:lineRule="auto"/>
        <w:jc w:val="left"/>
        <w:rPr>
          <w:rFonts w:eastAsia="Times New Roman" w:cs="Times New Roman"/>
          <w:kern w:val="0"/>
          <w:szCs w:val="24"/>
          <w:lang w:eastAsia="en-IN"/>
          <w14:ligatures w14:val="none"/>
        </w:rPr>
      </w:pPr>
      <w:r w:rsidRPr="00204DE5">
        <w:rPr>
          <w:rFonts w:eastAsia="Times New Roman" w:cs="Times New Roman"/>
          <w:kern w:val="0"/>
          <w:szCs w:val="24"/>
          <w:lang w:eastAsia="en-IN"/>
          <w14:ligatures w14:val="none"/>
        </w:rPr>
        <w:t xml:space="preserve">It enables </w:t>
      </w:r>
      <w:r w:rsidRPr="00204DE5">
        <w:rPr>
          <w:rFonts w:eastAsia="Times New Roman" w:cs="Times New Roman"/>
          <w:b/>
          <w:bCs/>
          <w:kern w:val="0"/>
          <w:szCs w:val="24"/>
          <w:lang w:eastAsia="en-IN"/>
          <w14:ligatures w14:val="none"/>
        </w:rPr>
        <w:t>resource allocation</w:t>
      </w:r>
      <w:r w:rsidRPr="00204DE5">
        <w:rPr>
          <w:rFonts w:eastAsia="Times New Roman" w:cs="Times New Roman"/>
          <w:kern w:val="0"/>
          <w:szCs w:val="24"/>
          <w:lang w:eastAsia="en-IN"/>
          <w14:ligatures w14:val="none"/>
        </w:rPr>
        <w:t xml:space="preserve"> decisions for </w:t>
      </w:r>
      <w:r w:rsidRPr="00204DE5">
        <w:rPr>
          <w:rFonts w:eastAsia="Times New Roman" w:cs="Times New Roman"/>
          <w:b/>
          <w:bCs/>
          <w:kern w:val="0"/>
          <w:szCs w:val="24"/>
          <w:lang w:eastAsia="en-IN"/>
          <w14:ligatures w14:val="none"/>
        </w:rPr>
        <w:t>disaster response planning</w:t>
      </w:r>
      <w:r w:rsidRPr="00204DE5">
        <w:rPr>
          <w:rFonts w:eastAsia="Times New Roman" w:cs="Times New Roman"/>
          <w:kern w:val="0"/>
          <w:szCs w:val="24"/>
          <w:lang w:eastAsia="en-IN"/>
          <w14:ligatures w14:val="none"/>
        </w:rPr>
        <w:t>.</w:t>
      </w:r>
    </w:p>
    <w:p w14:paraId="35FE3C70" w14:textId="77777777" w:rsidR="00204DE5" w:rsidRPr="00204DE5" w:rsidRDefault="00204DE5" w:rsidP="00204DE5">
      <w:pPr>
        <w:rPr>
          <w:lang w:eastAsia="en-IN"/>
        </w:rPr>
      </w:pPr>
      <w:proofErr w:type="gramStart"/>
      <w:r w:rsidRPr="00204DE5">
        <w:rPr>
          <w:rFonts w:hAnsi="Symbol"/>
          <w:lang w:eastAsia="en-IN"/>
        </w:rPr>
        <w:t></w:t>
      </w:r>
      <w:r w:rsidRPr="00204DE5">
        <w:rPr>
          <w:lang w:eastAsia="en-IN"/>
        </w:rPr>
        <w:t xml:space="preserve">  </w:t>
      </w:r>
      <w:r w:rsidRPr="00204DE5">
        <w:rPr>
          <w:b/>
          <w:bCs/>
          <w:lang w:eastAsia="en-IN"/>
        </w:rPr>
        <w:t>XI</w:t>
      </w:r>
      <w:proofErr w:type="gramEnd"/>
      <w:r w:rsidRPr="00204DE5">
        <w:rPr>
          <w:b/>
          <w:bCs/>
          <w:lang w:eastAsia="en-IN"/>
        </w:rPr>
        <w:t>_01</w:t>
      </w:r>
      <w:r w:rsidRPr="00204DE5">
        <w:rPr>
          <w:lang w:eastAsia="en-IN"/>
        </w:rPr>
        <w:t>: Natural Hazard Exposure</w:t>
      </w:r>
    </w:p>
    <w:p w14:paraId="75615426" w14:textId="77777777" w:rsidR="00204DE5" w:rsidRPr="00204DE5" w:rsidRDefault="00204DE5" w:rsidP="00204DE5">
      <w:pPr>
        <w:rPr>
          <w:lang w:eastAsia="en-IN"/>
        </w:rPr>
      </w:pPr>
      <w:proofErr w:type="gramStart"/>
      <w:r w:rsidRPr="00204DE5">
        <w:rPr>
          <w:rFonts w:hAnsi="Symbol"/>
          <w:lang w:eastAsia="en-IN"/>
        </w:rPr>
        <w:t></w:t>
      </w:r>
      <w:r w:rsidRPr="00204DE5">
        <w:rPr>
          <w:lang w:eastAsia="en-IN"/>
        </w:rPr>
        <w:t xml:space="preserve">  </w:t>
      </w:r>
      <w:r w:rsidRPr="00204DE5">
        <w:rPr>
          <w:b/>
          <w:bCs/>
          <w:lang w:eastAsia="en-IN"/>
        </w:rPr>
        <w:t>XI</w:t>
      </w:r>
      <w:proofErr w:type="gramEnd"/>
      <w:r w:rsidRPr="00204DE5">
        <w:rPr>
          <w:b/>
          <w:bCs/>
          <w:lang w:eastAsia="en-IN"/>
        </w:rPr>
        <w:t>_02</w:t>
      </w:r>
      <w:r w:rsidRPr="00204DE5">
        <w:rPr>
          <w:lang w:eastAsia="en-IN"/>
        </w:rPr>
        <w:t>: Conflict Exposure</w:t>
      </w:r>
    </w:p>
    <w:p w14:paraId="31E6303D" w14:textId="77777777" w:rsidR="00204DE5" w:rsidRPr="00204DE5" w:rsidRDefault="00204DE5" w:rsidP="00204DE5">
      <w:pPr>
        <w:rPr>
          <w:lang w:eastAsia="en-IN"/>
        </w:rPr>
      </w:pPr>
      <w:proofErr w:type="gramStart"/>
      <w:r w:rsidRPr="00204DE5">
        <w:rPr>
          <w:rFonts w:hAnsi="Symbol"/>
          <w:lang w:eastAsia="en-IN"/>
        </w:rPr>
        <w:t></w:t>
      </w:r>
      <w:r w:rsidRPr="00204DE5">
        <w:rPr>
          <w:lang w:eastAsia="en-IN"/>
        </w:rPr>
        <w:t xml:space="preserve">  </w:t>
      </w:r>
      <w:r w:rsidRPr="00204DE5">
        <w:rPr>
          <w:b/>
          <w:bCs/>
          <w:lang w:eastAsia="en-IN"/>
        </w:rPr>
        <w:t>XI</w:t>
      </w:r>
      <w:proofErr w:type="gramEnd"/>
      <w:r w:rsidRPr="00204DE5">
        <w:rPr>
          <w:b/>
          <w:bCs/>
          <w:lang w:eastAsia="en-IN"/>
        </w:rPr>
        <w:t>_03</w:t>
      </w:r>
      <w:r w:rsidRPr="00204DE5">
        <w:rPr>
          <w:lang w:eastAsia="en-IN"/>
        </w:rPr>
        <w:t>: Coping Capacity</w:t>
      </w:r>
    </w:p>
    <w:p w14:paraId="4150BBC1" w14:textId="66D56681" w:rsidR="00204DE5" w:rsidRDefault="00204DE5" w:rsidP="00204DE5">
      <w:pPr>
        <w:rPr>
          <w:lang w:eastAsia="en-IN"/>
        </w:rPr>
      </w:pPr>
      <w:proofErr w:type="gramStart"/>
      <w:r w:rsidRPr="00204DE5">
        <w:rPr>
          <w:rFonts w:hAnsi="Symbol"/>
          <w:lang w:eastAsia="en-IN"/>
        </w:rPr>
        <w:lastRenderedPageBreak/>
        <w:t></w:t>
      </w:r>
      <w:r w:rsidRPr="00204DE5">
        <w:rPr>
          <w:lang w:eastAsia="en-IN"/>
        </w:rPr>
        <w:t xml:space="preserve">  </w:t>
      </w:r>
      <w:r w:rsidRPr="00204DE5">
        <w:rPr>
          <w:b/>
          <w:bCs/>
          <w:lang w:eastAsia="en-IN"/>
        </w:rPr>
        <w:t>XI</w:t>
      </w:r>
      <w:proofErr w:type="gramEnd"/>
      <w:r w:rsidRPr="00204DE5">
        <w:rPr>
          <w:b/>
          <w:bCs/>
          <w:lang w:eastAsia="en-IN"/>
        </w:rPr>
        <w:t>_04</w:t>
      </w:r>
      <w:r w:rsidRPr="00204DE5">
        <w:rPr>
          <w:lang w:eastAsia="en-IN"/>
        </w:rPr>
        <w:t>: Adaptive Capacity</w:t>
      </w:r>
    </w:p>
    <w:p w14:paraId="1161D79F" w14:textId="77777777" w:rsidR="00204DE5" w:rsidRPr="00204DE5" w:rsidRDefault="00204DE5" w:rsidP="00204DE5">
      <w:pPr>
        <w:spacing w:before="100" w:beforeAutospacing="1" w:after="100" w:afterAutospacing="1" w:line="240" w:lineRule="auto"/>
        <w:jc w:val="left"/>
        <w:rPr>
          <w:rFonts w:eastAsia="Times New Roman" w:cs="Times New Roman"/>
          <w:kern w:val="0"/>
          <w:szCs w:val="24"/>
          <w:lang w:eastAsia="en-IN"/>
          <w14:ligatures w14:val="none"/>
        </w:rPr>
      </w:pPr>
      <w:r w:rsidRPr="00204DE5">
        <w:rPr>
          <w:rFonts w:eastAsia="Times New Roman" w:cs="Times New Roman"/>
          <w:b/>
          <w:bCs/>
          <w:kern w:val="0"/>
          <w:szCs w:val="24"/>
          <w:lang w:eastAsia="en-IN"/>
          <w14:ligatures w14:val="none"/>
        </w:rPr>
        <w:t>Data Selection and Preprocessing</w:t>
      </w:r>
      <w:r w:rsidRPr="00204DE5">
        <w:rPr>
          <w:rFonts w:eastAsia="Times New Roman" w:cs="Times New Roman"/>
          <w:kern w:val="0"/>
          <w:szCs w:val="24"/>
          <w:lang w:eastAsia="en-IN"/>
          <w14:ligatures w14:val="none"/>
        </w:rPr>
        <w:t>:</w:t>
      </w:r>
    </w:p>
    <w:p w14:paraId="7199A9F4" w14:textId="77777777" w:rsidR="00204DE5" w:rsidRPr="00204DE5" w:rsidRDefault="00204DE5" w:rsidP="00204DE5">
      <w:pPr>
        <w:numPr>
          <w:ilvl w:val="0"/>
          <w:numId w:val="86"/>
        </w:numPr>
        <w:spacing w:before="100" w:beforeAutospacing="1" w:after="100" w:afterAutospacing="1" w:line="240" w:lineRule="auto"/>
        <w:jc w:val="left"/>
        <w:rPr>
          <w:rFonts w:eastAsia="Times New Roman" w:cs="Times New Roman"/>
          <w:kern w:val="0"/>
          <w:szCs w:val="24"/>
          <w:lang w:eastAsia="en-IN"/>
          <w14:ligatures w14:val="none"/>
        </w:rPr>
      </w:pPr>
      <w:r w:rsidRPr="00204DE5">
        <w:rPr>
          <w:rFonts w:eastAsia="Times New Roman" w:cs="Times New Roman"/>
          <w:kern w:val="0"/>
          <w:szCs w:val="24"/>
          <w:lang w:eastAsia="en-IN"/>
          <w14:ligatures w14:val="none"/>
        </w:rPr>
        <w:t>We selected the relevant risk factors (</w:t>
      </w:r>
      <w:r w:rsidRPr="00204DE5">
        <w:rPr>
          <w:rFonts w:eastAsia="Times New Roman" w:cs="Times New Roman"/>
          <w:b/>
          <w:bCs/>
          <w:kern w:val="0"/>
          <w:szCs w:val="24"/>
          <w:lang w:eastAsia="en-IN"/>
          <w14:ligatures w14:val="none"/>
        </w:rPr>
        <w:t>XI_01, XI_02, XI_03, and XI_04</w:t>
      </w:r>
      <w:r w:rsidRPr="00204DE5">
        <w:rPr>
          <w:rFonts w:eastAsia="Times New Roman" w:cs="Times New Roman"/>
          <w:kern w:val="0"/>
          <w:szCs w:val="24"/>
          <w:lang w:eastAsia="en-IN"/>
          <w14:ligatures w14:val="none"/>
        </w:rPr>
        <w:t>) for clustering.</w:t>
      </w:r>
    </w:p>
    <w:p w14:paraId="2F19E283" w14:textId="77777777" w:rsidR="00204DE5" w:rsidRPr="00204DE5" w:rsidRDefault="00204DE5" w:rsidP="00204DE5">
      <w:pPr>
        <w:numPr>
          <w:ilvl w:val="0"/>
          <w:numId w:val="86"/>
        </w:numPr>
        <w:spacing w:before="100" w:beforeAutospacing="1" w:after="100" w:afterAutospacing="1" w:line="240" w:lineRule="auto"/>
        <w:jc w:val="left"/>
        <w:rPr>
          <w:rFonts w:eastAsia="Times New Roman" w:cs="Times New Roman"/>
          <w:kern w:val="0"/>
          <w:szCs w:val="24"/>
          <w:lang w:eastAsia="en-IN"/>
          <w14:ligatures w14:val="none"/>
        </w:rPr>
      </w:pPr>
      <w:r w:rsidRPr="00204DE5">
        <w:rPr>
          <w:rFonts w:eastAsia="Times New Roman" w:cs="Times New Roman"/>
          <w:kern w:val="0"/>
          <w:szCs w:val="24"/>
          <w:lang w:eastAsia="en-IN"/>
          <w14:ligatures w14:val="none"/>
        </w:rPr>
        <w:t xml:space="preserve">Data was </w:t>
      </w:r>
      <w:r w:rsidRPr="00204DE5">
        <w:rPr>
          <w:rFonts w:eastAsia="Times New Roman" w:cs="Times New Roman"/>
          <w:b/>
          <w:bCs/>
          <w:kern w:val="0"/>
          <w:szCs w:val="24"/>
          <w:lang w:eastAsia="en-IN"/>
          <w14:ligatures w14:val="none"/>
        </w:rPr>
        <w:t>standardized</w:t>
      </w:r>
      <w:r w:rsidRPr="00204DE5">
        <w:rPr>
          <w:rFonts w:eastAsia="Times New Roman" w:cs="Times New Roman"/>
          <w:kern w:val="0"/>
          <w:szCs w:val="24"/>
          <w:lang w:eastAsia="en-IN"/>
          <w14:ligatures w14:val="none"/>
        </w:rPr>
        <w:t xml:space="preserve"> using </w:t>
      </w:r>
      <w:proofErr w:type="spellStart"/>
      <w:r w:rsidRPr="00204DE5">
        <w:rPr>
          <w:rFonts w:eastAsia="Times New Roman" w:cs="Times New Roman"/>
          <w:b/>
          <w:bCs/>
          <w:kern w:val="0"/>
          <w:szCs w:val="24"/>
          <w:lang w:eastAsia="en-IN"/>
          <w14:ligatures w14:val="none"/>
        </w:rPr>
        <w:t>StandardScaler</w:t>
      </w:r>
      <w:proofErr w:type="spellEnd"/>
      <w:r w:rsidRPr="00204DE5">
        <w:rPr>
          <w:rFonts w:eastAsia="Times New Roman" w:cs="Times New Roman"/>
          <w:kern w:val="0"/>
          <w:szCs w:val="24"/>
          <w:lang w:eastAsia="en-IN"/>
          <w14:ligatures w14:val="none"/>
        </w:rPr>
        <w:t xml:space="preserve"> to ensure all features contribute equally to the clustering process.</w:t>
      </w:r>
    </w:p>
    <w:p w14:paraId="5B4C9529" w14:textId="40953539" w:rsidR="00204DE5" w:rsidRDefault="00204DE5" w:rsidP="00204DE5">
      <w:pPr>
        <w:rPr>
          <w:lang w:eastAsia="en-IN"/>
        </w:rPr>
      </w:pPr>
      <w:r>
        <w:rPr>
          <w:noProof/>
        </w:rPr>
        <w:drawing>
          <wp:inline distT="0" distB="0" distL="0" distR="0" wp14:anchorId="5ED2C09F" wp14:editId="6EF19008">
            <wp:extent cx="5731510" cy="4675505"/>
            <wp:effectExtent l="0" t="0" r="2540" b="0"/>
            <wp:docPr id="34724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675505"/>
                    </a:xfrm>
                    <a:prstGeom prst="rect">
                      <a:avLst/>
                    </a:prstGeom>
                    <a:noFill/>
                    <a:ln>
                      <a:noFill/>
                    </a:ln>
                  </pic:spPr>
                </pic:pic>
              </a:graphicData>
            </a:graphic>
          </wp:inline>
        </w:drawing>
      </w:r>
    </w:p>
    <w:p w14:paraId="6D699F0E" w14:textId="5141817A" w:rsidR="00204DE5" w:rsidRDefault="00204DE5" w:rsidP="00204DE5">
      <w:pPr>
        <w:rPr>
          <w:lang w:eastAsia="en-IN"/>
        </w:rPr>
      </w:pPr>
      <w:r w:rsidRPr="00204DE5">
        <w:rPr>
          <w:lang w:eastAsia="en-IN"/>
        </w:rPr>
        <w:t xml:space="preserve">We employed the </w:t>
      </w:r>
      <w:r w:rsidRPr="00204DE5">
        <w:rPr>
          <w:b/>
          <w:bCs/>
          <w:lang w:eastAsia="en-IN"/>
        </w:rPr>
        <w:t>Elbow Method</w:t>
      </w:r>
      <w:r w:rsidRPr="00204DE5">
        <w:rPr>
          <w:lang w:eastAsia="en-IN"/>
        </w:rPr>
        <w:t xml:space="preserve"> to determine the </w:t>
      </w:r>
      <w:r w:rsidRPr="00204DE5">
        <w:rPr>
          <w:b/>
          <w:bCs/>
          <w:lang w:eastAsia="en-IN"/>
        </w:rPr>
        <w:t>optimal number of clusters</w:t>
      </w:r>
      <w:r w:rsidRPr="00204DE5">
        <w:rPr>
          <w:lang w:eastAsia="en-IN"/>
        </w:rPr>
        <w:t xml:space="preserve">. The elbow point suggested that </w:t>
      </w:r>
      <w:r w:rsidRPr="00204DE5">
        <w:rPr>
          <w:b/>
          <w:bCs/>
          <w:lang w:eastAsia="en-IN"/>
        </w:rPr>
        <w:t>3 clusters</w:t>
      </w:r>
      <w:r w:rsidRPr="00204DE5">
        <w:rPr>
          <w:lang w:eastAsia="en-IN"/>
        </w:rPr>
        <w:t xml:space="preserve"> (High, Moderate, Low Risk) would be ideal.</w:t>
      </w:r>
    </w:p>
    <w:p w14:paraId="068A49DE" w14:textId="2DDA9B80" w:rsidR="00204DE5" w:rsidRDefault="00204DE5" w:rsidP="00204DE5">
      <w:pPr>
        <w:rPr>
          <w:lang w:eastAsia="en-IN"/>
        </w:rPr>
      </w:pPr>
      <w:r>
        <w:rPr>
          <w:noProof/>
        </w:rPr>
        <w:lastRenderedPageBreak/>
        <w:drawing>
          <wp:inline distT="0" distB="0" distL="0" distR="0" wp14:anchorId="2399493F" wp14:editId="37AA1267">
            <wp:extent cx="5731510" cy="4904740"/>
            <wp:effectExtent l="0" t="0" r="2540" b="0"/>
            <wp:docPr id="10338523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904740"/>
                    </a:xfrm>
                    <a:prstGeom prst="rect">
                      <a:avLst/>
                    </a:prstGeom>
                    <a:noFill/>
                    <a:ln>
                      <a:noFill/>
                    </a:ln>
                  </pic:spPr>
                </pic:pic>
              </a:graphicData>
            </a:graphic>
          </wp:inline>
        </w:drawing>
      </w:r>
    </w:p>
    <w:p w14:paraId="78CD8642" w14:textId="77777777" w:rsidR="00204DE5" w:rsidRPr="00204DE5" w:rsidRDefault="00204DE5" w:rsidP="00204DE5">
      <w:pPr>
        <w:rPr>
          <w:b/>
          <w:bCs/>
          <w:lang w:eastAsia="en-IN"/>
        </w:rPr>
      </w:pPr>
      <w:r w:rsidRPr="00204DE5">
        <w:rPr>
          <w:b/>
          <w:bCs/>
          <w:lang w:eastAsia="en-IN"/>
        </w:rPr>
        <w:t>PCA Scatter Plot:</w:t>
      </w:r>
    </w:p>
    <w:p w14:paraId="7FA48CC8" w14:textId="77777777" w:rsidR="00204DE5" w:rsidRPr="00204DE5" w:rsidRDefault="00204DE5" w:rsidP="00204DE5">
      <w:pPr>
        <w:numPr>
          <w:ilvl w:val="0"/>
          <w:numId w:val="87"/>
        </w:numPr>
        <w:rPr>
          <w:lang w:eastAsia="en-IN"/>
        </w:rPr>
      </w:pPr>
      <w:r w:rsidRPr="00204DE5">
        <w:rPr>
          <w:lang w:eastAsia="en-IN"/>
        </w:rPr>
        <w:t xml:space="preserve">The </w:t>
      </w:r>
      <w:r w:rsidRPr="00204DE5">
        <w:rPr>
          <w:b/>
          <w:bCs/>
          <w:lang w:eastAsia="en-IN"/>
        </w:rPr>
        <w:t>PCA scatter plot</w:t>
      </w:r>
      <w:r w:rsidRPr="00204DE5">
        <w:rPr>
          <w:lang w:eastAsia="en-IN"/>
        </w:rPr>
        <w:t xml:space="preserve"> shows how regions (countries) are grouped into </w:t>
      </w:r>
      <w:r w:rsidRPr="00204DE5">
        <w:rPr>
          <w:b/>
          <w:bCs/>
          <w:lang w:eastAsia="en-IN"/>
        </w:rPr>
        <w:t>3 distinct clusters</w:t>
      </w:r>
      <w:r w:rsidRPr="00204DE5">
        <w:rPr>
          <w:lang w:eastAsia="en-IN"/>
        </w:rPr>
        <w:t xml:space="preserve"> based on their risk-related features.</w:t>
      </w:r>
    </w:p>
    <w:p w14:paraId="66B9C9C4" w14:textId="77777777" w:rsidR="00204DE5" w:rsidRPr="00204DE5" w:rsidRDefault="00204DE5" w:rsidP="00204DE5">
      <w:pPr>
        <w:numPr>
          <w:ilvl w:val="1"/>
          <w:numId w:val="87"/>
        </w:numPr>
        <w:rPr>
          <w:lang w:eastAsia="en-IN"/>
        </w:rPr>
      </w:pPr>
      <w:r w:rsidRPr="00204DE5">
        <w:rPr>
          <w:b/>
          <w:bCs/>
          <w:lang w:eastAsia="en-IN"/>
        </w:rPr>
        <w:t>High Risk</w:t>
      </w:r>
      <w:r w:rsidRPr="00204DE5">
        <w:rPr>
          <w:lang w:eastAsia="en-IN"/>
        </w:rPr>
        <w:t xml:space="preserve"> regions are mostly located in the </w:t>
      </w:r>
      <w:r w:rsidRPr="00204DE5">
        <w:rPr>
          <w:b/>
          <w:bCs/>
          <w:lang w:eastAsia="en-IN"/>
        </w:rPr>
        <w:t>top-right</w:t>
      </w:r>
      <w:r w:rsidRPr="00204DE5">
        <w:rPr>
          <w:lang w:eastAsia="en-IN"/>
        </w:rPr>
        <w:t xml:space="preserve"> corner of the plot, indicating high exposure and lower resilience.</w:t>
      </w:r>
    </w:p>
    <w:p w14:paraId="007E60D0" w14:textId="77777777" w:rsidR="00204DE5" w:rsidRPr="00204DE5" w:rsidRDefault="00204DE5" w:rsidP="00204DE5">
      <w:pPr>
        <w:numPr>
          <w:ilvl w:val="1"/>
          <w:numId w:val="87"/>
        </w:numPr>
        <w:rPr>
          <w:lang w:eastAsia="en-IN"/>
        </w:rPr>
      </w:pPr>
      <w:r w:rsidRPr="00204DE5">
        <w:rPr>
          <w:b/>
          <w:bCs/>
          <w:lang w:eastAsia="en-IN"/>
        </w:rPr>
        <w:t>Low Risk</w:t>
      </w:r>
      <w:r w:rsidRPr="00204DE5">
        <w:rPr>
          <w:lang w:eastAsia="en-IN"/>
        </w:rPr>
        <w:t xml:space="preserve"> regions are located </w:t>
      </w:r>
      <w:r w:rsidRPr="00204DE5">
        <w:rPr>
          <w:b/>
          <w:bCs/>
          <w:lang w:eastAsia="en-IN"/>
        </w:rPr>
        <w:t>towards the bottom-left</w:t>
      </w:r>
      <w:r w:rsidRPr="00204DE5">
        <w:rPr>
          <w:lang w:eastAsia="en-IN"/>
        </w:rPr>
        <w:t>, with low exposure and strong resilience.</w:t>
      </w:r>
    </w:p>
    <w:p w14:paraId="0B54C1AA" w14:textId="77777777" w:rsidR="00204DE5" w:rsidRDefault="00204DE5" w:rsidP="00204DE5">
      <w:pPr>
        <w:numPr>
          <w:ilvl w:val="1"/>
          <w:numId w:val="87"/>
        </w:numPr>
        <w:rPr>
          <w:lang w:eastAsia="en-IN"/>
        </w:rPr>
      </w:pPr>
      <w:r w:rsidRPr="00204DE5">
        <w:rPr>
          <w:b/>
          <w:bCs/>
          <w:lang w:eastAsia="en-IN"/>
        </w:rPr>
        <w:t>Moderate Risk</w:t>
      </w:r>
      <w:r w:rsidRPr="00204DE5">
        <w:rPr>
          <w:lang w:eastAsia="en-IN"/>
        </w:rPr>
        <w:t xml:space="preserve"> regions are positioned in between the high and low risk areas, showing a balance of exposure and resilience.</w:t>
      </w:r>
    </w:p>
    <w:p w14:paraId="499A7FCA" w14:textId="77777777" w:rsidR="00204DE5" w:rsidRDefault="00204DE5" w:rsidP="00204DE5">
      <w:pPr>
        <w:rPr>
          <w:lang w:eastAsia="en-IN"/>
        </w:rPr>
      </w:pPr>
    </w:p>
    <w:p w14:paraId="7CF70487" w14:textId="77777777" w:rsidR="00204DE5" w:rsidRDefault="00204DE5" w:rsidP="00204DE5">
      <w:pPr>
        <w:rPr>
          <w:lang w:eastAsia="en-IN"/>
        </w:rPr>
      </w:pPr>
    </w:p>
    <w:p w14:paraId="5DC24AC5" w14:textId="77777777" w:rsidR="00204DE5" w:rsidRDefault="00204DE5" w:rsidP="00204DE5">
      <w:pPr>
        <w:rPr>
          <w:lang w:eastAsia="en-IN"/>
        </w:rPr>
      </w:pPr>
    </w:p>
    <w:p w14:paraId="08A09AC2" w14:textId="77777777" w:rsidR="00204DE5" w:rsidRDefault="00204DE5" w:rsidP="00204DE5">
      <w:pPr>
        <w:rPr>
          <w:lang w:eastAsia="en-IN"/>
        </w:rPr>
      </w:pPr>
    </w:p>
    <w:p w14:paraId="6A0258D5" w14:textId="77777777" w:rsidR="00204DE5" w:rsidRDefault="00204DE5" w:rsidP="00204DE5">
      <w:pPr>
        <w:rPr>
          <w:lang w:eastAsia="en-IN"/>
        </w:rPr>
      </w:pPr>
    </w:p>
    <w:p w14:paraId="3F0E076A" w14:textId="77777777" w:rsidR="00204DE5" w:rsidRPr="00204DE5" w:rsidRDefault="00204DE5" w:rsidP="00204DE5">
      <w:pPr>
        <w:rPr>
          <w:lang w:eastAsia="en-IN"/>
        </w:rPr>
      </w:pPr>
    </w:p>
    <w:p w14:paraId="28F2DC9F" w14:textId="77777777" w:rsidR="00204DE5" w:rsidRPr="00204DE5" w:rsidRDefault="00204DE5" w:rsidP="00204DE5">
      <w:pPr>
        <w:rPr>
          <w:b/>
          <w:bCs/>
          <w:lang w:eastAsia="en-IN"/>
        </w:rPr>
      </w:pPr>
      <w:r w:rsidRPr="00204DE5">
        <w:rPr>
          <w:b/>
          <w:bCs/>
          <w:lang w:eastAsia="en-IN"/>
        </w:rPr>
        <w:lastRenderedPageBreak/>
        <w:t>Cluster Grouping:</w:t>
      </w:r>
    </w:p>
    <w:p w14:paraId="080679C3" w14:textId="77777777" w:rsidR="00204DE5" w:rsidRPr="00204DE5" w:rsidRDefault="00204DE5" w:rsidP="00204DE5">
      <w:pPr>
        <w:numPr>
          <w:ilvl w:val="0"/>
          <w:numId w:val="88"/>
        </w:numPr>
        <w:rPr>
          <w:lang w:eastAsia="en-IN"/>
        </w:rPr>
      </w:pPr>
      <w:r w:rsidRPr="00204DE5">
        <w:rPr>
          <w:lang w:eastAsia="en-IN"/>
        </w:rPr>
        <w:t>After applying the clustering model, the regions were classified into three categories:</w:t>
      </w:r>
    </w:p>
    <w:p w14:paraId="7B79D194" w14:textId="77777777" w:rsidR="00204DE5" w:rsidRPr="00204DE5" w:rsidRDefault="00204DE5" w:rsidP="00204DE5">
      <w:pPr>
        <w:numPr>
          <w:ilvl w:val="1"/>
          <w:numId w:val="88"/>
        </w:numPr>
        <w:rPr>
          <w:lang w:eastAsia="en-IN"/>
        </w:rPr>
      </w:pPr>
      <w:r w:rsidRPr="00204DE5">
        <w:rPr>
          <w:b/>
          <w:bCs/>
          <w:lang w:eastAsia="en-IN"/>
        </w:rPr>
        <w:t>High Risk</w:t>
      </w:r>
      <w:r w:rsidRPr="00204DE5">
        <w:rPr>
          <w:lang w:eastAsia="en-IN"/>
        </w:rPr>
        <w:t>: These regions are exposed to significant natural hazards and conflicts but lack the necessary resilience.</w:t>
      </w:r>
    </w:p>
    <w:p w14:paraId="0B6A0D42" w14:textId="77777777" w:rsidR="00204DE5" w:rsidRPr="00204DE5" w:rsidRDefault="00204DE5" w:rsidP="00204DE5">
      <w:pPr>
        <w:numPr>
          <w:ilvl w:val="1"/>
          <w:numId w:val="88"/>
        </w:numPr>
        <w:rPr>
          <w:lang w:eastAsia="en-IN"/>
        </w:rPr>
      </w:pPr>
      <w:r w:rsidRPr="00204DE5">
        <w:rPr>
          <w:b/>
          <w:bCs/>
          <w:lang w:eastAsia="en-IN"/>
        </w:rPr>
        <w:t>Moderate Risk</w:t>
      </w:r>
      <w:r w:rsidRPr="00204DE5">
        <w:rPr>
          <w:lang w:eastAsia="en-IN"/>
        </w:rPr>
        <w:t>: These regions have moderate exposure to risks and an average level of preparedness.</w:t>
      </w:r>
    </w:p>
    <w:p w14:paraId="7E8B656E" w14:textId="77777777" w:rsidR="00204DE5" w:rsidRPr="00204DE5" w:rsidRDefault="00204DE5" w:rsidP="00204DE5">
      <w:pPr>
        <w:numPr>
          <w:ilvl w:val="1"/>
          <w:numId w:val="88"/>
        </w:numPr>
        <w:rPr>
          <w:lang w:eastAsia="en-IN"/>
        </w:rPr>
      </w:pPr>
      <w:r w:rsidRPr="00204DE5">
        <w:rPr>
          <w:b/>
          <w:bCs/>
          <w:lang w:eastAsia="en-IN"/>
        </w:rPr>
        <w:t>Low Risk</w:t>
      </w:r>
      <w:r w:rsidRPr="00204DE5">
        <w:rPr>
          <w:lang w:eastAsia="en-IN"/>
        </w:rPr>
        <w:t>: These regions are well-prepared and have a low exposure to risks.</w:t>
      </w:r>
    </w:p>
    <w:p w14:paraId="566A7AA7" w14:textId="77777777" w:rsidR="00204DE5" w:rsidRPr="00204DE5" w:rsidRDefault="00204DE5" w:rsidP="00204DE5">
      <w:pPr>
        <w:rPr>
          <w:lang w:eastAsia="en-IN"/>
        </w:rPr>
      </w:pPr>
    </w:p>
    <w:p w14:paraId="0FBDB97E" w14:textId="470B15EB" w:rsidR="005D27ED" w:rsidRDefault="00B90574" w:rsidP="00B90574">
      <w:pPr>
        <w:pStyle w:val="Heading2"/>
      </w:pPr>
      <w:bookmarkStart w:id="31" w:name="_Toc190696229"/>
      <w:r>
        <w:t>4.1</w:t>
      </w:r>
      <w:r w:rsidR="00204DE5">
        <w:t xml:space="preserve">1 </w:t>
      </w:r>
      <w:r w:rsidR="00217768">
        <w:t>LEADER BOARD</w:t>
      </w:r>
      <w:bookmarkEnd w:id="31"/>
    </w:p>
    <w:tbl>
      <w:tblPr>
        <w:tblStyle w:val="TableGrid"/>
        <w:tblW w:w="0" w:type="auto"/>
        <w:tblLook w:val="04A0" w:firstRow="1" w:lastRow="0" w:firstColumn="1" w:lastColumn="0" w:noHBand="0" w:noVBand="1"/>
      </w:tblPr>
      <w:tblGrid>
        <w:gridCol w:w="1248"/>
        <w:gridCol w:w="887"/>
        <w:gridCol w:w="855"/>
        <w:gridCol w:w="888"/>
        <w:gridCol w:w="1137"/>
        <w:gridCol w:w="1365"/>
        <w:gridCol w:w="2636"/>
      </w:tblGrid>
      <w:tr w:rsidR="00217768" w:rsidRPr="00217768" w14:paraId="6EBCE770" w14:textId="77777777" w:rsidTr="00217768">
        <w:trPr>
          <w:trHeight w:val="288"/>
        </w:trPr>
        <w:tc>
          <w:tcPr>
            <w:tcW w:w="1129" w:type="dxa"/>
            <w:noWrap/>
            <w:hideMark/>
          </w:tcPr>
          <w:p w14:paraId="0C80C1C8" w14:textId="77777777" w:rsidR="00217768" w:rsidRPr="00217768" w:rsidRDefault="00217768" w:rsidP="00217768">
            <w:pPr>
              <w:spacing w:line="360" w:lineRule="auto"/>
              <w:rPr>
                <w:rFonts w:cs="Times New Roman"/>
                <w:b/>
                <w:bCs/>
              </w:rPr>
            </w:pPr>
            <w:r w:rsidRPr="00217768">
              <w:rPr>
                <w:rFonts w:cs="Times New Roman"/>
                <w:b/>
                <w:bCs/>
              </w:rPr>
              <w:t>Model</w:t>
            </w:r>
          </w:p>
        </w:tc>
        <w:tc>
          <w:tcPr>
            <w:tcW w:w="909" w:type="dxa"/>
            <w:noWrap/>
            <w:hideMark/>
          </w:tcPr>
          <w:p w14:paraId="4296D62B" w14:textId="77777777" w:rsidR="00217768" w:rsidRPr="00217768" w:rsidRDefault="00217768" w:rsidP="00217768">
            <w:pPr>
              <w:spacing w:line="360" w:lineRule="auto"/>
              <w:rPr>
                <w:rFonts w:cs="Times New Roman"/>
                <w:b/>
                <w:bCs/>
              </w:rPr>
            </w:pPr>
            <w:r w:rsidRPr="00217768">
              <w:rPr>
                <w:rFonts w:cs="Times New Roman"/>
                <w:b/>
                <w:bCs/>
              </w:rPr>
              <w:t>RÂ² Score</w:t>
            </w:r>
          </w:p>
        </w:tc>
        <w:tc>
          <w:tcPr>
            <w:tcW w:w="829" w:type="dxa"/>
            <w:noWrap/>
            <w:hideMark/>
          </w:tcPr>
          <w:p w14:paraId="2FA31886" w14:textId="77777777" w:rsidR="00217768" w:rsidRPr="00217768" w:rsidRDefault="00217768" w:rsidP="00217768">
            <w:pPr>
              <w:spacing w:line="360" w:lineRule="auto"/>
              <w:rPr>
                <w:rFonts w:cs="Times New Roman"/>
                <w:b/>
                <w:bCs/>
              </w:rPr>
            </w:pPr>
            <w:r w:rsidRPr="00217768">
              <w:rPr>
                <w:rFonts w:cs="Times New Roman"/>
                <w:b/>
                <w:bCs/>
              </w:rPr>
              <w:t>MAE</w:t>
            </w:r>
          </w:p>
        </w:tc>
        <w:tc>
          <w:tcPr>
            <w:tcW w:w="861" w:type="dxa"/>
            <w:noWrap/>
            <w:hideMark/>
          </w:tcPr>
          <w:p w14:paraId="1EF08B8C" w14:textId="77777777" w:rsidR="00217768" w:rsidRPr="00217768" w:rsidRDefault="00217768" w:rsidP="00217768">
            <w:pPr>
              <w:spacing w:line="360" w:lineRule="auto"/>
              <w:rPr>
                <w:rFonts w:cs="Times New Roman"/>
                <w:b/>
                <w:bCs/>
              </w:rPr>
            </w:pPr>
            <w:r w:rsidRPr="00217768">
              <w:rPr>
                <w:rFonts w:cs="Times New Roman"/>
                <w:b/>
                <w:bCs/>
              </w:rPr>
              <w:t>RMSE</w:t>
            </w:r>
          </w:p>
        </w:tc>
        <w:tc>
          <w:tcPr>
            <w:tcW w:w="1168" w:type="dxa"/>
            <w:noWrap/>
            <w:hideMark/>
          </w:tcPr>
          <w:p w14:paraId="0D263C8D" w14:textId="77777777" w:rsidR="00217768" w:rsidRPr="00217768" w:rsidRDefault="00217768" w:rsidP="00217768">
            <w:pPr>
              <w:spacing w:line="360" w:lineRule="auto"/>
              <w:rPr>
                <w:rFonts w:cs="Times New Roman"/>
                <w:b/>
                <w:bCs/>
              </w:rPr>
            </w:pPr>
            <w:r w:rsidRPr="00217768">
              <w:rPr>
                <w:rFonts w:cs="Times New Roman"/>
                <w:b/>
                <w:bCs/>
              </w:rPr>
              <w:t>Test Loss (MSE)</w:t>
            </w:r>
          </w:p>
        </w:tc>
        <w:tc>
          <w:tcPr>
            <w:tcW w:w="1403" w:type="dxa"/>
            <w:noWrap/>
            <w:hideMark/>
          </w:tcPr>
          <w:p w14:paraId="0EED93AA" w14:textId="77777777" w:rsidR="00217768" w:rsidRPr="00217768" w:rsidRDefault="00217768" w:rsidP="00217768">
            <w:pPr>
              <w:spacing w:line="360" w:lineRule="auto"/>
              <w:rPr>
                <w:rFonts w:cs="Times New Roman"/>
                <w:b/>
                <w:bCs/>
              </w:rPr>
            </w:pPr>
            <w:r w:rsidRPr="00217768">
              <w:rPr>
                <w:rFonts w:cs="Times New Roman"/>
                <w:b/>
                <w:bCs/>
              </w:rPr>
              <w:t>Training Complexity</w:t>
            </w:r>
          </w:p>
        </w:tc>
        <w:tc>
          <w:tcPr>
            <w:tcW w:w="2717" w:type="dxa"/>
            <w:noWrap/>
            <w:hideMark/>
          </w:tcPr>
          <w:p w14:paraId="4B469B34" w14:textId="77777777" w:rsidR="00217768" w:rsidRPr="00217768" w:rsidRDefault="00217768" w:rsidP="00217768">
            <w:pPr>
              <w:spacing w:line="360" w:lineRule="auto"/>
              <w:rPr>
                <w:rFonts w:cs="Times New Roman"/>
                <w:b/>
                <w:bCs/>
              </w:rPr>
            </w:pPr>
            <w:r w:rsidRPr="00217768">
              <w:rPr>
                <w:rFonts w:cs="Times New Roman"/>
                <w:b/>
                <w:bCs/>
              </w:rPr>
              <w:t>Best Use Case</w:t>
            </w:r>
          </w:p>
        </w:tc>
      </w:tr>
      <w:tr w:rsidR="00217768" w:rsidRPr="00217768" w14:paraId="3C31FE5E" w14:textId="77777777" w:rsidTr="00217768">
        <w:trPr>
          <w:trHeight w:val="288"/>
        </w:trPr>
        <w:tc>
          <w:tcPr>
            <w:tcW w:w="1129" w:type="dxa"/>
            <w:noWrap/>
            <w:hideMark/>
          </w:tcPr>
          <w:p w14:paraId="6007B3D0" w14:textId="77777777" w:rsidR="00217768" w:rsidRPr="00217768" w:rsidRDefault="00217768" w:rsidP="00217768">
            <w:pPr>
              <w:spacing w:line="360" w:lineRule="auto"/>
              <w:jc w:val="left"/>
              <w:rPr>
                <w:rFonts w:cs="Times New Roman"/>
              </w:rPr>
            </w:pPr>
            <w:r w:rsidRPr="00217768">
              <w:rPr>
                <w:rFonts w:cs="Times New Roman"/>
              </w:rPr>
              <w:t>RNN</w:t>
            </w:r>
          </w:p>
        </w:tc>
        <w:tc>
          <w:tcPr>
            <w:tcW w:w="909" w:type="dxa"/>
            <w:noWrap/>
            <w:hideMark/>
          </w:tcPr>
          <w:p w14:paraId="228A23C8" w14:textId="77777777" w:rsidR="00217768" w:rsidRPr="00217768" w:rsidRDefault="00217768" w:rsidP="00217768">
            <w:pPr>
              <w:spacing w:line="360" w:lineRule="auto"/>
              <w:jc w:val="left"/>
              <w:rPr>
                <w:rFonts w:cs="Times New Roman"/>
              </w:rPr>
            </w:pPr>
            <w:r w:rsidRPr="00217768">
              <w:rPr>
                <w:rFonts w:cs="Times New Roman"/>
              </w:rPr>
              <w:t>0.9896</w:t>
            </w:r>
          </w:p>
        </w:tc>
        <w:tc>
          <w:tcPr>
            <w:tcW w:w="829" w:type="dxa"/>
            <w:noWrap/>
            <w:hideMark/>
          </w:tcPr>
          <w:p w14:paraId="288B74BE" w14:textId="77777777" w:rsidR="00217768" w:rsidRPr="00217768" w:rsidRDefault="00217768" w:rsidP="00217768">
            <w:pPr>
              <w:spacing w:line="360" w:lineRule="auto"/>
              <w:jc w:val="left"/>
              <w:rPr>
                <w:rFonts w:cs="Times New Roman"/>
              </w:rPr>
            </w:pPr>
            <w:r w:rsidRPr="00217768">
              <w:rPr>
                <w:rFonts w:cs="Times New Roman"/>
              </w:rPr>
              <w:t>0.0154</w:t>
            </w:r>
          </w:p>
        </w:tc>
        <w:tc>
          <w:tcPr>
            <w:tcW w:w="861" w:type="dxa"/>
            <w:noWrap/>
            <w:hideMark/>
          </w:tcPr>
          <w:p w14:paraId="090A62A3" w14:textId="77777777" w:rsidR="00217768" w:rsidRPr="00217768" w:rsidRDefault="00217768" w:rsidP="00217768">
            <w:pPr>
              <w:spacing w:line="360" w:lineRule="auto"/>
              <w:jc w:val="left"/>
              <w:rPr>
                <w:rFonts w:cs="Times New Roman"/>
              </w:rPr>
            </w:pPr>
            <w:r w:rsidRPr="00217768">
              <w:rPr>
                <w:rFonts w:cs="Times New Roman"/>
              </w:rPr>
              <w:t>0.0265</w:t>
            </w:r>
          </w:p>
        </w:tc>
        <w:tc>
          <w:tcPr>
            <w:tcW w:w="1168" w:type="dxa"/>
            <w:noWrap/>
            <w:hideMark/>
          </w:tcPr>
          <w:p w14:paraId="6E76B0DF" w14:textId="77777777" w:rsidR="00217768" w:rsidRPr="00217768" w:rsidRDefault="00217768" w:rsidP="00217768">
            <w:pPr>
              <w:spacing w:line="360" w:lineRule="auto"/>
              <w:jc w:val="left"/>
              <w:rPr>
                <w:rFonts w:cs="Times New Roman"/>
              </w:rPr>
            </w:pPr>
            <w:r w:rsidRPr="00217768">
              <w:rPr>
                <w:rFonts w:cs="Times New Roman"/>
              </w:rPr>
              <w:t>0.000703</w:t>
            </w:r>
          </w:p>
        </w:tc>
        <w:tc>
          <w:tcPr>
            <w:tcW w:w="1403" w:type="dxa"/>
            <w:noWrap/>
            <w:hideMark/>
          </w:tcPr>
          <w:p w14:paraId="5A6C5AEA" w14:textId="77777777" w:rsidR="00217768" w:rsidRPr="00217768" w:rsidRDefault="00217768" w:rsidP="00217768">
            <w:pPr>
              <w:spacing w:line="360" w:lineRule="auto"/>
              <w:jc w:val="left"/>
              <w:rPr>
                <w:rFonts w:cs="Times New Roman"/>
              </w:rPr>
            </w:pPr>
            <w:r w:rsidRPr="00217768">
              <w:rPr>
                <w:rFonts w:cs="Times New Roman"/>
              </w:rPr>
              <w:t>Medium</w:t>
            </w:r>
          </w:p>
        </w:tc>
        <w:tc>
          <w:tcPr>
            <w:tcW w:w="2717" w:type="dxa"/>
            <w:noWrap/>
            <w:hideMark/>
          </w:tcPr>
          <w:p w14:paraId="09E89F40" w14:textId="77777777" w:rsidR="00217768" w:rsidRPr="00217768" w:rsidRDefault="00217768" w:rsidP="00217768">
            <w:pPr>
              <w:spacing w:line="360" w:lineRule="auto"/>
              <w:jc w:val="left"/>
              <w:rPr>
                <w:rFonts w:cs="Times New Roman"/>
              </w:rPr>
            </w:pPr>
            <w:r w:rsidRPr="00217768">
              <w:rPr>
                <w:rFonts w:cs="Times New Roman"/>
              </w:rPr>
              <w:t>Time-series forecasting with moderate efficiency</w:t>
            </w:r>
          </w:p>
        </w:tc>
      </w:tr>
      <w:tr w:rsidR="00217768" w:rsidRPr="00217768" w14:paraId="0CD42E28" w14:textId="77777777" w:rsidTr="00217768">
        <w:trPr>
          <w:trHeight w:val="288"/>
        </w:trPr>
        <w:tc>
          <w:tcPr>
            <w:tcW w:w="1129" w:type="dxa"/>
            <w:noWrap/>
            <w:hideMark/>
          </w:tcPr>
          <w:p w14:paraId="64F824C1" w14:textId="77777777" w:rsidR="00217768" w:rsidRPr="00217768" w:rsidRDefault="00217768" w:rsidP="00217768">
            <w:pPr>
              <w:spacing w:line="360" w:lineRule="auto"/>
              <w:jc w:val="left"/>
              <w:rPr>
                <w:rFonts w:cs="Times New Roman"/>
              </w:rPr>
            </w:pPr>
            <w:r w:rsidRPr="00217768">
              <w:rPr>
                <w:rFonts w:cs="Times New Roman"/>
              </w:rPr>
              <w:t>LSTM</w:t>
            </w:r>
          </w:p>
        </w:tc>
        <w:tc>
          <w:tcPr>
            <w:tcW w:w="909" w:type="dxa"/>
            <w:noWrap/>
            <w:hideMark/>
          </w:tcPr>
          <w:p w14:paraId="1EA6DA54" w14:textId="77777777" w:rsidR="00217768" w:rsidRPr="00217768" w:rsidRDefault="00217768" w:rsidP="00217768">
            <w:pPr>
              <w:spacing w:line="360" w:lineRule="auto"/>
              <w:jc w:val="left"/>
              <w:rPr>
                <w:rFonts w:cs="Times New Roman"/>
              </w:rPr>
            </w:pPr>
            <w:r w:rsidRPr="00217768">
              <w:rPr>
                <w:rFonts w:cs="Times New Roman"/>
              </w:rPr>
              <w:t>0.9991</w:t>
            </w:r>
          </w:p>
        </w:tc>
        <w:tc>
          <w:tcPr>
            <w:tcW w:w="829" w:type="dxa"/>
            <w:noWrap/>
            <w:hideMark/>
          </w:tcPr>
          <w:p w14:paraId="021296AC" w14:textId="77777777" w:rsidR="00217768" w:rsidRPr="00217768" w:rsidRDefault="00217768" w:rsidP="00217768">
            <w:pPr>
              <w:spacing w:line="360" w:lineRule="auto"/>
              <w:jc w:val="left"/>
              <w:rPr>
                <w:rFonts w:cs="Times New Roman"/>
              </w:rPr>
            </w:pPr>
            <w:r w:rsidRPr="00217768">
              <w:rPr>
                <w:rFonts w:cs="Times New Roman"/>
              </w:rPr>
              <w:t>0.0036</w:t>
            </w:r>
          </w:p>
        </w:tc>
        <w:tc>
          <w:tcPr>
            <w:tcW w:w="861" w:type="dxa"/>
            <w:noWrap/>
            <w:hideMark/>
          </w:tcPr>
          <w:p w14:paraId="1E2AE2E8" w14:textId="77777777" w:rsidR="00217768" w:rsidRPr="00217768" w:rsidRDefault="00217768" w:rsidP="00217768">
            <w:pPr>
              <w:spacing w:line="360" w:lineRule="auto"/>
              <w:jc w:val="left"/>
              <w:rPr>
                <w:rFonts w:cs="Times New Roman"/>
              </w:rPr>
            </w:pPr>
            <w:r w:rsidRPr="00217768">
              <w:rPr>
                <w:rFonts w:cs="Times New Roman"/>
              </w:rPr>
              <w:t>0.008</w:t>
            </w:r>
          </w:p>
        </w:tc>
        <w:tc>
          <w:tcPr>
            <w:tcW w:w="1168" w:type="dxa"/>
            <w:noWrap/>
            <w:hideMark/>
          </w:tcPr>
          <w:p w14:paraId="6E4FAE61" w14:textId="77777777" w:rsidR="00217768" w:rsidRPr="00217768" w:rsidRDefault="00217768" w:rsidP="00217768">
            <w:pPr>
              <w:spacing w:line="360" w:lineRule="auto"/>
              <w:jc w:val="left"/>
              <w:rPr>
                <w:rFonts w:cs="Times New Roman"/>
              </w:rPr>
            </w:pPr>
            <w:r w:rsidRPr="00217768">
              <w:rPr>
                <w:rFonts w:cs="Times New Roman"/>
              </w:rPr>
              <w:t>0.000702</w:t>
            </w:r>
          </w:p>
        </w:tc>
        <w:tc>
          <w:tcPr>
            <w:tcW w:w="1403" w:type="dxa"/>
            <w:noWrap/>
            <w:hideMark/>
          </w:tcPr>
          <w:p w14:paraId="01E1B6C1" w14:textId="77777777" w:rsidR="00217768" w:rsidRPr="00217768" w:rsidRDefault="00217768" w:rsidP="00217768">
            <w:pPr>
              <w:spacing w:line="360" w:lineRule="auto"/>
              <w:jc w:val="left"/>
              <w:rPr>
                <w:rFonts w:cs="Times New Roman"/>
              </w:rPr>
            </w:pPr>
            <w:r w:rsidRPr="00217768">
              <w:rPr>
                <w:rFonts w:cs="Times New Roman"/>
              </w:rPr>
              <w:t>High</w:t>
            </w:r>
          </w:p>
        </w:tc>
        <w:tc>
          <w:tcPr>
            <w:tcW w:w="2717" w:type="dxa"/>
            <w:noWrap/>
            <w:hideMark/>
          </w:tcPr>
          <w:p w14:paraId="4B2CB2CD" w14:textId="77777777" w:rsidR="00217768" w:rsidRPr="00217768" w:rsidRDefault="00217768" w:rsidP="00217768">
            <w:pPr>
              <w:spacing w:line="360" w:lineRule="auto"/>
              <w:jc w:val="left"/>
              <w:rPr>
                <w:rFonts w:cs="Times New Roman"/>
              </w:rPr>
            </w:pPr>
            <w:r w:rsidRPr="00217768">
              <w:rPr>
                <w:rFonts w:cs="Times New Roman"/>
              </w:rPr>
              <w:t>Highly accurate long-term forecasting</w:t>
            </w:r>
          </w:p>
        </w:tc>
      </w:tr>
      <w:tr w:rsidR="00217768" w:rsidRPr="00217768" w14:paraId="416EEA57" w14:textId="77777777" w:rsidTr="00217768">
        <w:trPr>
          <w:trHeight w:val="288"/>
        </w:trPr>
        <w:tc>
          <w:tcPr>
            <w:tcW w:w="1129" w:type="dxa"/>
            <w:noWrap/>
            <w:hideMark/>
          </w:tcPr>
          <w:p w14:paraId="42FB6A2E" w14:textId="77777777" w:rsidR="00217768" w:rsidRPr="00217768" w:rsidRDefault="00217768" w:rsidP="00217768">
            <w:pPr>
              <w:spacing w:line="360" w:lineRule="auto"/>
              <w:jc w:val="left"/>
              <w:rPr>
                <w:rFonts w:cs="Times New Roman"/>
              </w:rPr>
            </w:pPr>
            <w:r w:rsidRPr="00217768">
              <w:rPr>
                <w:rFonts w:cs="Times New Roman"/>
              </w:rPr>
              <w:t>GRU</w:t>
            </w:r>
          </w:p>
        </w:tc>
        <w:tc>
          <w:tcPr>
            <w:tcW w:w="909" w:type="dxa"/>
            <w:noWrap/>
            <w:hideMark/>
          </w:tcPr>
          <w:p w14:paraId="422542A6" w14:textId="77777777" w:rsidR="00217768" w:rsidRPr="00217768" w:rsidRDefault="00217768" w:rsidP="00217768">
            <w:pPr>
              <w:spacing w:line="360" w:lineRule="auto"/>
              <w:jc w:val="left"/>
              <w:rPr>
                <w:rFonts w:cs="Times New Roman"/>
              </w:rPr>
            </w:pPr>
            <w:r w:rsidRPr="00217768">
              <w:rPr>
                <w:rFonts w:cs="Times New Roman"/>
              </w:rPr>
              <w:t>0.9994</w:t>
            </w:r>
          </w:p>
        </w:tc>
        <w:tc>
          <w:tcPr>
            <w:tcW w:w="829" w:type="dxa"/>
            <w:noWrap/>
            <w:hideMark/>
          </w:tcPr>
          <w:p w14:paraId="2A7AAF46" w14:textId="77777777" w:rsidR="00217768" w:rsidRPr="00217768" w:rsidRDefault="00217768" w:rsidP="00217768">
            <w:pPr>
              <w:spacing w:line="360" w:lineRule="auto"/>
              <w:jc w:val="left"/>
              <w:rPr>
                <w:rFonts w:cs="Times New Roman"/>
              </w:rPr>
            </w:pPr>
            <w:r w:rsidRPr="00217768">
              <w:rPr>
                <w:rFonts w:cs="Times New Roman"/>
              </w:rPr>
              <w:t>0.0153</w:t>
            </w:r>
          </w:p>
        </w:tc>
        <w:tc>
          <w:tcPr>
            <w:tcW w:w="861" w:type="dxa"/>
            <w:noWrap/>
            <w:hideMark/>
          </w:tcPr>
          <w:p w14:paraId="3FA2E985" w14:textId="77777777" w:rsidR="00217768" w:rsidRPr="00217768" w:rsidRDefault="00217768" w:rsidP="00217768">
            <w:pPr>
              <w:spacing w:line="360" w:lineRule="auto"/>
              <w:jc w:val="left"/>
              <w:rPr>
                <w:rFonts w:cs="Times New Roman"/>
              </w:rPr>
            </w:pPr>
            <w:r w:rsidRPr="00217768">
              <w:rPr>
                <w:rFonts w:cs="Times New Roman"/>
              </w:rPr>
              <w:t>0.0262</w:t>
            </w:r>
          </w:p>
        </w:tc>
        <w:tc>
          <w:tcPr>
            <w:tcW w:w="1168" w:type="dxa"/>
            <w:noWrap/>
            <w:hideMark/>
          </w:tcPr>
          <w:p w14:paraId="67E56C08" w14:textId="77777777" w:rsidR="00217768" w:rsidRPr="00217768" w:rsidRDefault="00217768" w:rsidP="00217768">
            <w:pPr>
              <w:spacing w:line="360" w:lineRule="auto"/>
              <w:jc w:val="left"/>
              <w:rPr>
                <w:rFonts w:cs="Times New Roman"/>
              </w:rPr>
            </w:pPr>
            <w:r w:rsidRPr="00217768">
              <w:rPr>
                <w:rFonts w:cs="Times New Roman"/>
              </w:rPr>
              <w:t>0.000689</w:t>
            </w:r>
          </w:p>
        </w:tc>
        <w:tc>
          <w:tcPr>
            <w:tcW w:w="1403" w:type="dxa"/>
            <w:noWrap/>
            <w:hideMark/>
          </w:tcPr>
          <w:p w14:paraId="676E4B24" w14:textId="77777777" w:rsidR="00217768" w:rsidRPr="00217768" w:rsidRDefault="00217768" w:rsidP="00217768">
            <w:pPr>
              <w:spacing w:line="360" w:lineRule="auto"/>
              <w:jc w:val="left"/>
              <w:rPr>
                <w:rFonts w:cs="Times New Roman"/>
              </w:rPr>
            </w:pPr>
            <w:r w:rsidRPr="00217768">
              <w:rPr>
                <w:rFonts w:cs="Times New Roman"/>
              </w:rPr>
              <w:t>Medium</w:t>
            </w:r>
          </w:p>
        </w:tc>
        <w:tc>
          <w:tcPr>
            <w:tcW w:w="2717" w:type="dxa"/>
            <w:noWrap/>
            <w:hideMark/>
          </w:tcPr>
          <w:p w14:paraId="0D4594EC" w14:textId="77777777" w:rsidR="00217768" w:rsidRPr="00217768" w:rsidRDefault="00217768" w:rsidP="00217768">
            <w:pPr>
              <w:spacing w:line="360" w:lineRule="auto"/>
              <w:jc w:val="left"/>
              <w:rPr>
                <w:rFonts w:cs="Times New Roman"/>
              </w:rPr>
            </w:pPr>
            <w:r w:rsidRPr="00217768">
              <w:rPr>
                <w:rFonts w:cs="Times New Roman"/>
              </w:rPr>
              <w:t>Efficient forecasting with high accuracy</w:t>
            </w:r>
          </w:p>
        </w:tc>
      </w:tr>
      <w:tr w:rsidR="00217768" w:rsidRPr="00217768" w14:paraId="18BF8E87" w14:textId="77777777" w:rsidTr="00217768">
        <w:trPr>
          <w:trHeight w:val="288"/>
        </w:trPr>
        <w:tc>
          <w:tcPr>
            <w:tcW w:w="1129" w:type="dxa"/>
            <w:noWrap/>
            <w:hideMark/>
          </w:tcPr>
          <w:p w14:paraId="5720E5D1" w14:textId="77777777" w:rsidR="00217768" w:rsidRPr="00217768" w:rsidRDefault="00217768" w:rsidP="00217768">
            <w:pPr>
              <w:spacing w:line="360" w:lineRule="auto"/>
              <w:jc w:val="left"/>
              <w:rPr>
                <w:rFonts w:cs="Times New Roman"/>
              </w:rPr>
            </w:pPr>
            <w:r w:rsidRPr="00217768">
              <w:rPr>
                <w:rFonts w:cs="Times New Roman"/>
              </w:rPr>
              <w:t>Linear Regression</w:t>
            </w:r>
          </w:p>
        </w:tc>
        <w:tc>
          <w:tcPr>
            <w:tcW w:w="909" w:type="dxa"/>
            <w:noWrap/>
            <w:hideMark/>
          </w:tcPr>
          <w:p w14:paraId="241D7771" w14:textId="77777777" w:rsidR="00217768" w:rsidRPr="00217768" w:rsidRDefault="00217768" w:rsidP="00217768">
            <w:pPr>
              <w:spacing w:line="360" w:lineRule="auto"/>
              <w:jc w:val="left"/>
              <w:rPr>
                <w:rFonts w:cs="Times New Roman"/>
              </w:rPr>
            </w:pPr>
            <w:r w:rsidRPr="00217768">
              <w:rPr>
                <w:rFonts w:cs="Times New Roman"/>
              </w:rPr>
              <w:t>1</w:t>
            </w:r>
          </w:p>
        </w:tc>
        <w:tc>
          <w:tcPr>
            <w:tcW w:w="829" w:type="dxa"/>
            <w:noWrap/>
            <w:hideMark/>
          </w:tcPr>
          <w:p w14:paraId="197BEED6" w14:textId="77777777" w:rsidR="00217768" w:rsidRPr="00217768" w:rsidRDefault="00217768" w:rsidP="00217768">
            <w:pPr>
              <w:spacing w:line="360" w:lineRule="auto"/>
              <w:jc w:val="left"/>
              <w:rPr>
                <w:rFonts w:cs="Times New Roman"/>
              </w:rPr>
            </w:pPr>
            <w:r w:rsidRPr="00217768">
              <w:rPr>
                <w:rFonts w:cs="Times New Roman"/>
              </w:rPr>
              <w:t>0</w:t>
            </w:r>
          </w:p>
        </w:tc>
        <w:tc>
          <w:tcPr>
            <w:tcW w:w="861" w:type="dxa"/>
            <w:noWrap/>
            <w:hideMark/>
          </w:tcPr>
          <w:p w14:paraId="428657D7" w14:textId="77777777" w:rsidR="00217768" w:rsidRPr="00217768" w:rsidRDefault="00217768" w:rsidP="00217768">
            <w:pPr>
              <w:spacing w:line="360" w:lineRule="auto"/>
              <w:jc w:val="left"/>
              <w:rPr>
                <w:rFonts w:cs="Times New Roman"/>
              </w:rPr>
            </w:pPr>
            <w:r w:rsidRPr="00217768">
              <w:rPr>
                <w:rFonts w:cs="Times New Roman"/>
              </w:rPr>
              <w:t>0</w:t>
            </w:r>
          </w:p>
        </w:tc>
        <w:tc>
          <w:tcPr>
            <w:tcW w:w="1168" w:type="dxa"/>
            <w:noWrap/>
            <w:hideMark/>
          </w:tcPr>
          <w:p w14:paraId="36E4B39D" w14:textId="77777777" w:rsidR="00217768" w:rsidRPr="00217768" w:rsidRDefault="00217768" w:rsidP="00217768">
            <w:pPr>
              <w:spacing w:line="360" w:lineRule="auto"/>
              <w:jc w:val="left"/>
              <w:rPr>
                <w:rFonts w:cs="Times New Roman"/>
              </w:rPr>
            </w:pPr>
            <w:r w:rsidRPr="00217768">
              <w:rPr>
                <w:rFonts w:cs="Times New Roman"/>
              </w:rPr>
              <w:t>N/A</w:t>
            </w:r>
          </w:p>
        </w:tc>
        <w:tc>
          <w:tcPr>
            <w:tcW w:w="1403" w:type="dxa"/>
            <w:noWrap/>
            <w:hideMark/>
          </w:tcPr>
          <w:p w14:paraId="7ECB6613" w14:textId="77777777" w:rsidR="00217768" w:rsidRPr="00217768" w:rsidRDefault="00217768" w:rsidP="00217768">
            <w:pPr>
              <w:spacing w:line="360" w:lineRule="auto"/>
              <w:jc w:val="left"/>
              <w:rPr>
                <w:rFonts w:cs="Times New Roman"/>
              </w:rPr>
            </w:pPr>
            <w:r w:rsidRPr="00217768">
              <w:rPr>
                <w:rFonts w:cs="Times New Roman"/>
              </w:rPr>
              <w:t>Low</w:t>
            </w:r>
          </w:p>
        </w:tc>
        <w:tc>
          <w:tcPr>
            <w:tcW w:w="2717" w:type="dxa"/>
            <w:noWrap/>
            <w:hideMark/>
          </w:tcPr>
          <w:p w14:paraId="5C17D126" w14:textId="77777777" w:rsidR="00217768" w:rsidRPr="00217768" w:rsidRDefault="00217768" w:rsidP="00217768">
            <w:pPr>
              <w:spacing w:line="360" w:lineRule="auto"/>
              <w:jc w:val="left"/>
              <w:rPr>
                <w:rFonts w:cs="Times New Roman"/>
              </w:rPr>
            </w:pPr>
            <w:r w:rsidRPr="00217768">
              <w:rPr>
                <w:rFonts w:cs="Times New Roman"/>
              </w:rPr>
              <w:t>Baseline comparison model</w:t>
            </w:r>
          </w:p>
        </w:tc>
      </w:tr>
    </w:tbl>
    <w:p w14:paraId="71E41AC3" w14:textId="77777777" w:rsidR="00217768" w:rsidRDefault="00217768" w:rsidP="005D27ED">
      <w:pPr>
        <w:spacing w:line="360" w:lineRule="auto"/>
        <w:rPr>
          <w:rFonts w:cs="Times New Roman"/>
        </w:rPr>
      </w:pPr>
    </w:p>
    <w:p w14:paraId="1033BC22" w14:textId="77777777" w:rsidR="008B2DE5" w:rsidRDefault="008B2DE5" w:rsidP="005D27ED">
      <w:pPr>
        <w:spacing w:line="360" w:lineRule="auto"/>
        <w:rPr>
          <w:rFonts w:cs="Times New Roman"/>
        </w:rPr>
      </w:pPr>
    </w:p>
    <w:p w14:paraId="45075C7A" w14:textId="77777777" w:rsidR="008B2DE5" w:rsidRDefault="008B2DE5" w:rsidP="005D27ED">
      <w:pPr>
        <w:spacing w:line="360" w:lineRule="auto"/>
        <w:rPr>
          <w:rFonts w:cs="Times New Roman"/>
        </w:rPr>
      </w:pPr>
    </w:p>
    <w:p w14:paraId="5C43B3FE" w14:textId="77777777" w:rsidR="008B2DE5" w:rsidRDefault="008B2DE5" w:rsidP="005D27ED">
      <w:pPr>
        <w:spacing w:line="360" w:lineRule="auto"/>
        <w:rPr>
          <w:rFonts w:cs="Times New Roman"/>
        </w:rPr>
      </w:pPr>
    </w:p>
    <w:p w14:paraId="07ED90EE" w14:textId="77777777" w:rsidR="008B2DE5" w:rsidRDefault="008B2DE5" w:rsidP="005D27ED">
      <w:pPr>
        <w:spacing w:line="360" w:lineRule="auto"/>
        <w:rPr>
          <w:rFonts w:cs="Times New Roman"/>
        </w:rPr>
      </w:pPr>
    </w:p>
    <w:p w14:paraId="02BD98CD" w14:textId="50C86E87" w:rsidR="00A057ED" w:rsidRDefault="00A057ED" w:rsidP="005D27ED">
      <w:pPr>
        <w:spacing w:line="360" w:lineRule="auto"/>
        <w:rPr>
          <w:rFonts w:cs="Times New Roman"/>
        </w:rPr>
      </w:pPr>
    </w:p>
    <w:p w14:paraId="7F634EEF" w14:textId="03DE8A7C" w:rsidR="00A057ED" w:rsidRDefault="00A057ED" w:rsidP="00A057ED">
      <w:pPr>
        <w:pStyle w:val="Heading1"/>
        <w:jc w:val="center"/>
      </w:pPr>
      <w:bookmarkStart w:id="32" w:name="_Toc190696230"/>
      <w:r>
        <w:lastRenderedPageBreak/>
        <w:t>CHAPTER-V</w:t>
      </w:r>
      <w:bookmarkEnd w:id="32"/>
    </w:p>
    <w:p w14:paraId="639141F5" w14:textId="77777777" w:rsidR="00A057ED" w:rsidRDefault="00A057ED" w:rsidP="00A057ED">
      <w:pPr>
        <w:pStyle w:val="Heading1"/>
        <w:jc w:val="center"/>
      </w:pPr>
      <w:bookmarkStart w:id="33" w:name="_Toc190696231"/>
      <w:r w:rsidRPr="00A057ED">
        <w:rPr>
          <w:bCs/>
        </w:rPr>
        <w:t>DMAIC (Define, Measure, Analyse, Improve, Control)</w:t>
      </w:r>
      <w:bookmarkEnd w:id="33"/>
      <w:r w:rsidRPr="00A057ED">
        <w:t xml:space="preserve"> </w:t>
      </w:r>
    </w:p>
    <w:p w14:paraId="5FA545E0" w14:textId="34EF12AE" w:rsidR="00A057ED" w:rsidRPr="00A057ED" w:rsidRDefault="00A057ED" w:rsidP="00B90574">
      <w:pPr>
        <w:pStyle w:val="Heading2"/>
        <w:numPr>
          <w:ilvl w:val="1"/>
          <w:numId w:val="83"/>
        </w:numPr>
        <w:rPr>
          <w:rFonts w:eastAsia="Times New Roman"/>
          <w:lang w:eastAsia="en-IN"/>
        </w:rPr>
      </w:pPr>
      <w:r w:rsidRPr="00A057ED">
        <w:rPr>
          <w:rFonts w:eastAsia="Times New Roman"/>
          <w:lang w:eastAsia="en-IN"/>
        </w:rPr>
        <w:t xml:space="preserve"> </w:t>
      </w:r>
      <w:bookmarkStart w:id="34" w:name="_Toc190696232"/>
      <w:r w:rsidRPr="00A057ED">
        <w:rPr>
          <w:rFonts w:eastAsia="Times New Roman"/>
          <w:lang w:eastAsia="en-IN"/>
        </w:rPr>
        <w:t>Define (Problem Statement &amp; Objectives)</w:t>
      </w:r>
      <w:bookmarkEnd w:id="34"/>
    </w:p>
    <w:p w14:paraId="62769324" w14:textId="77777777" w:rsidR="00A057ED" w:rsidRPr="00A057ED" w:rsidRDefault="00A057ED" w:rsidP="004234E6">
      <w:pPr>
        <w:spacing w:before="100" w:beforeAutospacing="1" w:after="100" w:afterAutospacing="1" w:line="240" w:lineRule="auto"/>
        <w:jc w:val="left"/>
        <w:rPr>
          <w:rFonts w:eastAsia="Times New Roman" w:cs="Times New Roman"/>
          <w:kern w:val="0"/>
          <w:szCs w:val="24"/>
          <w:lang w:eastAsia="en-IN"/>
          <w14:ligatures w14:val="none"/>
        </w:rPr>
      </w:pPr>
      <w:r w:rsidRPr="00A057ED">
        <w:rPr>
          <w:rFonts w:eastAsia="Times New Roman" w:cs="Times New Roman"/>
          <w:b/>
          <w:bCs/>
          <w:kern w:val="0"/>
          <w:szCs w:val="24"/>
          <w:lang w:eastAsia="en-IN"/>
          <w14:ligatures w14:val="none"/>
        </w:rPr>
        <w:t>Problem Statement:</w:t>
      </w:r>
      <w:r w:rsidRPr="00A057ED">
        <w:rPr>
          <w:rFonts w:eastAsia="Times New Roman" w:cs="Times New Roman"/>
          <w:kern w:val="0"/>
          <w:szCs w:val="24"/>
          <w:lang w:eastAsia="en-IN"/>
          <w14:ligatures w14:val="none"/>
        </w:rPr>
        <w:br/>
        <w:t xml:space="preserve">Regions exposed to both </w:t>
      </w:r>
      <w:r w:rsidRPr="00A057ED">
        <w:rPr>
          <w:rFonts w:eastAsia="Times New Roman" w:cs="Times New Roman"/>
          <w:b/>
          <w:bCs/>
          <w:kern w:val="0"/>
          <w:szCs w:val="24"/>
          <w:lang w:eastAsia="en-IN"/>
          <w14:ligatures w14:val="none"/>
        </w:rPr>
        <w:t>natural disasters and conflicts</w:t>
      </w:r>
      <w:r w:rsidRPr="00A057ED">
        <w:rPr>
          <w:rFonts w:eastAsia="Times New Roman" w:cs="Times New Roman"/>
          <w:kern w:val="0"/>
          <w:szCs w:val="24"/>
          <w:lang w:eastAsia="en-IN"/>
          <w14:ligatures w14:val="none"/>
        </w:rPr>
        <w:t xml:space="preserve"> face compounded risks, making it crucial to develop a </w:t>
      </w:r>
      <w:r w:rsidRPr="00A057ED">
        <w:rPr>
          <w:rFonts w:eastAsia="Times New Roman" w:cs="Times New Roman"/>
          <w:b/>
          <w:bCs/>
          <w:kern w:val="0"/>
          <w:szCs w:val="24"/>
          <w:lang w:eastAsia="en-IN"/>
          <w14:ligatures w14:val="none"/>
        </w:rPr>
        <w:t>predictive model</w:t>
      </w:r>
      <w:r w:rsidRPr="00A057ED">
        <w:rPr>
          <w:rFonts w:eastAsia="Times New Roman" w:cs="Times New Roman"/>
          <w:kern w:val="0"/>
          <w:szCs w:val="24"/>
          <w:lang w:eastAsia="en-IN"/>
          <w14:ligatures w14:val="none"/>
        </w:rPr>
        <w:t xml:space="preserve"> that can accurately assess and forecast risk levels. Existing models either lack </w:t>
      </w:r>
      <w:r w:rsidRPr="00A057ED">
        <w:rPr>
          <w:rFonts w:eastAsia="Times New Roman" w:cs="Times New Roman"/>
          <w:b/>
          <w:bCs/>
          <w:kern w:val="0"/>
          <w:szCs w:val="24"/>
          <w:lang w:eastAsia="en-IN"/>
          <w14:ligatures w14:val="none"/>
        </w:rPr>
        <w:t>sequential learning capabilities</w:t>
      </w:r>
      <w:r w:rsidRPr="00A057ED">
        <w:rPr>
          <w:rFonts w:eastAsia="Times New Roman" w:cs="Times New Roman"/>
          <w:kern w:val="0"/>
          <w:szCs w:val="24"/>
          <w:lang w:eastAsia="en-IN"/>
          <w14:ligatures w14:val="none"/>
        </w:rPr>
        <w:t xml:space="preserve"> or fail to capture </w:t>
      </w:r>
      <w:r w:rsidRPr="00A057ED">
        <w:rPr>
          <w:rFonts w:eastAsia="Times New Roman" w:cs="Times New Roman"/>
          <w:b/>
          <w:bCs/>
          <w:kern w:val="0"/>
          <w:szCs w:val="24"/>
          <w:lang w:eastAsia="en-IN"/>
          <w14:ligatures w14:val="none"/>
        </w:rPr>
        <w:t>long-term dependencies</w:t>
      </w:r>
      <w:r w:rsidRPr="00A057ED">
        <w:rPr>
          <w:rFonts w:eastAsia="Times New Roman" w:cs="Times New Roman"/>
          <w:kern w:val="0"/>
          <w:szCs w:val="24"/>
          <w:lang w:eastAsia="en-IN"/>
          <w14:ligatures w14:val="none"/>
        </w:rPr>
        <w:t>.</w:t>
      </w:r>
    </w:p>
    <w:p w14:paraId="79F7B413" w14:textId="3BB5897A" w:rsidR="00A057ED" w:rsidRPr="00A057ED" w:rsidRDefault="00A057ED" w:rsidP="00A057ED">
      <w:pPr>
        <w:spacing w:before="100" w:beforeAutospacing="1" w:after="100" w:afterAutospacing="1" w:line="240" w:lineRule="auto"/>
        <w:jc w:val="left"/>
        <w:rPr>
          <w:rFonts w:eastAsia="Times New Roman" w:cs="Times New Roman"/>
          <w:kern w:val="0"/>
          <w:szCs w:val="24"/>
          <w:lang w:eastAsia="en-IN"/>
          <w14:ligatures w14:val="none"/>
        </w:rPr>
      </w:pPr>
      <w:r w:rsidRPr="00A057ED">
        <w:rPr>
          <w:rFonts w:eastAsia="Times New Roman" w:cs="Times New Roman"/>
          <w:b/>
          <w:bCs/>
          <w:kern w:val="0"/>
          <w:szCs w:val="24"/>
          <w:lang w:eastAsia="en-IN"/>
          <w14:ligatures w14:val="none"/>
        </w:rPr>
        <w:t>Objectives:</w:t>
      </w:r>
      <w:r w:rsidRPr="00A057ED">
        <w:rPr>
          <w:rFonts w:eastAsia="Times New Roman" w:cs="Times New Roman"/>
          <w:kern w:val="0"/>
          <w:szCs w:val="24"/>
          <w:lang w:eastAsia="en-IN"/>
          <w14:ligatures w14:val="none"/>
        </w:rPr>
        <w:br/>
      </w:r>
      <w:r w:rsidRPr="00A057ED">
        <w:rPr>
          <w:lang w:eastAsia="en-IN"/>
        </w:rPr>
        <w:t>Develop a data-driven risk forecasting model using deep learning techniques (RNN, LSTM, GRU).</w:t>
      </w:r>
      <w:r w:rsidRPr="00A057ED">
        <w:rPr>
          <w:lang w:eastAsia="en-IN"/>
        </w:rPr>
        <w:br/>
        <w:t>Compare traditional (Regression, Linear Regression) and AI-based models for risk assessment.</w:t>
      </w:r>
      <w:r w:rsidRPr="00A057ED">
        <w:rPr>
          <w:lang w:eastAsia="en-IN"/>
        </w:rPr>
        <w:br/>
        <w:t>Identify the key risk indicators that contribute most to overall risk (X).</w:t>
      </w:r>
      <w:r w:rsidRPr="00A057ED">
        <w:rPr>
          <w:lang w:eastAsia="en-IN"/>
        </w:rPr>
        <w:br/>
        <w:t>Provide actionable recommendations for policymakers to enhance disaster risk management.</w:t>
      </w:r>
    </w:p>
    <w:p w14:paraId="2EC4419A" w14:textId="42392074" w:rsidR="00A057ED" w:rsidRPr="00A057ED" w:rsidRDefault="00A057ED" w:rsidP="00A057ED">
      <w:pPr>
        <w:spacing w:after="0" w:line="240" w:lineRule="auto"/>
        <w:jc w:val="left"/>
        <w:rPr>
          <w:rFonts w:eastAsia="Times New Roman" w:cs="Times New Roman"/>
          <w:kern w:val="0"/>
          <w:szCs w:val="24"/>
          <w:lang w:eastAsia="en-IN"/>
          <w14:ligatures w14:val="none"/>
        </w:rPr>
      </w:pPr>
    </w:p>
    <w:p w14:paraId="3A157ECC" w14:textId="437CAD4F" w:rsidR="00A057ED" w:rsidRPr="00B90574" w:rsidRDefault="00B90574" w:rsidP="00B90574">
      <w:pPr>
        <w:pStyle w:val="Heading2"/>
        <w:rPr>
          <w:rStyle w:val="Heading2Char"/>
          <w:b/>
          <w:lang w:eastAsia="en-IN"/>
        </w:rPr>
      </w:pPr>
      <w:bookmarkStart w:id="35" w:name="_Toc190696233"/>
      <w:r w:rsidRPr="00B90574">
        <w:rPr>
          <w:rFonts w:eastAsia="Times New Roman" w:cs="Times New Roman"/>
          <w:b w:val="0"/>
          <w:kern w:val="0"/>
          <w:szCs w:val="26"/>
          <w:lang w:eastAsia="en-IN"/>
          <w14:ligatures w14:val="none"/>
        </w:rPr>
        <w:t>5.3</w:t>
      </w:r>
      <w:r w:rsidR="00A057ED" w:rsidRPr="00B90574">
        <w:rPr>
          <w:rFonts w:eastAsia="Times New Roman" w:cs="Times New Roman"/>
          <w:b w:val="0"/>
          <w:kern w:val="0"/>
          <w:sz w:val="36"/>
          <w:szCs w:val="36"/>
          <w:lang w:eastAsia="en-IN"/>
          <w14:ligatures w14:val="none"/>
        </w:rPr>
        <w:t xml:space="preserve"> </w:t>
      </w:r>
      <w:r w:rsidR="00A057ED" w:rsidRPr="00B90574">
        <w:rPr>
          <w:rStyle w:val="Heading2Char"/>
          <w:b/>
          <w:lang w:eastAsia="en-IN"/>
        </w:rPr>
        <w:t>Measure (Data Collection &amp; Processing)</w:t>
      </w:r>
      <w:bookmarkEnd w:id="35"/>
    </w:p>
    <w:p w14:paraId="65AE2762" w14:textId="77777777" w:rsidR="00A057ED" w:rsidRPr="00A057ED" w:rsidRDefault="00A057ED" w:rsidP="00A057ED">
      <w:pPr>
        <w:spacing w:before="100" w:beforeAutospacing="1" w:after="100" w:afterAutospacing="1" w:line="240" w:lineRule="auto"/>
        <w:jc w:val="left"/>
        <w:rPr>
          <w:rFonts w:eastAsia="Times New Roman" w:cs="Times New Roman"/>
          <w:kern w:val="0"/>
          <w:szCs w:val="24"/>
          <w:lang w:eastAsia="en-IN"/>
          <w14:ligatures w14:val="none"/>
        </w:rPr>
      </w:pPr>
      <w:r w:rsidRPr="00A057ED">
        <w:rPr>
          <w:rFonts w:eastAsia="Times New Roman" w:cs="Times New Roman"/>
          <w:b/>
          <w:bCs/>
          <w:kern w:val="0"/>
          <w:szCs w:val="24"/>
          <w:lang w:eastAsia="en-IN"/>
          <w14:ligatures w14:val="none"/>
        </w:rPr>
        <w:t>Data Sources &amp; Variables:</w:t>
      </w:r>
    </w:p>
    <w:p w14:paraId="6529BB2F" w14:textId="77777777" w:rsidR="00A057ED" w:rsidRPr="00A057ED" w:rsidRDefault="00A057ED" w:rsidP="00A057ED">
      <w:pPr>
        <w:numPr>
          <w:ilvl w:val="0"/>
          <w:numId w:val="60"/>
        </w:numPr>
        <w:spacing w:before="100" w:beforeAutospacing="1" w:after="100" w:afterAutospacing="1" w:line="240" w:lineRule="auto"/>
        <w:jc w:val="left"/>
        <w:rPr>
          <w:rFonts w:eastAsia="Times New Roman" w:cs="Times New Roman"/>
          <w:kern w:val="0"/>
          <w:szCs w:val="24"/>
          <w:lang w:eastAsia="en-IN"/>
          <w14:ligatures w14:val="none"/>
        </w:rPr>
      </w:pPr>
      <w:r w:rsidRPr="00A057ED">
        <w:rPr>
          <w:rFonts w:eastAsia="Times New Roman" w:cs="Times New Roman"/>
          <w:kern w:val="0"/>
          <w:szCs w:val="24"/>
          <w:lang w:eastAsia="en-IN"/>
          <w14:ligatures w14:val="none"/>
        </w:rPr>
        <w:t xml:space="preserve">Dataset includes </w:t>
      </w:r>
      <w:r w:rsidRPr="00A057ED">
        <w:rPr>
          <w:rFonts w:eastAsia="Times New Roman" w:cs="Times New Roman"/>
          <w:b/>
          <w:bCs/>
          <w:kern w:val="0"/>
          <w:szCs w:val="24"/>
          <w:lang w:eastAsia="en-IN"/>
          <w14:ligatures w14:val="none"/>
        </w:rPr>
        <w:t>772 records and 32 risk indicators</w:t>
      </w:r>
      <w:r w:rsidRPr="00A057ED">
        <w:rPr>
          <w:rFonts w:eastAsia="Times New Roman" w:cs="Times New Roman"/>
          <w:kern w:val="0"/>
          <w:szCs w:val="24"/>
          <w:lang w:eastAsia="en-IN"/>
          <w14:ligatures w14:val="none"/>
        </w:rPr>
        <w:t xml:space="preserve">, covering </w:t>
      </w:r>
      <w:r w:rsidRPr="00A057ED">
        <w:rPr>
          <w:rFonts w:eastAsia="Times New Roman" w:cs="Times New Roman"/>
          <w:b/>
          <w:bCs/>
          <w:kern w:val="0"/>
          <w:szCs w:val="24"/>
          <w:lang w:eastAsia="en-IN"/>
          <w14:ligatures w14:val="none"/>
        </w:rPr>
        <w:t>exposure, vulnerability, coping capacity, and adaptive capacity.</w:t>
      </w:r>
    </w:p>
    <w:p w14:paraId="0CFED916" w14:textId="77777777" w:rsidR="00A057ED" w:rsidRPr="00A057ED" w:rsidRDefault="00A057ED" w:rsidP="00A057ED">
      <w:pPr>
        <w:numPr>
          <w:ilvl w:val="0"/>
          <w:numId w:val="60"/>
        </w:numPr>
        <w:spacing w:before="100" w:beforeAutospacing="1" w:after="100" w:afterAutospacing="1" w:line="240" w:lineRule="auto"/>
        <w:jc w:val="left"/>
        <w:rPr>
          <w:rFonts w:eastAsia="Times New Roman" w:cs="Times New Roman"/>
          <w:kern w:val="0"/>
          <w:szCs w:val="24"/>
          <w:lang w:eastAsia="en-IN"/>
          <w14:ligatures w14:val="none"/>
        </w:rPr>
      </w:pPr>
      <w:r w:rsidRPr="00A057ED">
        <w:rPr>
          <w:rFonts w:eastAsia="Times New Roman" w:cs="Times New Roman"/>
          <w:kern w:val="0"/>
          <w:szCs w:val="24"/>
          <w:lang w:eastAsia="en-IN"/>
          <w14:ligatures w14:val="none"/>
        </w:rPr>
        <w:t>The dataset was cleaned through:</w:t>
      </w:r>
    </w:p>
    <w:p w14:paraId="27DAE0C2" w14:textId="77777777" w:rsidR="00A057ED" w:rsidRPr="00A057ED" w:rsidRDefault="00A057ED" w:rsidP="00A057ED">
      <w:pPr>
        <w:numPr>
          <w:ilvl w:val="1"/>
          <w:numId w:val="60"/>
        </w:numPr>
        <w:spacing w:before="100" w:beforeAutospacing="1" w:after="100" w:afterAutospacing="1" w:line="240" w:lineRule="auto"/>
        <w:jc w:val="left"/>
        <w:rPr>
          <w:rFonts w:eastAsia="Times New Roman" w:cs="Times New Roman"/>
          <w:kern w:val="0"/>
          <w:szCs w:val="24"/>
          <w:lang w:eastAsia="en-IN"/>
          <w14:ligatures w14:val="none"/>
        </w:rPr>
      </w:pPr>
      <w:r w:rsidRPr="00A057ED">
        <w:rPr>
          <w:rFonts w:eastAsia="Times New Roman" w:cs="Times New Roman"/>
          <w:b/>
          <w:bCs/>
          <w:kern w:val="0"/>
          <w:szCs w:val="24"/>
          <w:lang w:eastAsia="en-IN"/>
          <w14:ligatures w14:val="none"/>
        </w:rPr>
        <w:t>Handling missing values</w:t>
      </w:r>
      <w:r w:rsidRPr="00A057ED">
        <w:rPr>
          <w:rFonts w:eastAsia="Times New Roman" w:cs="Times New Roman"/>
          <w:kern w:val="0"/>
          <w:szCs w:val="24"/>
          <w:lang w:eastAsia="en-IN"/>
          <w14:ligatures w14:val="none"/>
        </w:rPr>
        <w:t xml:space="preserve"> (mean/mode imputation).</w:t>
      </w:r>
    </w:p>
    <w:p w14:paraId="12ED3C0F" w14:textId="77777777" w:rsidR="00A057ED" w:rsidRPr="00A057ED" w:rsidRDefault="00A057ED" w:rsidP="00A057ED">
      <w:pPr>
        <w:numPr>
          <w:ilvl w:val="1"/>
          <w:numId w:val="60"/>
        </w:numPr>
        <w:spacing w:before="100" w:beforeAutospacing="1" w:after="100" w:afterAutospacing="1" w:line="240" w:lineRule="auto"/>
        <w:jc w:val="left"/>
        <w:rPr>
          <w:rFonts w:eastAsia="Times New Roman" w:cs="Times New Roman"/>
          <w:kern w:val="0"/>
          <w:szCs w:val="24"/>
          <w:lang w:eastAsia="en-IN"/>
          <w14:ligatures w14:val="none"/>
        </w:rPr>
      </w:pPr>
      <w:r w:rsidRPr="00A057ED">
        <w:rPr>
          <w:rFonts w:eastAsia="Times New Roman" w:cs="Times New Roman"/>
          <w:b/>
          <w:bCs/>
          <w:kern w:val="0"/>
          <w:szCs w:val="24"/>
          <w:lang w:eastAsia="en-IN"/>
          <w14:ligatures w14:val="none"/>
        </w:rPr>
        <w:t>Removing outliers</w:t>
      </w:r>
      <w:r w:rsidRPr="00A057ED">
        <w:rPr>
          <w:rFonts w:eastAsia="Times New Roman" w:cs="Times New Roman"/>
          <w:kern w:val="0"/>
          <w:szCs w:val="24"/>
          <w:lang w:eastAsia="en-IN"/>
          <w14:ligatures w14:val="none"/>
        </w:rPr>
        <w:t xml:space="preserve"> (IQR method).</w:t>
      </w:r>
    </w:p>
    <w:p w14:paraId="3225CD2A" w14:textId="77777777" w:rsidR="00A057ED" w:rsidRPr="00A057ED" w:rsidRDefault="00A057ED" w:rsidP="00A057ED">
      <w:pPr>
        <w:numPr>
          <w:ilvl w:val="1"/>
          <w:numId w:val="60"/>
        </w:numPr>
        <w:spacing w:before="100" w:beforeAutospacing="1" w:after="100" w:afterAutospacing="1" w:line="240" w:lineRule="auto"/>
        <w:jc w:val="left"/>
        <w:rPr>
          <w:rFonts w:eastAsia="Times New Roman" w:cs="Times New Roman"/>
          <w:kern w:val="0"/>
          <w:szCs w:val="24"/>
          <w:lang w:eastAsia="en-IN"/>
          <w14:ligatures w14:val="none"/>
        </w:rPr>
      </w:pPr>
      <w:r w:rsidRPr="00A057ED">
        <w:rPr>
          <w:rFonts w:eastAsia="Times New Roman" w:cs="Times New Roman"/>
          <w:b/>
          <w:bCs/>
          <w:kern w:val="0"/>
          <w:szCs w:val="24"/>
          <w:lang w:eastAsia="en-IN"/>
          <w14:ligatures w14:val="none"/>
        </w:rPr>
        <w:t>Standardizing numerical features</w:t>
      </w:r>
      <w:r w:rsidRPr="00A057ED">
        <w:rPr>
          <w:rFonts w:eastAsia="Times New Roman" w:cs="Times New Roman"/>
          <w:kern w:val="0"/>
          <w:szCs w:val="24"/>
          <w:lang w:eastAsia="en-IN"/>
          <w14:ligatures w14:val="none"/>
        </w:rPr>
        <w:t xml:space="preserve"> for optimal model training.</w:t>
      </w:r>
    </w:p>
    <w:p w14:paraId="7F82052E" w14:textId="77DB7E26" w:rsidR="00A057ED" w:rsidRPr="00A057ED" w:rsidRDefault="00A057ED" w:rsidP="00B16881">
      <w:pPr>
        <w:spacing w:before="100" w:beforeAutospacing="1" w:after="100" w:afterAutospacing="1" w:line="240" w:lineRule="auto"/>
        <w:jc w:val="left"/>
        <w:rPr>
          <w:rFonts w:eastAsia="Times New Roman" w:cs="Times New Roman"/>
          <w:kern w:val="0"/>
          <w:szCs w:val="24"/>
          <w:lang w:eastAsia="en-IN"/>
          <w14:ligatures w14:val="none"/>
        </w:rPr>
      </w:pPr>
      <w:r w:rsidRPr="00A057ED">
        <w:rPr>
          <w:rFonts w:eastAsia="Times New Roman" w:cs="Times New Roman"/>
          <w:b/>
          <w:bCs/>
          <w:kern w:val="0"/>
          <w:szCs w:val="24"/>
          <w:lang w:eastAsia="en-IN"/>
          <w14:ligatures w14:val="none"/>
        </w:rPr>
        <w:t>Models Used:</w:t>
      </w:r>
      <w:r w:rsidRPr="00A057ED">
        <w:rPr>
          <w:rFonts w:eastAsia="Times New Roman" w:cs="Times New Roman"/>
          <w:kern w:val="0"/>
          <w:szCs w:val="24"/>
          <w:lang w:eastAsia="en-IN"/>
          <w14:ligatures w14:val="none"/>
        </w:rPr>
        <w:t xml:space="preserve">  </w:t>
      </w:r>
      <w:r w:rsidRPr="00A057ED">
        <w:rPr>
          <w:rFonts w:eastAsia="Times New Roman" w:cs="Times New Roman"/>
          <w:b/>
          <w:bCs/>
          <w:kern w:val="0"/>
          <w:szCs w:val="24"/>
          <w:lang w:eastAsia="en-IN"/>
          <w14:ligatures w14:val="none"/>
        </w:rPr>
        <w:t>Baseline Models</w:t>
      </w:r>
      <w:r w:rsidRPr="00A057ED">
        <w:rPr>
          <w:rFonts w:eastAsia="Times New Roman" w:cs="Times New Roman"/>
          <w:kern w:val="0"/>
          <w:szCs w:val="24"/>
          <w:lang w:eastAsia="en-IN"/>
          <w14:ligatures w14:val="none"/>
        </w:rPr>
        <w:t>: Linear Regression &amp; Regression for comparison.</w:t>
      </w:r>
      <w:r w:rsidRPr="00A057ED">
        <w:rPr>
          <w:rFonts w:eastAsia="Times New Roman" w:cs="Times New Roman"/>
          <w:kern w:val="0"/>
          <w:szCs w:val="24"/>
          <w:lang w:eastAsia="en-IN"/>
          <w14:ligatures w14:val="none"/>
        </w:rPr>
        <w:br/>
      </w:r>
      <w:r>
        <w:rPr>
          <w:rFonts w:eastAsia="Times New Roman" w:cs="Times New Roman"/>
          <w:kern w:val="0"/>
          <w:szCs w:val="24"/>
          <w:lang w:eastAsia="en-IN"/>
          <w14:ligatures w14:val="none"/>
        </w:rPr>
        <w:t>T</w:t>
      </w:r>
      <w:r w:rsidRPr="00A057ED">
        <w:rPr>
          <w:rFonts w:eastAsia="Times New Roman" w:cs="Times New Roman"/>
          <w:b/>
          <w:bCs/>
          <w:kern w:val="0"/>
          <w:szCs w:val="24"/>
          <w:lang w:eastAsia="en-IN"/>
          <w14:ligatures w14:val="none"/>
        </w:rPr>
        <w:t>ime-Series Models</w:t>
      </w:r>
      <w:r w:rsidRPr="00A057ED">
        <w:rPr>
          <w:rFonts w:eastAsia="Times New Roman" w:cs="Times New Roman"/>
          <w:kern w:val="0"/>
          <w:szCs w:val="24"/>
          <w:lang w:eastAsia="en-IN"/>
          <w14:ligatures w14:val="none"/>
        </w:rPr>
        <w:t>: RNN, LSTM, and GRU for sequential forecasting.</w:t>
      </w:r>
    </w:p>
    <w:p w14:paraId="595D7C50" w14:textId="4F03B2FD" w:rsidR="00A057ED" w:rsidRPr="00A057ED" w:rsidRDefault="00B90574" w:rsidP="00102ABF">
      <w:pPr>
        <w:pStyle w:val="Heading2"/>
        <w:rPr>
          <w:rFonts w:eastAsia="Times New Roman"/>
          <w:lang w:eastAsia="en-IN"/>
        </w:rPr>
      </w:pPr>
      <w:bookmarkStart w:id="36" w:name="_Toc190696234"/>
      <w:r>
        <w:rPr>
          <w:rFonts w:eastAsia="Times New Roman"/>
          <w:lang w:eastAsia="en-IN"/>
        </w:rPr>
        <w:t xml:space="preserve">5.4 </w:t>
      </w:r>
      <w:r w:rsidR="00A057ED" w:rsidRPr="00A057ED">
        <w:rPr>
          <w:rFonts w:eastAsia="Times New Roman"/>
          <w:lang w:eastAsia="en-IN"/>
        </w:rPr>
        <w:t>Analyze (Model Performance &amp; Findings)</w:t>
      </w:r>
      <w:bookmarkEnd w:id="36"/>
    </w:p>
    <w:p w14:paraId="3879413E" w14:textId="77777777" w:rsidR="00A057ED" w:rsidRPr="00A057ED" w:rsidRDefault="00A057ED" w:rsidP="00B16881">
      <w:pPr>
        <w:spacing w:before="100" w:beforeAutospacing="1" w:after="100" w:afterAutospacing="1" w:line="240" w:lineRule="auto"/>
        <w:jc w:val="left"/>
        <w:outlineLvl w:val="2"/>
        <w:rPr>
          <w:rFonts w:eastAsia="Times New Roman" w:cs="Times New Roman"/>
          <w:b/>
          <w:bCs/>
          <w:kern w:val="0"/>
          <w:sz w:val="27"/>
          <w:szCs w:val="27"/>
          <w:lang w:eastAsia="en-IN"/>
          <w14:ligatures w14:val="none"/>
        </w:rPr>
      </w:pPr>
      <w:bookmarkStart w:id="37" w:name="_Toc190696235"/>
      <w:r w:rsidRPr="00A057ED">
        <w:rPr>
          <w:rFonts w:eastAsia="Times New Roman" w:cs="Times New Roman"/>
          <w:b/>
          <w:bCs/>
          <w:kern w:val="0"/>
          <w:sz w:val="27"/>
          <w:szCs w:val="27"/>
          <w:lang w:eastAsia="en-IN"/>
          <w14:ligatures w14:val="none"/>
        </w:rPr>
        <w:t>A. Model Performance Analysis</w:t>
      </w:r>
      <w:bookmarkEnd w:id="3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69"/>
        <w:gridCol w:w="959"/>
        <w:gridCol w:w="740"/>
        <w:gridCol w:w="774"/>
        <w:gridCol w:w="1787"/>
        <w:gridCol w:w="2249"/>
      </w:tblGrid>
      <w:tr w:rsidR="00A057ED" w:rsidRPr="00A057ED" w14:paraId="2ED49F9C" w14:textId="77777777" w:rsidTr="00A057ED">
        <w:trPr>
          <w:tblHeader/>
          <w:tblCellSpacing w:w="15" w:type="dxa"/>
        </w:trPr>
        <w:tc>
          <w:tcPr>
            <w:tcW w:w="0" w:type="auto"/>
            <w:vAlign w:val="center"/>
            <w:hideMark/>
          </w:tcPr>
          <w:p w14:paraId="1EC8B467" w14:textId="77777777" w:rsidR="00A057ED" w:rsidRPr="00A057ED" w:rsidRDefault="00A057ED" w:rsidP="00A057ED">
            <w:pPr>
              <w:spacing w:after="0" w:line="240" w:lineRule="auto"/>
              <w:jc w:val="center"/>
              <w:rPr>
                <w:rFonts w:eastAsia="Times New Roman" w:cs="Times New Roman"/>
                <w:b/>
                <w:bCs/>
                <w:kern w:val="0"/>
                <w:szCs w:val="24"/>
                <w:lang w:eastAsia="en-IN"/>
                <w14:ligatures w14:val="none"/>
              </w:rPr>
            </w:pPr>
            <w:r w:rsidRPr="00A057ED">
              <w:rPr>
                <w:rFonts w:eastAsia="Times New Roman" w:cs="Times New Roman"/>
                <w:b/>
                <w:bCs/>
                <w:kern w:val="0"/>
                <w:szCs w:val="24"/>
                <w:lang w:eastAsia="en-IN"/>
                <w14:ligatures w14:val="none"/>
              </w:rPr>
              <w:t>Model</w:t>
            </w:r>
          </w:p>
        </w:tc>
        <w:tc>
          <w:tcPr>
            <w:tcW w:w="0" w:type="auto"/>
            <w:vAlign w:val="center"/>
            <w:hideMark/>
          </w:tcPr>
          <w:p w14:paraId="14BD94D5" w14:textId="77777777" w:rsidR="00A057ED" w:rsidRPr="00A057ED" w:rsidRDefault="00A057ED" w:rsidP="00A057ED">
            <w:pPr>
              <w:spacing w:after="0" w:line="240" w:lineRule="auto"/>
              <w:jc w:val="center"/>
              <w:rPr>
                <w:rFonts w:eastAsia="Times New Roman" w:cs="Times New Roman"/>
                <w:b/>
                <w:bCs/>
                <w:kern w:val="0"/>
                <w:szCs w:val="24"/>
                <w:lang w:eastAsia="en-IN"/>
                <w14:ligatures w14:val="none"/>
              </w:rPr>
            </w:pPr>
            <w:r w:rsidRPr="00A057ED">
              <w:rPr>
                <w:rFonts w:eastAsia="Times New Roman" w:cs="Times New Roman"/>
                <w:b/>
                <w:bCs/>
                <w:kern w:val="0"/>
                <w:szCs w:val="24"/>
                <w:lang w:eastAsia="en-IN"/>
                <w14:ligatures w14:val="none"/>
              </w:rPr>
              <w:t>R² Score</w:t>
            </w:r>
          </w:p>
        </w:tc>
        <w:tc>
          <w:tcPr>
            <w:tcW w:w="0" w:type="auto"/>
            <w:vAlign w:val="center"/>
            <w:hideMark/>
          </w:tcPr>
          <w:p w14:paraId="480378CF" w14:textId="77777777" w:rsidR="00A057ED" w:rsidRPr="00A057ED" w:rsidRDefault="00A057ED" w:rsidP="00A057ED">
            <w:pPr>
              <w:spacing w:after="0" w:line="240" w:lineRule="auto"/>
              <w:jc w:val="center"/>
              <w:rPr>
                <w:rFonts w:eastAsia="Times New Roman" w:cs="Times New Roman"/>
                <w:b/>
                <w:bCs/>
                <w:kern w:val="0"/>
                <w:szCs w:val="24"/>
                <w:lang w:eastAsia="en-IN"/>
                <w14:ligatures w14:val="none"/>
              </w:rPr>
            </w:pPr>
            <w:r w:rsidRPr="00A057ED">
              <w:rPr>
                <w:rFonts w:eastAsia="Times New Roman" w:cs="Times New Roman"/>
                <w:b/>
                <w:bCs/>
                <w:kern w:val="0"/>
                <w:szCs w:val="24"/>
                <w:lang w:eastAsia="en-IN"/>
                <w14:ligatures w14:val="none"/>
              </w:rPr>
              <w:t>MAE</w:t>
            </w:r>
          </w:p>
        </w:tc>
        <w:tc>
          <w:tcPr>
            <w:tcW w:w="0" w:type="auto"/>
            <w:vAlign w:val="center"/>
            <w:hideMark/>
          </w:tcPr>
          <w:p w14:paraId="483E7756" w14:textId="77777777" w:rsidR="00A057ED" w:rsidRPr="00A057ED" w:rsidRDefault="00A057ED" w:rsidP="00A057ED">
            <w:pPr>
              <w:spacing w:after="0" w:line="240" w:lineRule="auto"/>
              <w:jc w:val="center"/>
              <w:rPr>
                <w:rFonts w:eastAsia="Times New Roman" w:cs="Times New Roman"/>
                <w:b/>
                <w:bCs/>
                <w:kern w:val="0"/>
                <w:szCs w:val="24"/>
                <w:lang w:eastAsia="en-IN"/>
                <w14:ligatures w14:val="none"/>
              </w:rPr>
            </w:pPr>
            <w:r w:rsidRPr="00A057ED">
              <w:rPr>
                <w:rFonts w:eastAsia="Times New Roman" w:cs="Times New Roman"/>
                <w:b/>
                <w:bCs/>
                <w:kern w:val="0"/>
                <w:szCs w:val="24"/>
                <w:lang w:eastAsia="en-IN"/>
                <w14:ligatures w14:val="none"/>
              </w:rPr>
              <w:t>RMSE</w:t>
            </w:r>
          </w:p>
        </w:tc>
        <w:tc>
          <w:tcPr>
            <w:tcW w:w="0" w:type="auto"/>
            <w:vAlign w:val="center"/>
            <w:hideMark/>
          </w:tcPr>
          <w:p w14:paraId="1F750BCA" w14:textId="77777777" w:rsidR="00A057ED" w:rsidRPr="00A057ED" w:rsidRDefault="00A057ED" w:rsidP="00A057ED">
            <w:pPr>
              <w:spacing w:after="0" w:line="240" w:lineRule="auto"/>
              <w:jc w:val="center"/>
              <w:rPr>
                <w:rFonts w:eastAsia="Times New Roman" w:cs="Times New Roman"/>
                <w:b/>
                <w:bCs/>
                <w:kern w:val="0"/>
                <w:szCs w:val="24"/>
                <w:lang w:eastAsia="en-IN"/>
                <w14:ligatures w14:val="none"/>
              </w:rPr>
            </w:pPr>
            <w:r w:rsidRPr="00A057ED">
              <w:rPr>
                <w:rFonts w:eastAsia="Times New Roman" w:cs="Times New Roman"/>
                <w:b/>
                <w:bCs/>
                <w:kern w:val="0"/>
                <w:szCs w:val="24"/>
                <w:lang w:eastAsia="en-IN"/>
                <w14:ligatures w14:val="none"/>
              </w:rPr>
              <w:t>Test Loss (MSE)</w:t>
            </w:r>
          </w:p>
        </w:tc>
        <w:tc>
          <w:tcPr>
            <w:tcW w:w="0" w:type="auto"/>
            <w:vAlign w:val="center"/>
            <w:hideMark/>
          </w:tcPr>
          <w:p w14:paraId="68520D49" w14:textId="77777777" w:rsidR="00A057ED" w:rsidRPr="00A057ED" w:rsidRDefault="00A057ED" w:rsidP="00A057ED">
            <w:pPr>
              <w:spacing w:after="0" w:line="240" w:lineRule="auto"/>
              <w:jc w:val="center"/>
              <w:rPr>
                <w:rFonts w:eastAsia="Times New Roman" w:cs="Times New Roman"/>
                <w:b/>
                <w:bCs/>
                <w:kern w:val="0"/>
                <w:szCs w:val="24"/>
                <w:lang w:eastAsia="en-IN"/>
                <w14:ligatures w14:val="none"/>
              </w:rPr>
            </w:pPr>
            <w:r w:rsidRPr="00A057ED">
              <w:rPr>
                <w:rFonts w:eastAsia="Times New Roman" w:cs="Times New Roman"/>
                <w:b/>
                <w:bCs/>
                <w:kern w:val="0"/>
                <w:szCs w:val="24"/>
                <w:lang w:eastAsia="en-IN"/>
                <w14:ligatures w14:val="none"/>
              </w:rPr>
              <w:t>Training Complexity</w:t>
            </w:r>
          </w:p>
        </w:tc>
      </w:tr>
      <w:tr w:rsidR="00A057ED" w:rsidRPr="00A057ED" w14:paraId="39FDFFF7" w14:textId="77777777" w:rsidTr="00A057ED">
        <w:trPr>
          <w:tblCellSpacing w:w="15" w:type="dxa"/>
        </w:trPr>
        <w:tc>
          <w:tcPr>
            <w:tcW w:w="0" w:type="auto"/>
            <w:vAlign w:val="center"/>
            <w:hideMark/>
          </w:tcPr>
          <w:p w14:paraId="2DFBE157" w14:textId="77777777" w:rsidR="00A057ED" w:rsidRPr="00A057ED" w:rsidRDefault="00A057ED" w:rsidP="00A057ED">
            <w:pPr>
              <w:spacing w:after="0" w:line="240" w:lineRule="auto"/>
              <w:jc w:val="left"/>
              <w:rPr>
                <w:rFonts w:eastAsia="Times New Roman" w:cs="Times New Roman"/>
                <w:kern w:val="0"/>
                <w:szCs w:val="24"/>
                <w:lang w:eastAsia="en-IN"/>
                <w14:ligatures w14:val="none"/>
              </w:rPr>
            </w:pPr>
            <w:r w:rsidRPr="00A057ED">
              <w:rPr>
                <w:rFonts w:eastAsia="Times New Roman" w:cs="Times New Roman"/>
                <w:b/>
                <w:bCs/>
                <w:kern w:val="0"/>
                <w:szCs w:val="24"/>
                <w:lang w:eastAsia="en-IN"/>
                <w14:ligatures w14:val="none"/>
              </w:rPr>
              <w:t>RNN</w:t>
            </w:r>
          </w:p>
        </w:tc>
        <w:tc>
          <w:tcPr>
            <w:tcW w:w="0" w:type="auto"/>
            <w:vAlign w:val="center"/>
            <w:hideMark/>
          </w:tcPr>
          <w:p w14:paraId="33008CE4" w14:textId="77777777" w:rsidR="00A057ED" w:rsidRPr="00A057ED" w:rsidRDefault="00A057ED" w:rsidP="00A057ED">
            <w:pPr>
              <w:spacing w:after="0" w:line="240" w:lineRule="auto"/>
              <w:jc w:val="left"/>
              <w:rPr>
                <w:rFonts w:eastAsia="Times New Roman" w:cs="Times New Roman"/>
                <w:kern w:val="0"/>
                <w:szCs w:val="24"/>
                <w:lang w:eastAsia="en-IN"/>
                <w14:ligatures w14:val="none"/>
              </w:rPr>
            </w:pPr>
            <w:r w:rsidRPr="00A057ED">
              <w:rPr>
                <w:rFonts w:eastAsia="Times New Roman" w:cs="Times New Roman"/>
                <w:kern w:val="0"/>
                <w:szCs w:val="24"/>
                <w:lang w:eastAsia="en-IN"/>
                <w14:ligatures w14:val="none"/>
              </w:rPr>
              <w:t>0.9896</w:t>
            </w:r>
          </w:p>
        </w:tc>
        <w:tc>
          <w:tcPr>
            <w:tcW w:w="0" w:type="auto"/>
            <w:vAlign w:val="center"/>
            <w:hideMark/>
          </w:tcPr>
          <w:p w14:paraId="3729C8D7" w14:textId="77777777" w:rsidR="00A057ED" w:rsidRPr="00A057ED" w:rsidRDefault="00A057ED" w:rsidP="00A057ED">
            <w:pPr>
              <w:spacing w:after="0" w:line="240" w:lineRule="auto"/>
              <w:jc w:val="left"/>
              <w:rPr>
                <w:rFonts w:eastAsia="Times New Roman" w:cs="Times New Roman"/>
                <w:kern w:val="0"/>
                <w:szCs w:val="24"/>
                <w:lang w:eastAsia="en-IN"/>
                <w14:ligatures w14:val="none"/>
              </w:rPr>
            </w:pPr>
            <w:r w:rsidRPr="00A057ED">
              <w:rPr>
                <w:rFonts w:eastAsia="Times New Roman" w:cs="Times New Roman"/>
                <w:kern w:val="0"/>
                <w:szCs w:val="24"/>
                <w:lang w:eastAsia="en-IN"/>
                <w14:ligatures w14:val="none"/>
              </w:rPr>
              <w:t>0.0154</w:t>
            </w:r>
          </w:p>
        </w:tc>
        <w:tc>
          <w:tcPr>
            <w:tcW w:w="0" w:type="auto"/>
            <w:vAlign w:val="center"/>
            <w:hideMark/>
          </w:tcPr>
          <w:p w14:paraId="590ABAEB" w14:textId="77777777" w:rsidR="00A057ED" w:rsidRPr="00A057ED" w:rsidRDefault="00A057ED" w:rsidP="00A057ED">
            <w:pPr>
              <w:spacing w:after="0" w:line="240" w:lineRule="auto"/>
              <w:jc w:val="left"/>
              <w:rPr>
                <w:rFonts w:eastAsia="Times New Roman" w:cs="Times New Roman"/>
                <w:kern w:val="0"/>
                <w:szCs w:val="24"/>
                <w:lang w:eastAsia="en-IN"/>
                <w14:ligatures w14:val="none"/>
              </w:rPr>
            </w:pPr>
            <w:r w:rsidRPr="00A057ED">
              <w:rPr>
                <w:rFonts w:eastAsia="Times New Roman" w:cs="Times New Roman"/>
                <w:kern w:val="0"/>
                <w:szCs w:val="24"/>
                <w:lang w:eastAsia="en-IN"/>
                <w14:ligatures w14:val="none"/>
              </w:rPr>
              <w:t>0.0265</w:t>
            </w:r>
          </w:p>
        </w:tc>
        <w:tc>
          <w:tcPr>
            <w:tcW w:w="0" w:type="auto"/>
            <w:vAlign w:val="center"/>
            <w:hideMark/>
          </w:tcPr>
          <w:p w14:paraId="0BB1A8E8" w14:textId="77777777" w:rsidR="00A057ED" w:rsidRPr="00A057ED" w:rsidRDefault="00A057ED" w:rsidP="00A057ED">
            <w:pPr>
              <w:spacing w:after="0" w:line="240" w:lineRule="auto"/>
              <w:jc w:val="left"/>
              <w:rPr>
                <w:rFonts w:eastAsia="Times New Roman" w:cs="Times New Roman"/>
                <w:kern w:val="0"/>
                <w:szCs w:val="24"/>
                <w:lang w:eastAsia="en-IN"/>
                <w14:ligatures w14:val="none"/>
              </w:rPr>
            </w:pPr>
            <w:r w:rsidRPr="00A057ED">
              <w:rPr>
                <w:rFonts w:eastAsia="Times New Roman" w:cs="Times New Roman"/>
                <w:kern w:val="0"/>
                <w:szCs w:val="24"/>
                <w:lang w:eastAsia="en-IN"/>
                <w14:ligatures w14:val="none"/>
              </w:rPr>
              <w:t>0.000703</w:t>
            </w:r>
          </w:p>
        </w:tc>
        <w:tc>
          <w:tcPr>
            <w:tcW w:w="0" w:type="auto"/>
            <w:vAlign w:val="center"/>
            <w:hideMark/>
          </w:tcPr>
          <w:p w14:paraId="39A99676" w14:textId="77777777" w:rsidR="00A057ED" w:rsidRPr="00A057ED" w:rsidRDefault="00A057ED" w:rsidP="00A057ED">
            <w:pPr>
              <w:spacing w:after="0" w:line="240" w:lineRule="auto"/>
              <w:jc w:val="left"/>
              <w:rPr>
                <w:rFonts w:eastAsia="Times New Roman" w:cs="Times New Roman"/>
                <w:kern w:val="0"/>
                <w:szCs w:val="24"/>
                <w:lang w:eastAsia="en-IN"/>
                <w14:ligatures w14:val="none"/>
              </w:rPr>
            </w:pPr>
            <w:r w:rsidRPr="00A057ED">
              <w:rPr>
                <w:rFonts w:eastAsia="Times New Roman" w:cs="Times New Roman"/>
                <w:kern w:val="0"/>
                <w:szCs w:val="24"/>
                <w:lang w:eastAsia="en-IN"/>
                <w14:ligatures w14:val="none"/>
              </w:rPr>
              <w:t>Medium</w:t>
            </w:r>
          </w:p>
        </w:tc>
      </w:tr>
      <w:tr w:rsidR="00A057ED" w:rsidRPr="00A057ED" w14:paraId="73D5E12D" w14:textId="77777777" w:rsidTr="00A057ED">
        <w:trPr>
          <w:tblCellSpacing w:w="15" w:type="dxa"/>
        </w:trPr>
        <w:tc>
          <w:tcPr>
            <w:tcW w:w="0" w:type="auto"/>
            <w:vAlign w:val="center"/>
            <w:hideMark/>
          </w:tcPr>
          <w:p w14:paraId="60516B10" w14:textId="77777777" w:rsidR="00A057ED" w:rsidRPr="00A057ED" w:rsidRDefault="00A057ED" w:rsidP="00A057ED">
            <w:pPr>
              <w:spacing w:after="0" w:line="240" w:lineRule="auto"/>
              <w:jc w:val="left"/>
              <w:rPr>
                <w:rFonts w:eastAsia="Times New Roman" w:cs="Times New Roman"/>
                <w:kern w:val="0"/>
                <w:szCs w:val="24"/>
                <w:lang w:eastAsia="en-IN"/>
                <w14:ligatures w14:val="none"/>
              </w:rPr>
            </w:pPr>
            <w:r w:rsidRPr="00A057ED">
              <w:rPr>
                <w:rFonts w:eastAsia="Times New Roman" w:cs="Times New Roman"/>
                <w:b/>
                <w:bCs/>
                <w:kern w:val="0"/>
                <w:szCs w:val="24"/>
                <w:lang w:eastAsia="en-IN"/>
                <w14:ligatures w14:val="none"/>
              </w:rPr>
              <w:t>LSTM</w:t>
            </w:r>
          </w:p>
        </w:tc>
        <w:tc>
          <w:tcPr>
            <w:tcW w:w="0" w:type="auto"/>
            <w:vAlign w:val="center"/>
            <w:hideMark/>
          </w:tcPr>
          <w:p w14:paraId="2E8537D4" w14:textId="77777777" w:rsidR="00A057ED" w:rsidRPr="00A057ED" w:rsidRDefault="00A057ED" w:rsidP="00A057ED">
            <w:pPr>
              <w:spacing w:after="0" w:line="240" w:lineRule="auto"/>
              <w:jc w:val="left"/>
              <w:rPr>
                <w:rFonts w:eastAsia="Times New Roman" w:cs="Times New Roman"/>
                <w:kern w:val="0"/>
                <w:szCs w:val="24"/>
                <w:lang w:eastAsia="en-IN"/>
                <w14:ligatures w14:val="none"/>
              </w:rPr>
            </w:pPr>
            <w:r w:rsidRPr="00A057ED">
              <w:rPr>
                <w:rFonts w:eastAsia="Times New Roman" w:cs="Times New Roman"/>
                <w:kern w:val="0"/>
                <w:szCs w:val="24"/>
                <w:lang w:eastAsia="en-IN"/>
                <w14:ligatures w14:val="none"/>
              </w:rPr>
              <w:t>0.9991</w:t>
            </w:r>
          </w:p>
        </w:tc>
        <w:tc>
          <w:tcPr>
            <w:tcW w:w="0" w:type="auto"/>
            <w:vAlign w:val="center"/>
            <w:hideMark/>
          </w:tcPr>
          <w:p w14:paraId="47BB92E3" w14:textId="77777777" w:rsidR="00A057ED" w:rsidRPr="00A057ED" w:rsidRDefault="00A057ED" w:rsidP="00A057ED">
            <w:pPr>
              <w:spacing w:after="0" w:line="240" w:lineRule="auto"/>
              <w:jc w:val="left"/>
              <w:rPr>
                <w:rFonts w:eastAsia="Times New Roman" w:cs="Times New Roman"/>
                <w:kern w:val="0"/>
                <w:szCs w:val="24"/>
                <w:lang w:eastAsia="en-IN"/>
                <w14:ligatures w14:val="none"/>
              </w:rPr>
            </w:pPr>
            <w:r w:rsidRPr="00A057ED">
              <w:rPr>
                <w:rFonts w:eastAsia="Times New Roman" w:cs="Times New Roman"/>
                <w:kern w:val="0"/>
                <w:szCs w:val="24"/>
                <w:lang w:eastAsia="en-IN"/>
                <w14:ligatures w14:val="none"/>
              </w:rPr>
              <w:t>0.0036</w:t>
            </w:r>
          </w:p>
        </w:tc>
        <w:tc>
          <w:tcPr>
            <w:tcW w:w="0" w:type="auto"/>
            <w:vAlign w:val="center"/>
            <w:hideMark/>
          </w:tcPr>
          <w:p w14:paraId="01FEE443" w14:textId="77777777" w:rsidR="00A057ED" w:rsidRPr="00A057ED" w:rsidRDefault="00A057ED" w:rsidP="00A057ED">
            <w:pPr>
              <w:spacing w:after="0" w:line="240" w:lineRule="auto"/>
              <w:jc w:val="left"/>
              <w:rPr>
                <w:rFonts w:eastAsia="Times New Roman" w:cs="Times New Roman"/>
                <w:kern w:val="0"/>
                <w:szCs w:val="24"/>
                <w:lang w:eastAsia="en-IN"/>
                <w14:ligatures w14:val="none"/>
              </w:rPr>
            </w:pPr>
            <w:r w:rsidRPr="00A057ED">
              <w:rPr>
                <w:rFonts w:eastAsia="Times New Roman" w:cs="Times New Roman"/>
                <w:kern w:val="0"/>
                <w:szCs w:val="24"/>
                <w:lang w:eastAsia="en-IN"/>
                <w14:ligatures w14:val="none"/>
              </w:rPr>
              <w:t>0.0080</w:t>
            </w:r>
          </w:p>
        </w:tc>
        <w:tc>
          <w:tcPr>
            <w:tcW w:w="0" w:type="auto"/>
            <w:vAlign w:val="center"/>
            <w:hideMark/>
          </w:tcPr>
          <w:p w14:paraId="2A8790FE" w14:textId="77777777" w:rsidR="00A057ED" w:rsidRPr="00A057ED" w:rsidRDefault="00A057ED" w:rsidP="00A057ED">
            <w:pPr>
              <w:spacing w:after="0" w:line="240" w:lineRule="auto"/>
              <w:jc w:val="left"/>
              <w:rPr>
                <w:rFonts w:eastAsia="Times New Roman" w:cs="Times New Roman"/>
                <w:kern w:val="0"/>
                <w:szCs w:val="24"/>
                <w:lang w:eastAsia="en-IN"/>
                <w14:ligatures w14:val="none"/>
              </w:rPr>
            </w:pPr>
            <w:r w:rsidRPr="00A057ED">
              <w:rPr>
                <w:rFonts w:eastAsia="Times New Roman" w:cs="Times New Roman"/>
                <w:kern w:val="0"/>
                <w:szCs w:val="24"/>
                <w:lang w:eastAsia="en-IN"/>
                <w14:ligatures w14:val="none"/>
              </w:rPr>
              <w:t>0.000702</w:t>
            </w:r>
          </w:p>
        </w:tc>
        <w:tc>
          <w:tcPr>
            <w:tcW w:w="0" w:type="auto"/>
            <w:vAlign w:val="center"/>
            <w:hideMark/>
          </w:tcPr>
          <w:p w14:paraId="2DD23206" w14:textId="77777777" w:rsidR="00A057ED" w:rsidRPr="00A057ED" w:rsidRDefault="00A057ED" w:rsidP="00A057ED">
            <w:pPr>
              <w:spacing w:after="0" w:line="240" w:lineRule="auto"/>
              <w:jc w:val="left"/>
              <w:rPr>
                <w:rFonts w:eastAsia="Times New Roman" w:cs="Times New Roman"/>
                <w:kern w:val="0"/>
                <w:szCs w:val="24"/>
                <w:lang w:eastAsia="en-IN"/>
                <w14:ligatures w14:val="none"/>
              </w:rPr>
            </w:pPr>
            <w:r w:rsidRPr="00A057ED">
              <w:rPr>
                <w:rFonts w:eastAsia="Times New Roman" w:cs="Times New Roman"/>
                <w:kern w:val="0"/>
                <w:szCs w:val="24"/>
                <w:lang w:eastAsia="en-IN"/>
                <w14:ligatures w14:val="none"/>
              </w:rPr>
              <w:t>High</w:t>
            </w:r>
          </w:p>
        </w:tc>
      </w:tr>
      <w:tr w:rsidR="00A057ED" w:rsidRPr="00A057ED" w14:paraId="1A9DED22" w14:textId="77777777" w:rsidTr="00A057ED">
        <w:trPr>
          <w:tblCellSpacing w:w="15" w:type="dxa"/>
        </w:trPr>
        <w:tc>
          <w:tcPr>
            <w:tcW w:w="0" w:type="auto"/>
            <w:vAlign w:val="center"/>
            <w:hideMark/>
          </w:tcPr>
          <w:p w14:paraId="6F2C62BF" w14:textId="77777777" w:rsidR="00A057ED" w:rsidRPr="00A057ED" w:rsidRDefault="00A057ED" w:rsidP="00A057ED">
            <w:pPr>
              <w:spacing w:after="0" w:line="240" w:lineRule="auto"/>
              <w:jc w:val="left"/>
              <w:rPr>
                <w:rFonts w:eastAsia="Times New Roman" w:cs="Times New Roman"/>
                <w:kern w:val="0"/>
                <w:szCs w:val="24"/>
                <w:lang w:eastAsia="en-IN"/>
                <w14:ligatures w14:val="none"/>
              </w:rPr>
            </w:pPr>
            <w:r w:rsidRPr="00A057ED">
              <w:rPr>
                <w:rFonts w:eastAsia="Times New Roman" w:cs="Times New Roman"/>
                <w:b/>
                <w:bCs/>
                <w:kern w:val="0"/>
                <w:szCs w:val="24"/>
                <w:lang w:eastAsia="en-IN"/>
                <w14:ligatures w14:val="none"/>
              </w:rPr>
              <w:t>GRU</w:t>
            </w:r>
          </w:p>
        </w:tc>
        <w:tc>
          <w:tcPr>
            <w:tcW w:w="0" w:type="auto"/>
            <w:vAlign w:val="center"/>
            <w:hideMark/>
          </w:tcPr>
          <w:p w14:paraId="14D52CB4" w14:textId="77777777" w:rsidR="00A057ED" w:rsidRPr="00A057ED" w:rsidRDefault="00A057ED" w:rsidP="00A057ED">
            <w:pPr>
              <w:spacing w:after="0" w:line="240" w:lineRule="auto"/>
              <w:jc w:val="left"/>
              <w:rPr>
                <w:rFonts w:eastAsia="Times New Roman" w:cs="Times New Roman"/>
                <w:kern w:val="0"/>
                <w:szCs w:val="24"/>
                <w:lang w:eastAsia="en-IN"/>
                <w14:ligatures w14:val="none"/>
              </w:rPr>
            </w:pPr>
            <w:r w:rsidRPr="00A057ED">
              <w:rPr>
                <w:rFonts w:eastAsia="Times New Roman" w:cs="Times New Roman"/>
                <w:kern w:val="0"/>
                <w:szCs w:val="24"/>
                <w:lang w:eastAsia="en-IN"/>
                <w14:ligatures w14:val="none"/>
              </w:rPr>
              <w:t>0.9994</w:t>
            </w:r>
          </w:p>
        </w:tc>
        <w:tc>
          <w:tcPr>
            <w:tcW w:w="0" w:type="auto"/>
            <w:vAlign w:val="center"/>
            <w:hideMark/>
          </w:tcPr>
          <w:p w14:paraId="5120BDD8" w14:textId="77777777" w:rsidR="00A057ED" w:rsidRPr="00A057ED" w:rsidRDefault="00A057ED" w:rsidP="00A057ED">
            <w:pPr>
              <w:spacing w:after="0" w:line="240" w:lineRule="auto"/>
              <w:jc w:val="left"/>
              <w:rPr>
                <w:rFonts w:eastAsia="Times New Roman" w:cs="Times New Roman"/>
                <w:kern w:val="0"/>
                <w:szCs w:val="24"/>
                <w:lang w:eastAsia="en-IN"/>
                <w14:ligatures w14:val="none"/>
              </w:rPr>
            </w:pPr>
            <w:r w:rsidRPr="00A057ED">
              <w:rPr>
                <w:rFonts w:eastAsia="Times New Roman" w:cs="Times New Roman"/>
                <w:kern w:val="0"/>
                <w:szCs w:val="24"/>
                <w:lang w:eastAsia="en-IN"/>
                <w14:ligatures w14:val="none"/>
              </w:rPr>
              <w:t>0.0153</w:t>
            </w:r>
          </w:p>
        </w:tc>
        <w:tc>
          <w:tcPr>
            <w:tcW w:w="0" w:type="auto"/>
            <w:vAlign w:val="center"/>
            <w:hideMark/>
          </w:tcPr>
          <w:p w14:paraId="701FFA1B" w14:textId="77777777" w:rsidR="00A057ED" w:rsidRPr="00A057ED" w:rsidRDefault="00A057ED" w:rsidP="00A057ED">
            <w:pPr>
              <w:spacing w:after="0" w:line="240" w:lineRule="auto"/>
              <w:jc w:val="left"/>
              <w:rPr>
                <w:rFonts w:eastAsia="Times New Roman" w:cs="Times New Roman"/>
                <w:kern w:val="0"/>
                <w:szCs w:val="24"/>
                <w:lang w:eastAsia="en-IN"/>
                <w14:ligatures w14:val="none"/>
              </w:rPr>
            </w:pPr>
            <w:r w:rsidRPr="00A057ED">
              <w:rPr>
                <w:rFonts w:eastAsia="Times New Roman" w:cs="Times New Roman"/>
                <w:kern w:val="0"/>
                <w:szCs w:val="24"/>
                <w:lang w:eastAsia="en-IN"/>
                <w14:ligatures w14:val="none"/>
              </w:rPr>
              <w:t>0.0262</w:t>
            </w:r>
          </w:p>
        </w:tc>
        <w:tc>
          <w:tcPr>
            <w:tcW w:w="0" w:type="auto"/>
            <w:vAlign w:val="center"/>
            <w:hideMark/>
          </w:tcPr>
          <w:p w14:paraId="15CADA91" w14:textId="77777777" w:rsidR="00A057ED" w:rsidRPr="00A057ED" w:rsidRDefault="00A057ED" w:rsidP="00A057ED">
            <w:pPr>
              <w:spacing w:after="0" w:line="240" w:lineRule="auto"/>
              <w:jc w:val="left"/>
              <w:rPr>
                <w:rFonts w:eastAsia="Times New Roman" w:cs="Times New Roman"/>
                <w:kern w:val="0"/>
                <w:szCs w:val="24"/>
                <w:lang w:eastAsia="en-IN"/>
                <w14:ligatures w14:val="none"/>
              </w:rPr>
            </w:pPr>
            <w:r w:rsidRPr="00A057ED">
              <w:rPr>
                <w:rFonts w:eastAsia="Times New Roman" w:cs="Times New Roman"/>
                <w:kern w:val="0"/>
                <w:szCs w:val="24"/>
                <w:lang w:eastAsia="en-IN"/>
                <w14:ligatures w14:val="none"/>
              </w:rPr>
              <w:t>0.000689</w:t>
            </w:r>
          </w:p>
        </w:tc>
        <w:tc>
          <w:tcPr>
            <w:tcW w:w="0" w:type="auto"/>
            <w:vAlign w:val="center"/>
            <w:hideMark/>
          </w:tcPr>
          <w:p w14:paraId="222FB0CA" w14:textId="77777777" w:rsidR="00A057ED" w:rsidRPr="00A057ED" w:rsidRDefault="00A057ED" w:rsidP="00A057ED">
            <w:pPr>
              <w:spacing w:after="0" w:line="240" w:lineRule="auto"/>
              <w:jc w:val="left"/>
              <w:rPr>
                <w:rFonts w:eastAsia="Times New Roman" w:cs="Times New Roman"/>
                <w:kern w:val="0"/>
                <w:szCs w:val="24"/>
                <w:lang w:eastAsia="en-IN"/>
                <w14:ligatures w14:val="none"/>
              </w:rPr>
            </w:pPr>
            <w:r w:rsidRPr="00A057ED">
              <w:rPr>
                <w:rFonts w:eastAsia="Times New Roman" w:cs="Times New Roman"/>
                <w:kern w:val="0"/>
                <w:szCs w:val="24"/>
                <w:lang w:eastAsia="en-IN"/>
                <w14:ligatures w14:val="none"/>
              </w:rPr>
              <w:t>Medium</w:t>
            </w:r>
          </w:p>
        </w:tc>
      </w:tr>
      <w:tr w:rsidR="00A057ED" w:rsidRPr="00A057ED" w14:paraId="243DAC12" w14:textId="77777777" w:rsidTr="00A057ED">
        <w:trPr>
          <w:tblCellSpacing w:w="15" w:type="dxa"/>
        </w:trPr>
        <w:tc>
          <w:tcPr>
            <w:tcW w:w="0" w:type="auto"/>
            <w:vAlign w:val="center"/>
            <w:hideMark/>
          </w:tcPr>
          <w:p w14:paraId="379EEA39" w14:textId="77777777" w:rsidR="00A057ED" w:rsidRPr="00A057ED" w:rsidRDefault="00A057ED" w:rsidP="00A057ED">
            <w:pPr>
              <w:spacing w:after="0" w:line="240" w:lineRule="auto"/>
              <w:jc w:val="left"/>
              <w:rPr>
                <w:rFonts w:eastAsia="Times New Roman" w:cs="Times New Roman"/>
                <w:kern w:val="0"/>
                <w:szCs w:val="24"/>
                <w:lang w:eastAsia="en-IN"/>
                <w14:ligatures w14:val="none"/>
              </w:rPr>
            </w:pPr>
            <w:r w:rsidRPr="00A057ED">
              <w:rPr>
                <w:rFonts w:eastAsia="Times New Roman" w:cs="Times New Roman"/>
                <w:b/>
                <w:bCs/>
                <w:kern w:val="0"/>
                <w:szCs w:val="24"/>
                <w:lang w:eastAsia="en-IN"/>
                <w14:ligatures w14:val="none"/>
              </w:rPr>
              <w:t>Linear Regression</w:t>
            </w:r>
          </w:p>
        </w:tc>
        <w:tc>
          <w:tcPr>
            <w:tcW w:w="0" w:type="auto"/>
            <w:vAlign w:val="center"/>
            <w:hideMark/>
          </w:tcPr>
          <w:p w14:paraId="668C6160" w14:textId="77777777" w:rsidR="00A057ED" w:rsidRPr="00A057ED" w:rsidRDefault="00A057ED" w:rsidP="00A057ED">
            <w:pPr>
              <w:spacing w:after="0" w:line="240" w:lineRule="auto"/>
              <w:jc w:val="left"/>
              <w:rPr>
                <w:rFonts w:eastAsia="Times New Roman" w:cs="Times New Roman"/>
                <w:kern w:val="0"/>
                <w:szCs w:val="24"/>
                <w:lang w:eastAsia="en-IN"/>
                <w14:ligatures w14:val="none"/>
              </w:rPr>
            </w:pPr>
            <w:r w:rsidRPr="00A057ED">
              <w:rPr>
                <w:rFonts w:eastAsia="Times New Roman" w:cs="Times New Roman"/>
                <w:kern w:val="0"/>
                <w:szCs w:val="24"/>
                <w:lang w:eastAsia="en-IN"/>
                <w14:ligatures w14:val="none"/>
              </w:rPr>
              <w:t>1.0000</w:t>
            </w:r>
          </w:p>
        </w:tc>
        <w:tc>
          <w:tcPr>
            <w:tcW w:w="0" w:type="auto"/>
            <w:vAlign w:val="center"/>
            <w:hideMark/>
          </w:tcPr>
          <w:p w14:paraId="32808375" w14:textId="77777777" w:rsidR="00A057ED" w:rsidRPr="00A057ED" w:rsidRDefault="00A057ED" w:rsidP="00A057ED">
            <w:pPr>
              <w:spacing w:after="0" w:line="240" w:lineRule="auto"/>
              <w:jc w:val="left"/>
              <w:rPr>
                <w:rFonts w:eastAsia="Times New Roman" w:cs="Times New Roman"/>
                <w:kern w:val="0"/>
                <w:szCs w:val="24"/>
                <w:lang w:eastAsia="en-IN"/>
                <w14:ligatures w14:val="none"/>
              </w:rPr>
            </w:pPr>
            <w:r w:rsidRPr="00A057ED">
              <w:rPr>
                <w:rFonts w:eastAsia="Times New Roman" w:cs="Times New Roman"/>
                <w:kern w:val="0"/>
                <w:szCs w:val="24"/>
                <w:lang w:eastAsia="en-IN"/>
                <w14:ligatures w14:val="none"/>
              </w:rPr>
              <w:t>0.0000</w:t>
            </w:r>
          </w:p>
        </w:tc>
        <w:tc>
          <w:tcPr>
            <w:tcW w:w="0" w:type="auto"/>
            <w:vAlign w:val="center"/>
            <w:hideMark/>
          </w:tcPr>
          <w:p w14:paraId="073FE258" w14:textId="77777777" w:rsidR="00A057ED" w:rsidRPr="00A057ED" w:rsidRDefault="00A057ED" w:rsidP="00A057ED">
            <w:pPr>
              <w:spacing w:after="0" w:line="240" w:lineRule="auto"/>
              <w:jc w:val="left"/>
              <w:rPr>
                <w:rFonts w:eastAsia="Times New Roman" w:cs="Times New Roman"/>
                <w:kern w:val="0"/>
                <w:szCs w:val="24"/>
                <w:lang w:eastAsia="en-IN"/>
                <w14:ligatures w14:val="none"/>
              </w:rPr>
            </w:pPr>
            <w:r w:rsidRPr="00A057ED">
              <w:rPr>
                <w:rFonts w:eastAsia="Times New Roman" w:cs="Times New Roman"/>
                <w:kern w:val="0"/>
                <w:szCs w:val="24"/>
                <w:lang w:eastAsia="en-IN"/>
                <w14:ligatures w14:val="none"/>
              </w:rPr>
              <w:t>0.0000</w:t>
            </w:r>
          </w:p>
        </w:tc>
        <w:tc>
          <w:tcPr>
            <w:tcW w:w="0" w:type="auto"/>
            <w:vAlign w:val="center"/>
            <w:hideMark/>
          </w:tcPr>
          <w:p w14:paraId="38DAFE58" w14:textId="77777777" w:rsidR="00A057ED" w:rsidRPr="00A057ED" w:rsidRDefault="00A057ED" w:rsidP="00A057ED">
            <w:pPr>
              <w:spacing w:after="0" w:line="240" w:lineRule="auto"/>
              <w:jc w:val="left"/>
              <w:rPr>
                <w:rFonts w:eastAsia="Times New Roman" w:cs="Times New Roman"/>
                <w:kern w:val="0"/>
                <w:szCs w:val="24"/>
                <w:lang w:eastAsia="en-IN"/>
                <w14:ligatures w14:val="none"/>
              </w:rPr>
            </w:pPr>
            <w:r w:rsidRPr="00A057ED">
              <w:rPr>
                <w:rFonts w:eastAsia="Times New Roman" w:cs="Times New Roman"/>
                <w:kern w:val="0"/>
                <w:szCs w:val="24"/>
                <w:lang w:eastAsia="en-IN"/>
                <w14:ligatures w14:val="none"/>
              </w:rPr>
              <w:t>N/A</w:t>
            </w:r>
          </w:p>
        </w:tc>
        <w:tc>
          <w:tcPr>
            <w:tcW w:w="0" w:type="auto"/>
            <w:vAlign w:val="center"/>
            <w:hideMark/>
          </w:tcPr>
          <w:p w14:paraId="445C4E89" w14:textId="77777777" w:rsidR="00A057ED" w:rsidRPr="00A057ED" w:rsidRDefault="00A057ED" w:rsidP="00A057ED">
            <w:pPr>
              <w:spacing w:after="0" w:line="240" w:lineRule="auto"/>
              <w:jc w:val="left"/>
              <w:rPr>
                <w:rFonts w:eastAsia="Times New Roman" w:cs="Times New Roman"/>
                <w:kern w:val="0"/>
                <w:szCs w:val="24"/>
                <w:lang w:eastAsia="en-IN"/>
                <w14:ligatures w14:val="none"/>
              </w:rPr>
            </w:pPr>
            <w:r w:rsidRPr="00A057ED">
              <w:rPr>
                <w:rFonts w:eastAsia="Times New Roman" w:cs="Times New Roman"/>
                <w:kern w:val="0"/>
                <w:szCs w:val="24"/>
                <w:lang w:eastAsia="en-IN"/>
                <w14:ligatures w14:val="none"/>
              </w:rPr>
              <w:t>Low</w:t>
            </w:r>
          </w:p>
        </w:tc>
      </w:tr>
      <w:tr w:rsidR="00A057ED" w:rsidRPr="00A057ED" w14:paraId="646BE610" w14:textId="77777777" w:rsidTr="00A057ED">
        <w:trPr>
          <w:tblCellSpacing w:w="15" w:type="dxa"/>
        </w:trPr>
        <w:tc>
          <w:tcPr>
            <w:tcW w:w="0" w:type="auto"/>
            <w:vAlign w:val="center"/>
            <w:hideMark/>
          </w:tcPr>
          <w:p w14:paraId="6CFF0142" w14:textId="77777777" w:rsidR="00A057ED" w:rsidRPr="00A057ED" w:rsidRDefault="00A057ED" w:rsidP="00A057ED">
            <w:pPr>
              <w:spacing w:after="0" w:line="240" w:lineRule="auto"/>
              <w:jc w:val="left"/>
              <w:rPr>
                <w:rFonts w:eastAsia="Times New Roman" w:cs="Times New Roman"/>
                <w:kern w:val="0"/>
                <w:szCs w:val="24"/>
                <w:lang w:eastAsia="en-IN"/>
                <w14:ligatures w14:val="none"/>
              </w:rPr>
            </w:pPr>
            <w:r w:rsidRPr="00A057ED">
              <w:rPr>
                <w:rFonts w:eastAsia="Times New Roman" w:cs="Times New Roman"/>
                <w:b/>
                <w:bCs/>
                <w:kern w:val="0"/>
                <w:szCs w:val="24"/>
                <w:lang w:eastAsia="en-IN"/>
                <w14:ligatures w14:val="none"/>
              </w:rPr>
              <w:t>Regression</w:t>
            </w:r>
          </w:p>
        </w:tc>
        <w:tc>
          <w:tcPr>
            <w:tcW w:w="0" w:type="auto"/>
            <w:vAlign w:val="center"/>
            <w:hideMark/>
          </w:tcPr>
          <w:p w14:paraId="0DE02F33" w14:textId="77777777" w:rsidR="00A057ED" w:rsidRPr="00A057ED" w:rsidRDefault="00A057ED" w:rsidP="00A057ED">
            <w:pPr>
              <w:spacing w:after="0" w:line="240" w:lineRule="auto"/>
              <w:jc w:val="left"/>
              <w:rPr>
                <w:rFonts w:eastAsia="Times New Roman" w:cs="Times New Roman"/>
                <w:kern w:val="0"/>
                <w:szCs w:val="24"/>
                <w:lang w:eastAsia="en-IN"/>
                <w14:ligatures w14:val="none"/>
              </w:rPr>
            </w:pPr>
            <w:r w:rsidRPr="00A057ED">
              <w:rPr>
                <w:rFonts w:eastAsia="Times New Roman" w:cs="Times New Roman"/>
                <w:kern w:val="0"/>
                <w:szCs w:val="24"/>
                <w:lang w:eastAsia="en-IN"/>
                <w14:ligatures w14:val="none"/>
              </w:rPr>
              <w:t>1.0000</w:t>
            </w:r>
          </w:p>
        </w:tc>
        <w:tc>
          <w:tcPr>
            <w:tcW w:w="0" w:type="auto"/>
            <w:vAlign w:val="center"/>
            <w:hideMark/>
          </w:tcPr>
          <w:p w14:paraId="6C7F727E" w14:textId="77777777" w:rsidR="00A057ED" w:rsidRPr="00A057ED" w:rsidRDefault="00A057ED" w:rsidP="00A057ED">
            <w:pPr>
              <w:spacing w:after="0" w:line="240" w:lineRule="auto"/>
              <w:jc w:val="left"/>
              <w:rPr>
                <w:rFonts w:eastAsia="Times New Roman" w:cs="Times New Roman"/>
                <w:kern w:val="0"/>
                <w:szCs w:val="24"/>
                <w:lang w:eastAsia="en-IN"/>
                <w14:ligatures w14:val="none"/>
              </w:rPr>
            </w:pPr>
            <w:r w:rsidRPr="00A057ED">
              <w:rPr>
                <w:rFonts w:eastAsia="Times New Roman" w:cs="Times New Roman"/>
                <w:kern w:val="0"/>
                <w:szCs w:val="24"/>
                <w:lang w:eastAsia="en-IN"/>
                <w14:ligatures w14:val="none"/>
              </w:rPr>
              <w:t>0.0000</w:t>
            </w:r>
          </w:p>
        </w:tc>
        <w:tc>
          <w:tcPr>
            <w:tcW w:w="0" w:type="auto"/>
            <w:vAlign w:val="center"/>
            <w:hideMark/>
          </w:tcPr>
          <w:p w14:paraId="70584A1A" w14:textId="77777777" w:rsidR="00A057ED" w:rsidRPr="00A057ED" w:rsidRDefault="00A057ED" w:rsidP="00A057ED">
            <w:pPr>
              <w:spacing w:after="0" w:line="240" w:lineRule="auto"/>
              <w:jc w:val="left"/>
              <w:rPr>
                <w:rFonts w:eastAsia="Times New Roman" w:cs="Times New Roman"/>
                <w:kern w:val="0"/>
                <w:szCs w:val="24"/>
                <w:lang w:eastAsia="en-IN"/>
                <w14:ligatures w14:val="none"/>
              </w:rPr>
            </w:pPr>
            <w:r w:rsidRPr="00A057ED">
              <w:rPr>
                <w:rFonts w:eastAsia="Times New Roman" w:cs="Times New Roman"/>
                <w:kern w:val="0"/>
                <w:szCs w:val="24"/>
                <w:lang w:eastAsia="en-IN"/>
                <w14:ligatures w14:val="none"/>
              </w:rPr>
              <w:t>0.0000</w:t>
            </w:r>
          </w:p>
        </w:tc>
        <w:tc>
          <w:tcPr>
            <w:tcW w:w="0" w:type="auto"/>
            <w:vAlign w:val="center"/>
            <w:hideMark/>
          </w:tcPr>
          <w:p w14:paraId="061FAAE1" w14:textId="77777777" w:rsidR="00A057ED" w:rsidRPr="00A057ED" w:rsidRDefault="00A057ED" w:rsidP="00A057ED">
            <w:pPr>
              <w:spacing w:after="0" w:line="240" w:lineRule="auto"/>
              <w:jc w:val="left"/>
              <w:rPr>
                <w:rFonts w:eastAsia="Times New Roman" w:cs="Times New Roman"/>
                <w:kern w:val="0"/>
                <w:szCs w:val="24"/>
                <w:lang w:eastAsia="en-IN"/>
                <w14:ligatures w14:val="none"/>
              </w:rPr>
            </w:pPr>
            <w:r w:rsidRPr="00A057ED">
              <w:rPr>
                <w:rFonts w:eastAsia="Times New Roman" w:cs="Times New Roman"/>
                <w:kern w:val="0"/>
                <w:szCs w:val="24"/>
                <w:lang w:eastAsia="en-IN"/>
                <w14:ligatures w14:val="none"/>
              </w:rPr>
              <w:t>N/A</w:t>
            </w:r>
          </w:p>
        </w:tc>
        <w:tc>
          <w:tcPr>
            <w:tcW w:w="0" w:type="auto"/>
            <w:vAlign w:val="center"/>
            <w:hideMark/>
          </w:tcPr>
          <w:p w14:paraId="07EB2EB7" w14:textId="77777777" w:rsidR="00A057ED" w:rsidRPr="00A057ED" w:rsidRDefault="00A057ED" w:rsidP="00A057ED">
            <w:pPr>
              <w:spacing w:after="0" w:line="240" w:lineRule="auto"/>
              <w:jc w:val="left"/>
              <w:rPr>
                <w:rFonts w:eastAsia="Times New Roman" w:cs="Times New Roman"/>
                <w:kern w:val="0"/>
                <w:szCs w:val="24"/>
                <w:lang w:eastAsia="en-IN"/>
                <w14:ligatures w14:val="none"/>
              </w:rPr>
            </w:pPr>
            <w:r w:rsidRPr="00A057ED">
              <w:rPr>
                <w:rFonts w:eastAsia="Times New Roman" w:cs="Times New Roman"/>
                <w:kern w:val="0"/>
                <w:szCs w:val="24"/>
                <w:lang w:eastAsia="en-IN"/>
                <w14:ligatures w14:val="none"/>
              </w:rPr>
              <w:t>Low</w:t>
            </w:r>
          </w:p>
        </w:tc>
      </w:tr>
    </w:tbl>
    <w:p w14:paraId="1A65EDE0" w14:textId="77777777" w:rsidR="00A057ED" w:rsidRPr="00A057ED" w:rsidRDefault="00A057ED" w:rsidP="00A057ED">
      <w:pPr>
        <w:spacing w:before="100" w:beforeAutospacing="1" w:after="100" w:afterAutospacing="1" w:line="240" w:lineRule="auto"/>
        <w:jc w:val="left"/>
        <w:outlineLvl w:val="2"/>
        <w:rPr>
          <w:rFonts w:eastAsia="Times New Roman" w:cs="Times New Roman"/>
          <w:b/>
          <w:bCs/>
          <w:kern w:val="0"/>
          <w:sz w:val="27"/>
          <w:szCs w:val="27"/>
          <w:lang w:eastAsia="en-IN"/>
          <w14:ligatures w14:val="none"/>
        </w:rPr>
      </w:pPr>
      <w:bookmarkStart w:id="38" w:name="_Toc190696236"/>
      <w:r w:rsidRPr="00A057ED">
        <w:rPr>
          <w:rFonts w:eastAsia="Times New Roman" w:cs="Times New Roman"/>
          <w:b/>
          <w:bCs/>
          <w:kern w:val="0"/>
          <w:sz w:val="27"/>
          <w:szCs w:val="27"/>
          <w:lang w:eastAsia="en-IN"/>
          <w14:ligatures w14:val="none"/>
        </w:rPr>
        <w:lastRenderedPageBreak/>
        <w:t>B. Key Findings</w:t>
      </w:r>
      <w:bookmarkEnd w:id="38"/>
    </w:p>
    <w:p w14:paraId="3BE34DEA" w14:textId="77777777" w:rsidR="00A057ED" w:rsidRDefault="00A057ED" w:rsidP="00A057ED">
      <w:pPr>
        <w:pStyle w:val="ListParagraph"/>
        <w:numPr>
          <w:ilvl w:val="0"/>
          <w:numId w:val="61"/>
        </w:numPr>
        <w:rPr>
          <w:lang w:eastAsia="en-IN"/>
        </w:rPr>
      </w:pPr>
      <w:r w:rsidRPr="00A057ED">
        <w:rPr>
          <w:lang w:eastAsia="en-IN"/>
        </w:rPr>
        <w:t>GRU provided the best balance of accuracy and computational efficiency with an R² of 0.9994.</w:t>
      </w:r>
    </w:p>
    <w:p w14:paraId="4CB90080" w14:textId="77777777" w:rsidR="00A057ED" w:rsidRDefault="00A057ED" w:rsidP="00A057ED">
      <w:pPr>
        <w:pStyle w:val="ListParagraph"/>
        <w:numPr>
          <w:ilvl w:val="0"/>
          <w:numId w:val="61"/>
        </w:numPr>
        <w:rPr>
          <w:lang w:eastAsia="en-IN"/>
        </w:rPr>
      </w:pPr>
      <w:r w:rsidRPr="00A057ED">
        <w:rPr>
          <w:lang w:eastAsia="en-IN"/>
        </w:rPr>
        <w:t>LSTM achieved the lowest RMSE (0.0080), making it highly accurate but computationally expensive.</w:t>
      </w:r>
    </w:p>
    <w:p w14:paraId="4325C768" w14:textId="77777777" w:rsidR="00A057ED" w:rsidRDefault="00A057ED" w:rsidP="00A057ED">
      <w:pPr>
        <w:pStyle w:val="ListParagraph"/>
        <w:numPr>
          <w:ilvl w:val="0"/>
          <w:numId w:val="61"/>
        </w:numPr>
        <w:rPr>
          <w:lang w:eastAsia="en-IN"/>
        </w:rPr>
      </w:pPr>
      <w:r w:rsidRPr="00A057ED">
        <w:rPr>
          <w:lang w:eastAsia="en-IN"/>
        </w:rPr>
        <w:t>RNN performed well but struggled to retain long-term dependencies compared to GRU &amp; LSTM.</w:t>
      </w:r>
    </w:p>
    <w:p w14:paraId="536359BB" w14:textId="1B5FB78D" w:rsidR="00A057ED" w:rsidRPr="00A057ED" w:rsidRDefault="00A057ED" w:rsidP="00A057ED">
      <w:pPr>
        <w:pStyle w:val="ListParagraph"/>
        <w:numPr>
          <w:ilvl w:val="0"/>
          <w:numId w:val="61"/>
        </w:numPr>
        <w:rPr>
          <w:lang w:eastAsia="en-IN"/>
        </w:rPr>
      </w:pPr>
      <w:r w:rsidRPr="00A057ED">
        <w:rPr>
          <w:lang w:eastAsia="en-IN"/>
        </w:rPr>
        <w:t>Regression models had a perfect R² score, likely due to overfitting in a linear dataset.</w:t>
      </w:r>
    </w:p>
    <w:p w14:paraId="25762CFB" w14:textId="77777777" w:rsidR="00A057ED" w:rsidRPr="00A057ED" w:rsidRDefault="00A057ED" w:rsidP="00A057ED">
      <w:pPr>
        <w:spacing w:before="100" w:beforeAutospacing="1" w:after="100" w:afterAutospacing="1" w:line="240" w:lineRule="auto"/>
        <w:jc w:val="left"/>
        <w:outlineLvl w:val="2"/>
        <w:rPr>
          <w:rFonts w:eastAsia="Times New Roman" w:cs="Times New Roman"/>
          <w:b/>
          <w:bCs/>
          <w:kern w:val="0"/>
          <w:sz w:val="27"/>
          <w:szCs w:val="27"/>
          <w:lang w:eastAsia="en-IN"/>
          <w14:ligatures w14:val="none"/>
        </w:rPr>
      </w:pPr>
      <w:bookmarkStart w:id="39" w:name="_Toc190696237"/>
      <w:r w:rsidRPr="00A057ED">
        <w:rPr>
          <w:rFonts w:eastAsia="Times New Roman" w:cs="Times New Roman"/>
          <w:b/>
          <w:bCs/>
          <w:kern w:val="0"/>
          <w:sz w:val="27"/>
          <w:szCs w:val="27"/>
          <w:lang w:eastAsia="en-IN"/>
          <w14:ligatures w14:val="none"/>
        </w:rPr>
        <w:t>C. Feature Importance &amp; Correlation Insights</w:t>
      </w:r>
      <w:bookmarkEnd w:id="39"/>
    </w:p>
    <w:p w14:paraId="0A842A90" w14:textId="77777777" w:rsidR="00A057ED" w:rsidRDefault="00A057ED" w:rsidP="00A057ED">
      <w:pPr>
        <w:pStyle w:val="ListParagraph"/>
        <w:numPr>
          <w:ilvl w:val="0"/>
          <w:numId w:val="62"/>
        </w:numPr>
        <w:rPr>
          <w:lang w:eastAsia="en-IN"/>
        </w:rPr>
      </w:pPr>
      <w:r w:rsidRPr="00A057ED">
        <w:rPr>
          <w:lang w:eastAsia="en-IN"/>
        </w:rPr>
        <w:t>XI_01 (Exposure to Hazards) and XI_03 (Coping Capacity) were the most influential factors in determining overall risk (X).</w:t>
      </w:r>
    </w:p>
    <w:p w14:paraId="36F00791" w14:textId="668A23DC" w:rsidR="00A057ED" w:rsidRDefault="00A057ED" w:rsidP="00A057ED">
      <w:pPr>
        <w:pStyle w:val="ListParagraph"/>
        <w:numPr>
          <w:ilvl w:val="0"/>
          <w:numId w:val="62"/>
        </w:numPr>
        <w:rPr>
          <w:lang w:eastAsia="en-IN"/>
        </w:rPr>
      </w:pPr>
      <w:r w:rsidRPr="00A057ED">
        <w:rPr>
          <w:lang w:eastAsia="en-IN"/>
        </w:rPr>
        <w:t>Unexpected negative correlation of XI_04 (Adaptive Capacity) with risk, requiring deeper investigation.</w:t>
      </w:r>
    </w:p>
    <w:p w14:paraId="75B925B4" w14:textId="77E80E56" w:rsidR="00A057ED" w:rsidRPr="00A057ED" w:rsidRDefault="00A057ED" w:rsidP="003A5F82">
      <w:pPr>
        <w:pStyle w:val="ListParagraph"/>
        <w:numPr>
          <w:ilvl w:val="0"/>
          <w:numId w:val="62"/>
        </w:numPr>
        <w:spacing w:after="0" w:line="240" w:lineRule="auto"/>
        <w:jc w:val="left"/>
        <w:rPr>
          <w:rFonts w:eastAsia="Times New Roman" w:cs="Times New Roman"/>
          <w:kern w:val="0"/>
          <w:szCs w:val="24"/>
          <w:lang w:eastAsia="en-IN"/>
          <w14:ligatures w14:val="none"/>
        </w:rPr>
      </w:pPr>
      <w:r w:rsidRPr="00A057ED">
        <w:rPr>
          <w:lang w:eastAsia="en-IN"/>
        </w:rPr>
        <w:t>Feature selection techniques (PCA, VIF) could optimize model performance by removing redundant variables.</w:t>
      </w:r>
    </w:p>
    <w:p w14:paraId="5AE85E61" w14:textId="577D9AF0" w:rsidR="00A057ED" w:rsidRPr="00A057ED" w:rsidRDefault="00A057ED" w:rsidP="00102ABF">
      <w:pPr>
        <w:pStyle w:val="Heading2"/>
        <w:rPr>
          <w:rFonts w:eastAsia="Times New Roman" w:cs="Times New Roman"/>
          <w:bCs/>
          <w:kern w:val="0"/>
          <w:sz w:val="36"/>
          <w:szCs w:val="36"/>
          <w:lang w:eastAsia="en-IN"/>
          <w14:ligatures w14:val="none"/>
        </w:rPr>
      </w:pPr>
      <w:r w:rsidRPr="00A057ED">
        <w:rPr>
          <w:rStyle w:val="Heading2Char"/>
          <w:lang w:eastAsia="en-IN"/>
        </w:rPr>
        <w:t xml:space="preserve"> </w:t>
      </w:r>
      <w:bookmarkStart w:id="40" w:name="_Toc190696238"/>
      <w:r w:rsidRPr="00A057ED">
        <w:rPr>
          <w:rStyle w:val="Heading2Char"/>
          <w:lang w:eastAsia="en-IN"/>
        </w:rPr>
        <w:t>Improve (Model Optimization &amp; Risk Mitigation Strategies)</w:t>
      </w:r>
      <w:bookmarkEnd w:id="40"/>
    </w:p>
    <w:p w14:paraId="1F798FF9" w14:textId="77777777" w:rsidR="00A057ED" w:rsidRPr="00A057ED" w:rsidRDefault="00A057ED" w:rsidP="00A057ED">
      <w:pPr>
        <w:spacing w:before="100" w:beforeAutospacing="1" w:after="100" w:afterAutospacing="1" w:line="240" w:lineRule="auto"/>
        <w:jc w:val="left"/>
        <w:outlineLvl w:val="2"/>
        <w:rPr>
          <w:rFonts w:eastAsia="Times New Roman" w:cs="Times New Roman"/>
          <w:b/>
          <w:bCs/>
          <w:kern w:val="0"/>
          <w:sz w:val="27"/>
          <w:szCs w:val="27"/>
          <w:lang w:eastAsia="en-IN"/>
          <w14:ligatures w14:val="none"/>
        </w:rPr>
      </w:pPr>
      <w:bookmarkStart w:id="41" w:name="_Toc190696239"/>
      <w:r w:rsidRPr="00A057ED">
        <w:rPr>
          <w:rFonts w:eastAsia="Times New Roman" w:cs="Times New Roman"/>
          <w:b/>
          <w:bCs/>
          <w:kern w:val="0"/>
          <w:sz w:val="27"/>
          <w:szCs w:val="27"/>
          <w:lang w:eastAsia="en-IN"/>
          <w14:ligatures w14:val="none"/>
        </w:rPr>
        <w:t>A. Model Enhancements</w:t>
      </w:r>
      <w:bookmarkEnd w:id="41"/>
    </w:p>
    <w:p w14:paraId="1BD07C00" w14:textId="77777777" w:rsidR="00A057ED" w:rsidRPr="00A057ED" w:rsidRDefault="00A057ED" w:rsidP="00A057ED">
      <w:pPr>
        <w:pStyle w:val="ListParagraph"/>
        <w:numPr>
          <w:ilvl w:val="0"/>
          <w:numId w:val="63"/>
        </w:numPr>
        <w:rPr>
          <w:rFonts w:cs="Times New Roman"/>
          <w:lang w:eastAsia="en-IN"/>
        </w:rPr>
      </w:pPr>
      <w:r w:rsidRPr="00A057ED">
        <w:rPr>
          <w:rFonts w:cs="Times New Roman"/>
          <w:b/>
          <w:bCs/>
          <w:lang w:eastAsia="en-IN"/>
        </w:rPr>
        <w:t>Hyperparameter Tuning:</w:t>
      </w:r>
      <w:r w:rsidRPr="00A057ED">
        <w:rPr>
          <w:rFonts w:cs="Times New Roman"/>
          <w:lang w:eastAsia="en-IN"/>
        </w:rPr>
        <w:t xml:space="preserve"> Adjust dropout rates, batch sizes, and learning rates to further improve GRU and LSTM performance.</w:t>
      </w:r>
    </w:p>
    <w:p w14:paraId="1A17FFA3" w14:textId="667105CF" w:rsidR="00A057ED" w:rsidRPr="00A057ED" w:rsidRDefault="00A057ED" w:rsidP="00A057ED">
      <w:pPr>
        <w:pStyle w:val="ListParagraph"/>
        <w:numPr>
          <w:ilvl w:val="0"/>
          <w:numId w:val="63"/>
        </w:numPr>
        <w:rPr>
          <w:rFonts w:cs="Times New Roman"/>
          <w:lang w:eastAsia="en-IN"/>
        </w:rPr>
      </w:pPr>
      <w:r w:rsidRPr="00A057ED">
        <w:rPr>
          <w:rFonts w:cs="Times New Roman"/>
          <w:b/>
          <w:bCs/>
          <w:lang w:eastAsia="en-IN"/>
        </w:rPr>
        <w:t>Feature Selection:</w:t>
      </w:r>
      <w:r w:rsidRPr="00A057ED">
        <w:rPr>
          <w:rFonts w:cs="Times New Roman"/>
          <w:lang w:eastAsia="en-IN"/>
        </w:rPr>
        <w:t xml:space="preserve"> Use </w:t>
      </w:r>
      <w:r w:rsidRPr="00A057ED">
        <w:rPr>
          <w:rFonts w:cs="Times New Roman"/>
          <w:b/>
          <w:bCs/>
          <w:lang w:eastAsia="en-IN"/>
        </w:rPr>
        <w:t>PCA and VIF analysis</w:t>
      </w:r>
      <w:r w:rsidRPr="00A057ED">
        <w:rPr>
          <w:rFonts w:cs="Times New Roman"/>
          <w:lang w:eastAsia="en-IN"/>
        </w:rPr>
        <w:t xml:space="preserve"> to remove highly correlated features and reduce dimensionality.</w:t>
      </w:r>
    </w:p>
    <w:p w14:paraId="15950A0B" w14:textId="18F8D402" w:rsidR="00A057ED" w:rsidRDefault="00A057ED" w:rsidP="00A057ED">
      <w:pPr>
        <w:pStyle w:val="ListParagraph"/>
        <w:numPr>
          <w:ilvl w:val="0"/>
          <w:numId w:val="63"/>
        </w:numPr>
        <w:rPr>
          <w:rFonts w:cs="Times New Roman"/>
          <w:lang w:eastAsia="en-IN"/>
        </w:rPr>
      </w:pPr>
      <w:r w:rsidRPr="00A057ED">
        <w:rPr>
          <w:rFonts w:cs="Times New Roman"/>
          <w:b/>
          <w:bCs/>
          <w:lang w:eastAsia="en-IN"/>
        </w:rPr>
        <w:t>Hybrid Models:</w:t>
      </w:r>
      <w:r w:rsidRPr="00A057ED">
        <w:rPr>
          <w:rFonts w:cs="Times New Roman"/>
          <w:lang w:eastAsia="en-IN"/>
        </w:rPr>
        <w:t xml:space="preserve"> Combine </w:t>
      </w:r>
      <w:r w:rsidRPr="00A057ED">
        <w:rPr>
          <w:rFonts w:cs="Times New Roman"/>
          <w:b/>
          <w:bCs/>
          <w:lang w:eastAsia="en-IN"/>
        </w:rPr>
        <w:t>LSTM and GRU</w:t>
      </w:r>
      <w:r w:rsidRPr="00A057ED">
        <w:rPr>
          <w:rFonts w:cs="Times New Roman"/>
          <w:lang w:eastAsia="en-IN"/>
        </w:rPr>
        <w:t xml:space="preserve"> for potential </w:t>
      </w:r>
      <w:r w:rsidRPr="00A057ED">
        <w:rPr>
          <w:rFonts w:cs="Times New Roman"/>
          <w:b/>
          <w:bCs/>
          <w:lang w:eastAsia="en-IN"/>
        </w:rPr>
        <w:t>ensemble learning benefits</w:t>
      </w:r>
      <w:r w:rsidRPr="00A057ED">
        <w:rPr>
          <w:rFonts w:cs="Times New Roman"/>
          <w:lang w:eastAsia="en-IN"/>
        </w:rPr>
        <w:t>.</w:t>
      </w:r>
    </w:p>
    <w:p w14:paraId="5F0E7297" w14:textId="77777777" w:rsidR="00102ABF" w:rsidRPr="00A057ED" w:rsidRDefault="00102ABF" w:rsidP="00A057ED">
      <w:pPr>
        <w:rPr>
          <w:rFonts w:cs="Times New Roman"/>
          <w:lang w:eastAsia="en-IN"/>
        </w:rPr>
      </w:pPr>
    </w:p>
    <w:p w14:paraId="11AEFF85" w14:textId="77777777" w:rsidR="00A057ED" w:rsidRPr="00A057ED" w:rsidRDefault="00A057ED" w:rsidP="00A057ED">
      <w:pPr>
        <w:spacing w:before="100" w:beforeAutospacing="1" w:after="100" w:afterAutospacing="1" w:line="240" w:lineRule="auto"/>
        <w:jc w:val="left"/>
        <w:outlineLvl w:val="2"/>
        <w:rPr>
          <w:rFonts w:eastAsia="Times New Roman" w:cs="Times New Roman"/>
          <w:b/>
          <w:bCs/>
          <w:kern w:val="0"/>
          <w:sz w:val="27"/>
          <w:szCs w:val="27"/>
          <w:lang w:eastAsia="en-IN"/>
          <w14:ligatures w14:val="none"/>
        </w:rPr>
      </w:pPr>
      <w:bookmarkStart w:id="42" w:name="_Toc190696240"/>
      <w:r w:rsidRPr="00A057ED">
        <w:rPr>
          <w:rFonts w:eastAsia="Times New Roman" w:cs="Times New Roman"/>
          <w:b/>
          <w:bCs/>
          <w:kern w:val="0"/>
          <w:sz w:val="27"/>
          <w:szCs w:val="27"/>
          <w:lang w:eastAsia="en-IN"/>
          <w14:ligatures w14:val="none"/>
        </w:rPr>
        <w:t>B. Policy Recommendations</w:t>
      </w:r>
      <w:bookmarkEnd w:id="42"/>
    </w:p>
    <w:p w14:paraId="786EAE2B" w14:textId="77777777" w:rsidR="00A057ED" w:rsidRDefault="00A057ED" w:rsidP="00A057ED">
      <w:pPr>
        <w:pStyle w:val="ListParagraph"/>
        <w:numPr>
          <w:ilvl w:val="0"/>
          <w:numId w:val="64"/>
        </w:numPr>
        <w:jc w:val="left"/>
        <w:rPr>
          <w:lang w:eastAsia="en-IN"/>
        </w:rPr>
      </w:pPr>
      <w:r w:rsidRPr="00A057ED">
        <w:rPr>
          <w:lang w:eastAsia="en-IN"/>
        </w:rPr>
        <w:t>Disaster Risk Management Agencies should prioritize regions with high exposure (XI_01) and poor coping capacity (XI_03).</w:t>
      </w:r>
    </w:p>
    <w:p w14:paraId="330F6828" w14:textId="77777777" w:rsidR="00A057ED" w:rsidRDefault="00A057ED" w:rsidP="00A057ED">
      <w:pPr>
        <w:pStyle w:val="ListParagraph"/>
        <w:numPr>
          <w:ilvl w:val="0"/>
          <w:numId w:val="64"/>
        </w:numPr>
        <w:jc w:val="left"/>
        <w:rPr>
          <w:lang w:eastAsia="en-IN"/>
        </w:rPr>
      </w:pPr>
      <w:r w:rsidRPr="00A057ED">
        <w:rPr>
          <w:lang w:eastAsia="en-IN"/>
        </w:rPr>
        <w:t xml:space="preserve"> Re-evaluate the role of adaptive capacity (XI_04) to ensure that interventions are effectively reducing risk. </w:t>
      </w:r>
    </w:p>
    <w:p w14:paraId="2701A9FA" w14:textId="676DC0D9" w:rsidR="00A057ED" w:rsidRPr="004234E6" w:rsidRDefault="00A057ED" w:rsidP="004234E6">
      <w:pPr>
        <w:pStyle w:val="ListParagraph"/>
        <w:numPr>
          <w:ilvl w:val="0"/>
          <w:numId w:val="64"/>
        </w:numPr>
        <w:jc w:val="left"/>
        <w:rPr>
          <w:lang w:eastAsia="en-IN"/>
        </w:rPr>
      </w:pPr>
      <w:r w:rsidRPr="00A057ED">
        <w:rPr>
          <w:lang w:eastAsia="en-IN"/>
        </w:rPr>
        <w:t>Use GRU-based forecasting models in early warning systems to improve disaster preparedness.</w:t>
      </w:r>
    </w:p>
    <w:p w14:paraId="05E297EB" w14:textId="49471B77" w:rsidR="00A057ED" w:rsidRPr="00A057ED" w:rsidRDefault="00B90574" w:rsidP="00102ABF">
      <w:pPr>
        <w:pStyle w:val="Heading2"/>
        <w:rPr>
          <w:rFonts w:eastAsia="Times New Roman"/>
          <w:lang w:eastAsia="en-IN"/>
        </w:rPr>
      </w:pPr>
      <w:bookmarkStart w:id="43" w:name="_Toc190696241"/>
      <w:r>
        <w:rPr>
          <w:rFonts w:eastAsia="Times New Roman"/>
          <w:lang w:eastAsia="en-IN"/>
        </w:rPr>
        <w:t xml:space="preserve">5.5 </w:t>
      </w:r>
      <w:r w:rsidR="00A057ED" w:rsidRPr="00A057ED">
        <w:rPr>
          <w:rFonts w:eastAsia="Times New Roman"/>
          <w:lang w:eastAsia="en-IN"/>
        </w:rPr>
        <w:t>Control (Deployment &amp; Future Recommendations)</w:t>
      </w:r>
      <w:bookmarkEnd w:id="43"/>
    </w:p>
    <w:p w14:paraId="60EAC4E9" w14:textId="77777777" w:rsidR="00A057ED" w:rsidRPr="00A057ED" w:rsidRDefault="00A057ED" w:rsidP="00A057ED">
      <w:pPr>
        <w:spacing w:before="100" w:beforeAutospacing="1" w:after="100" w:afterAutospacing="1" w:line="240" w:lineRule="auto"/>
        <w:jc w:val="left"/>
        <w:outlineLvl w:val="2"/>
        <w:rPr>
          <w:rFonts w:eastAsia="Times New Roman" w:cs="Times New Roman"/>
          <w:b/>
          <w:bCs/>
          <w:kern w:val="0"/>
          <w:sz w:val="27"/>
          <w:szCs w:val="27"/>
          <w:lang w:eastAsia="en-IN"/>
          <w14:ligatures w14:val="none"/>
        </w:rPr>
      </w:pPr>
      <w:bookmarkStart w:id="44" w:name="_Toc190696242"/>
      <w:r w:rsidRPr="00A057ED">
        <w:rPr>
          <w:rFonts w:eastAsia="Times New Roman" w:cs="Times New Roman"/>
          <w:b/>
          <w:bCs/>
          <w:kern w:val="0"/>
          <w:sz w:val="27"/>
          <w:szCs w:val="27"/>
          <w:lang w:eastAsia="en-IN"/>
          <w14:ligatures w14:val="none"/>
        </w:rPr>
        <w:t>A. Deployment &amp; Monitoring</w:t>
      </w:r>
      <w:bookmarkEnd w:id="44"/>
    </w:p>
    <w:p w14:paraId="6D86D098" w14:textId="77777777" w:rsidR="00A057ED" w:rsidRDefault="00A057ED" w:rsidP="00A057ED">
      <w:pPr>
        <w:pStyle w:val="ListParagraph"/>
        <w:numPr>
          <w:ilvl w:val="0"/>
          <w:numId w:val="65"/>
        </w:numPr>
        <w:spacing w:before="100" w:beforeAutospacing="1" w:after="100" w:afterAutospacing="1" w:line="240" w:lineRule="auto"/>
        <w:jc w:val="left"/>
        <w:rPr>
          <w:rFonts w:eastAsia="Times New Roman" w:cs="Times New Roman"/>
          <w:kern w:val="0"/>
          <w:szCs w:val="24"/>
          <w:lang w:eastAsia="en-IN"/>
          <w14:ligatures w14:val="none"/>
        </w:rPr>
      </w:pPr>
      <w:r w:rsidRPr="00A057ED">
        <w:rPr>
          <w:rFonts w:eastAsia="Times New Roman" w:cs="Times New Roman"/>
          <w:b/>
          <w:bCs/>
          <w:kern w:val="0"/>
          <w:szCs w:val="24"/>
          <w:lang w:eastAsia="en-IN"/>
          <w14:ligatures w14:val="none"/>
        </w:rPr>
        <w:t>Deploy the GRU model in a real-time risk monitoring system</w:t>
      </w:r>
      <w:r w:rsidRPr="00A057ED">
        <w:rPr>
          <w:rFonts w:eastAsia="Times New Roman" w:cs="Times New Roman"/>
          <w:kern w:val="0"/>
          <w:szCs w:val="24"/>
          <w:lang w:eastAsia="en-IN"/>
          <w14:ligatures w14:val="none"/>
        </w:rPr>
        <w:t xml:space="preserve"> with periodic retraining using updated datasets.</w:t>
      </w:r>
    </w:p>
    <w:p w14:paraId="15E0582C" w14:textId="77777777" w:rsidR="00A057ED" w:rsidRDefault="00A057ED" w:rsidP="00A057ED">
      <w:pPr>
        <w:pStyle w:val="ListParagraph"/>
        <w:numPr>
          <w:ilvl w:val="0"/>
          <w:numId w:val="65"/>
        </w:numPr>
        <w:spacing w:before="100" w:beforeAutospacing="1" w:after="100" w:afterAutospacing="1" w:line="240" w:lineRule="auto"/>
        <w:jc w:val="left"/>
        <w:rPr>
          <w:rFonts w:eastAsia="Times New Roman" w:cs="Times New Roman"/>
          <w:kern w:val="0"/>
          <w:szCs w:val="24"/>
          <w:lang w:eastAsia="en-IN"/>
          <w14:ligatures w14:val="none"/>
        </w:rPr>
      </w:pPr>
      <w:r w:rsidRPr="00A057ED">
        <w:rPr>
          <w:rFonts w:eastAsia="Times New Roman" w:cs="Times New Roman"/>
          <w:b/>
          <w:bCs/>
          <w:kern w:val="0"/>
          <w:szCs w:val="24"/>
          <w:lang w:eastAsia="en-IN"/>
          <w14:ligatures w14:val="none"/>
        </w:rPr>
        <w:lastRenderedPageBreak/>
        <w:t>Set performance benchmarks</w:t>
      </w:r>
      <w:r w:rsidRPr="00A057ED">
        <w:rPr>
          <w:rFonts w:eastAsia="Times New Roman" w:cs="Times New Roman"/>
          <w:kern w:val="0"/>
          <w:szCs w:val="24"/>
          <w:lang w:eastAsia="en-IN"/>
          <w14:ligatures w14:val="none"/>
        </w:rPr>
        <w:t xml:space="preserve"> by continuously comparing predicted vs. actual risk levels.</w:t>
      </w:r>
    </w:p>
    <w:p w14:paraId="2990F91F" w14:textId="5AA342DC" w:rsidR="00A057ED" w:rsidRPr="00A057ED" w:rsidRDefault="00A057ED" w:rsidP="00A057ED">
      <w:pPr>
        <w:pStyle w:val="ListParagraph"/>
        <w:numPr>
          <w:ilvl w:val="0"/>
          <w:numId w:val="65"/>
        </w:numPr>
        <w:spacing w:before="100" w:beforeAutospacing="1" w:after="100" w:afterAutospacing="1" w:line="240" w:lineRule="auto"/>
        <w:jc w:val="left"/>
        <w:rPr>
          <w:rFonts w:eastAsia="Times New Roman" w:cs="Times New Roman"/>
          <w:kern w:val="0"/>
          <w:szCs w:val="24"/>
          <w:lang w:eastAsia="en-IN"/>
          <w14:ligatures w14:val="none"/>
        </w:rPr>
      </w:pPr>
      <w:r w:rsidRPr="00A057ED">
        <w:rPr>
          <w:rFonts w:eastAsia="Times New Roman" w:cs="Times New Roman"/>
          <w:b/>
          <w:bCs/>
          <w:kern w:val="0"/>
          <w:szCs w:val="24"/>
          <w:lang w:eastAsia="en-IN"/>
          <w14:ligatures w14:val="none"/>
        </w:rPr>
        <w:t>Create a model evaluation dashboard</w:t>
      </w:r>
      <w:r w:rsidRPr="00A057ED">
        <w:rPr>
          <w:rFonts w:eastAsia="Times New Roman" w:cs="Times New Roman"/>
          <w:kern w:val="0"/>
          <w:szCs w:val="24"/>
          <w:lang w:eastAsia="en-IN"/>
          <w14:ligatures w14:val="none"/>
        </w:rPr>
        <w:t xml:space="preserve"> for disaster risk analysts to visualize trends and outliers.</w:t>
      </w:r>
    </w:p>
    <w:p w14:paraId="39B1ED95" w14:textId="77777777" w:rsidR="00A057ED" w:rsidRPr="00A057ED" w:rsidRDefault="00A057ED" w:rsidP="00A057ED">
      <w:pPr>
        <w:spacing w:before="100" w:beforeAutospacing="1" w:after="100" w:afterAutospacing="1" w:line="240" w:lineRule="auto"/>
        <w:jc w:val="left"/>
        <w:outlineLvl w:val="2"/>
        <w:rPr>
          <w:rFonts w:eastAsia="Times New Roman" w:cs="Times New Roman"/>
          <w:b/>
          <w:bCs/>
          <w:kern w:val="0"/>
          <w:sz w:val="27"/>
          <w:szCs w:val="27"/>
          <w:lang w:eastAsia="en-IN"/>
          <w14:ligatures w14:val="none"/>
        </w:rPr>
      </w:pPr>
      <w:bookmarkStart w:id="45" w:name="_Toc190696243"/>
      <w:r w:rsidRPr="00A057ED">
        <w:rPr>
          <w:rFonts w:eastAsia="Times New Roman" w:cs="Times New Roman"/>
          <w:b/>
          <w:bCs/>
          <w:kern w:val="0"/>
          <w:sz w:val="27"/>
          <w:szCs w:val="27"/>
          <w:lang w:eastAsia="en-IN"/>
          <w14:ligatures w14:val="none"/>
        </w:rPr>
        <w:t>B. Future Research Directions</w:t>
      </w:r>
      <w:bookmarkEnd w:id="45"/>
    </w:p>
    <w:p w14:paraId="5AEB894A" w14:textId="739F41B5" w:rsidR="00A057ED" w:rsidRDefault="00A057ED" w:rsidP="00A057ED">
      <w:pPr>
        <w:pStyle w:val="ListParagraph"/>
        <w:numPr>
          <w:ilvl w:val="0"/>
          <w:numId w:val="67"/>
        </w:numPr>
        <w:rPr>
          <w:lang w:eastAsia="en-IN"/>
        </w:rPr>
      </w:pPr>
      <w:r w:rsidRPr="00A057ED">
        <w:rPr>
          <w:lang w:eastAsia="en-IN"/>
        </w:rPr>
        <w:t>Test alternative deep learning architectures, such as Transformer-based time-series models.</w:t>
      </w:r>
    </w:p>
    <w:p w14:paraId="52E0C82D" w14:textId="77777777" w:rsidR="00A057ED" w:rsidRDefault="00A057ED" w:rsidP="00A057ED">
      <w:pPr>
        <w:pStyle w:val="ListParagraph"/>
        <w:numPr>
          <w:ilvl w:val="0"/>
          <w:numId w:val="67"/>
        </w:numPr>
        <w:rPr>
          <w:lang w:eastAsia="en-IN"/>
        </w:rPr>
      </w:pPr>
      <w:r w:rsidRPr="00A057ED">
        <w:rPr>
          <w:lang w:eastAsia="en-IN"/>
        </w:rPr>
        <w:t>Integrate external data sources (e.g., climate models, economic indicators, and real-time conflict data) to improve predictions.</w:t>
      </w:r>
    </w:p>
    <w:p w14:paraId="79F4465E" w14:textId="70C792B4" w:rsidR="00A057ED" w:rsidRPr="00A057ED" w:rsidRDefault="00A057ED" w:rsidP="00A057ED">
      <w:pPr>
        <w:pStyle w:val="ListParagraph"/>
        <w:numPr>
          <w:ilvl w:val="0"/>
          <w:numId w:val="67"/>
        </w:numPr>
        <w:rPr>
          <w:lang w:eastAsia="en-IN"/>
        </w:rPr>
      </w:pPr>
      <w:r w:rsidRPr="00A057ED">
        <w:rPr>
          <w:lang w:eastAsia="en-IN"/>
        </w:rPr>
        <w:t>Validate the model in real-world disaster scenarios through historical case studies.</w:t>
      </w:r>
    </w:p>
    <w:p w14:paraId="2B3C6ACD" w14:textId="7796D2BA" w:rsidR="00A057ED" w:rsidRPr="00A057ED" w:rsidRDefault="00A057ED" w:rsidP="00A057ED">
      <w:pPr>
        <w:spacing w:after="0" w:line="240" w:lineRule="auto"/>
        <w:jc w:val="left"/>
        <w:rPr>
          <w:rFonts w:eastAsia="Times New Roman" w:cs="Times New Roman"/>
          <w:kern w:val="0"/>
          <w:szCs w:val="24"/>
          <w:lang w:eastAsia="en-IN"/>
          <w14:ligatures w14:val="none"/>
        </w:rPr>
      </w:pPr>
    </w:p>
    <w:p w14:paraId="34451C57" w14:textId="0B735BB1" w:rsidR="00A057ED" w:rsidRDefault="00A057ED" w:rsidP="00A057ED">
      <w:pPr>
        <w:pStyle w:val="Heading1"/>
        <w:jc w:val="center"/>
      </w:pPr>
      <w:r>
        <w:br w:type="page"/>
      </w:r>
    </w:p>
    <w:p w14:paraId="27CFA58E" w14:textId="340E501C" w:rsidR="00217768" w:rsidRDefault="00217768" w:rsidP="00217768">
      <w:pPr>
        <w:pStyle w:val="Heading1"/>
        <w:jc w:val="center"/>
      </w:pPr>
      <w:bookmarkStart w:id="46" w:name="_Toc190696244"/>
      <w:r w:rsidRPr="00217768">
        <w:lastRenderedPageBreak/>
        <w:t>CHAPTER V</w:t>
      </w:r>
      <w:r w:rsidR="00A057ED">
        <w:t>I</w:t>
      </w:r>
      <w:bookmarkEnd w:id="46"/>
    </w:p>
    <w:p w14:paraId="4D429239" w14:textId="0619D366" w:rsidR="00217768" w:rsidRDefault="00217768" w:rsidP="00217768">
      <w:pPr>
        <w:pStyle w:val="Heading1"/>
        <w:jc w:val="center"/>
      </w:pPr>
      <w:bookmarkStart w:id="47" w:name="_Toc190696245"/>
      <w:r w:rsidRPr="00217768">
        <w:t>FINDINGS, CONCLUSION AND SUGGESTIONS</w:t>
      </w:r>
      <w:bookmarkEnd w:id="47"/>
    </w:p>
    <w:p w14:paraId="00DB8971" w14:textId="5D56CC85" w:rsidR="00217768" w:rsidRPr="00217768" w:rsidRDefault="004234E6" w:rsidP="00217768">
      <w:pPr>
        <w:pStyle w:val="Heading2"/>
        <w:rPr>
          <w:rFonts w:eastAsia="Times New Roman"/>
          <w:lang w:eastAsia="en-IN"/>
        </w:rPr>
      </w:pPr>
      <w:bookmarkStart w:id="48" w:name="_Toc190696246"/>
      <w:r>
        <w:rPr>
          <w:rFonts w:eastAsia="Times New Roman"/>
          <w:lang w:eastAsia="en-IN"/>
        </w:rPr>
        <w:t xml:space="preserve">6.1 </w:t>
      </w:r>
      <w:r w:rsidRPr="00217768">
        <w:rPr>
          <w:rFonts w:eastAsia="Times New Roman"/>
          <w:lang w:eastAsia="en-IN"/>
        </w:rPr>
        <w:t>Key</w:t>
      </w:r>
      <w:r w:rsidR="00217768" w:rsidRPr="00217768">
        <w:rPr>
          <w:rFonts w:eastAsia="Times New Roman"/>
          <w:lang w:eastAsia="en-IN"/>
        </w:rPr>
        <w:t xml:space="preserve"> Findings</w:t>
      </w:r>
      <w:bookmarkEnd w:id="48"/>
    </w:p>
    <w:p w14:paraId="01346030" w14:textId="77777777" w:rsidR="00217768" w:rsidRPr="00217768" w:rsidRDefault="00217768" w:rsidP="00217768">
      <w:pPr>
        <w:spacing w:before="100" w:beforeAutospacing="1" w:after="100" w:afterAutospacing="1" w:line="240" w:lineRule="auto"/>
        <w:jc w:val="left"/>
        <w:outlineLvl w:val="2"/>
        <w:rPr>
          <w:rFonts w:eastAsia="Times New Roman" w:cs="Times New Roman"/>
          <w:b/>
          <w:bCs/>
          <w:kern w:val="0"/>
          <w:sz w:val="27"/>
          <w:szCs w:val="27"/>
          <w:lang w:eastAsia="en-IN"/>
          <w14:ligatures w14:val="none"/>
        </w:rPr>
      </w:pPr>
      <w:bookmarkStart w:id="49" w:name="_Toc190696247"/>
      <w:r w:rsidRPr="00217768">
        <w:rPr>
          <w:rFonts w:eastAsia="Times New Roman" w:cs="Times New Roman"/>
          <w:b/>
          <w:bCs/>
          <w:kern w:val="0"/>
          <w:sz w:val="27"/>
          <w:szCs w:val="27"/>
          <w:lang w:eastAsia="en-IN"/>
          <w14:ligatures w14:val="none"/>
        </w:rPr>
        <w:t>A. Model Performance Insights</w:t>
      </w:r>
      <w:bookmarkEnd w:id="49"/>
    </w:p>
    <w:p w14:paraId="515AC464" w14:textId="77777777" w:rsidR="00217768" w:rsidRPr="00217768" w:rsidRDefault="00217768" w:rsidP="00217768">
      <w:pPr>
        <w:numPr>
          <w:ilvl w:val="0"/>
          <w:numId w:val="49"/>
        </w:numPr>
        <w:spacing w:before="100" w:beforeAutospacing="1" w:after="100" w:afterAutospacing="1" w:line="240" w:lineRule="auto"/>
        <w:jc w:val="left"/>
        <w:rPr>
          <w:rFonts w:eastAsia="Times New Roman" w:cs="Times New Roman"/>
          <w:kern w:val="0"/>
          <w:szCs w:val="24"/>
          <w:lang w:eastAsia="en-IN"/>
          <w14:ligatures w14:val="none"/>
        </w:rPr>
      </w:pPr>
      <w:r w:rsidRPr="00217768">
        <w:rPr>
          <w:rFonts w:eastAsia="Times New Roman" w:cs="Times New Roman"/>
          <w:kern w:val="0"/>
          <w:szCs w:val="24"/>
          <w:lang w:eastAsia="en-IN"/>
          <w14:ligatures w14:val="none"/>
        </w:rPr>
        <w:t>GRU emerged as the best model with the highest R² score (0.9994) and lowest test loss (MSE = 0.000689), making it the most efficient and accurate model for risk forecasting.</w:t>
      </w:r>
    </w:p>
    <w:p w14:paraId="222D0316" w14:textId="77777777" w:rsidR="00217768" w:rsidRPr="00217768" w:rsidRDefault="00217768" w:rsidP="00217768">
      <w:pPr>
        <w:numPr>
          <w:ilvl w:val="0"/>
          <w:numId w:val="49"/>
        </w:numPr>
        <w:spacing w:before="100" w:beforeAutospacing="1" w:after="100" w:afterAutospacing="1" w:line="240" w:lineRule="auto"/>
        <w:jc w:val="left"/>
        <w:rPr>
          <w:rFonts w:eastAsia="Times New Roman" w:cs="Times New Roman"/>
          <w:kern w:val="0"/>
          <w:szCs w:val="24"/>
          <w:lang w:eastAsia="en-IN"/>
          <w14:ligatures w14:val="none"/>
        </w:rPr>
      </w:pPr>
      <w:r w:rsidRPr="00217768">
        <w:rPr>
          <w:rFonts w:eastAsia="Times New Roman" w:cs="Times New Roman"/>
          <w:kern w:val="0"/>
          <w:szCs w:val="24"/>
          <w:lang w:eastAsia="en-IN"/>
          <w14:ligatures w14:val="none"/>
        </w:rPr>
        <w:t>LSTM provided slightly lower RMSE (0.0080) and performed exceptionally well in capturing long-term dependencies, but it had higher computational complexity.</w:t>
      </w:r>
    </w:p>
    <w:p w14:paraId="33DC2A8D" w14:textId="77777777" w:rsidR="00217768" w:rsidRPr="00217768" w:rsidRDefault="00217768" w:rsidP="00217768">
      <w:pPr>
        <w:numPr>
          <w:ilvl w:val="0"/>
          <w:numId w:val="49"/>
        </w:numPr>
        <w:spacing w:before="100" w:beforeAutospacing="1" w:after="100" w:afterAutospacing="1" w:line="240" w:lineRule="auto"/>
        <w:jc w:val="left"/>
        <w:rPr>
          <w:rFonts w:eastAsia="Times New Roman" w:cs="Times New Roman"/>
          <w:kern w:val="0"/>
          <w:szCs w:val="24"/>
          <w:lang w:eastAsia="en-IN"/>
          <w14:ligatures w14:val="none"/>
        </w:rPr>
      </w:pPr>
      <w:r w:rsidRPr="00217768">
        <w:rPr>
          <w:rFonts w:eastAsia="Times New Roman" w:cs="Times New Roman"/>
          <w:kern w:val="0"/>
          <w:szCs w:val="24"/>
          <w:lang w:eastAsia="en-IN"/>
          <w14:ligatures w14:val="none"/>
        </w:rPr>
        <w:t>RNN showed strong predictive capabilities (R² = 0.9896) but performed slightly worse than LSTM and GRU due to its difficulty in retaining long-term dependencies.</w:t>
      </w:r>
    </w:p>
    <w:p w14:paraId="1777A3CB" w14:textId="46AC1473" w:rsidR="00217768" w:rsidRPr="00217768" w:rsidRDefault="00217768" w:rsidP="00217768">
      <w:pPr>
        <w:pStyle w:val="ListParagraph"/>
        <w:numPr>
          <w:ilvl w:val="0"/>
          <w:numId w:val="49"/>
        </w:numPr>
        <w:rPr>
          <w:lang w:eastAsia="en-IN"/>
        </w:rPr>
      </w:pPr>
      <w:r w:rsidRPr="00217768">
        <w:rPr>
          <w:lang w:eastAsia="en-IN"/>
        </w:rPr>
        <w:t>Linear Regression and Regression models had perfect R² scores (1.0000), but these values indicate an overfitted model due to strong linear dependencies in the dataset.</w:t>
      </w:r>
    </w:p>
    <w:p w14:paraId="63D36249" w14:textId="77777777" w:rsidR="00217768" w:rsidRPr="00217768" w:rsidRDefault="00217768" w:rsidP="00217768">
      <w:pPr>
        <w:pStyle w:val="ListParagraph"/>
        <w:numPr>
          <w:ilvl w:val="0"/>
          <w:numId w:val="49"/>
        </w:numPr>
        <w:rPr>
          <w:lang w:eastAsia="en-IN"/>
        </w:rPr>
      </w:pPr>
      <w:r w:rsidRPr="00217768">
        <w:rPr>
          <w:lang w:eastAsia="en-IN"/>
        </w:rPr>
        <w:t>All deep learning models (RNN, LSTM, GRU) successfully predicted high-risk periods (peaks in risk levels).</w:t>
      </w:r>
    </w:p>
    <w:p w14:paraId="3F6E658F" w14:textId="77777777" w:rsidR="00217768" w:rsidRPr="00217768" w:rsidRDefault="00217768" w:rsidP="00217768">
      <w:pPr>
        <w:pStyle w:val="ListParagraph"/>
        <w:numPr>
          <w:ilvl w:val="0"/>
          <w:numId w:val="49"/>
        </w:numPr>
        <w:rPr>
          <w:lang w:eastAsia="en-IN"/>
        </w:rPr>
      </w:pPr>
      <w:r w:rsidRPr="00217768">
        <w:rPr>
          <w:lang w:eastAsia="en-IN"/>
        </w:rPr>
        <w:t>GRU and LSTM outperformed RNN in capturing non-linear patterns and sequential dependencies.</w:t>
      </w:r>
    </w:p>
    <w:p w14:paraId="093AED07" w14:textId="77777777" w:rsidR="00217768" w:rsidRPr="00217768" w:rsidRDefault="00217768" w:rsidP="00217768">
      <w:pPr>
        <w:pStyle w:val="ListParagraph"/>
        <w:numPr>
          <w:ilvl w:val="0"/>
          <w:numId w:val="49"/>
        </w:numPr>
        <w:rPr>
          <w:lang w:eastAsia="en-IN"/>
        </w:rPr>
      </w:pPr>
      <w:r w:rsidRPr="00217768">
        <w:rPr>
          <w:lang w:eastAsia="en-IN"/>
        </w:rPr>
        <w:t>Linear Regression, while useful as a baseline model, lacks the ability to capture dynamic risk variations over time.</w:t>
      </w:r>
    </w:p>
    <w:p w14:paraId="0E5614A5" w14:textId="77777777" w:rsidR="00217768" w:rsidRPr="00217768" w:rsidRDefault="00217768" w:rsidP="00217768">
      <w:pPr>
        <w:pStyle w:val="ListParagraph"/>
        <w:numPr>
          <w:ilvl w:val="0"/>
          <w:numId w:val="50"/>
        </w:numPr>
        <w:rPr>
          <w:lang w:eastAsia="en-IN"/>
        </w:rPr>
      </w:pPr>
      <w:r w:rsidRPr="00217768">
        <w:rPr>
          <w:lang w:eastAsia="en-IN"/>
        </w:rPr>
        <w:t>Strong correlations were observed among various risk factors, requiring feature selection techniques (e.g., PCA, VIF analysis) to reduce redundancy.</w:t>
      </w:r>
    </w:p>
    <w:p w14:paraId="1762B7B7" w14:textId="77777777" w:rsidR="00217768" w:rsidRPr="00217768" w:rsidRDefault="00217768" w:rsidP="00217768">
      <w:pPr>
        <w:pStyle w:val="ListParagraph"/>
        <w:numPr>
          <w:ilvl w:val="0"/>
          <w:numId w:val="50"/>
        </w:numPr>
        <w:rPr>
          <w:lang w:eastAsia="en-IN"/>
        </w:rPr>
      </w:pPr>
      <w:r w:rsidRPr="00217768">
        <w:rPr>
          <w:lang w:eastAsia="en-IN"/>
        </w:rPr>
        <w:t>XI_01 (Exposure) and XI_03 (Coping Capacity) had the strongest impact on overall risk (X).</w:t>
      </w:r>
    </w:p>
    <w:p w14:paraId="412E9CAE" w14:textId="77777777" w:rsidR="00217768" w:rsidRPr="00217768" w:rsidRDefault="00217768" w:rsidP="00217768">
      <w:pPr>
        <w:pStyle w:val="ListParagraph"/>
        <w:numPr>
          <w:ilvl w:val="0"/>
          <w:numId w:val="50"/>
        </w:numPr>
        <w:rPr>
          <w:lang w:eastAsia="en-IN"/>
        </w:rPr>
      </w:pPr>
      <w:r w:rsidRPr="00217768">
        <w:rPr>
          <w:lang w:eastAsia="en-IN"/>
        </w:rPr>
        <w:t>XI_04 (Adaptive Capacity) showed an unexpected negative relationship with risk, suggesting a need for deeper investigation.</w:t>
      </w:r>
    </w:p>
    <w:p w14:paraId="343D97B4" w14:textId="1B6FF8E3" w:rsidR="00217768" w:rsidRPr="00217768" w:rsidRDefault="00217768" w:rsidP="00217768">
      <w:pPr>
        <w:spacing w:after="0" w:line="240" w:lineRule="auto"/>
        <w:jc w:val="left"/>
        <w:rPr>
          <w:rFonts w:eastAsia="Times New Roman" w:cs="Times New Roman"/>
          <w:kern w:val="0"/>
          <w:szCs w:val="24"/>
          <w:lang w:eastAsia="en-IN"/>
          <w14:ligatures w14:val="none"/>
        </w:rPr>
      </w:pPr>
    </w:p>
    <w:p w14:paraId="39F19BB9" w14:textId="03B5BB80" w:rsidR="00217768" w:rsidRPr="00217768" w:rsidRDefault="00B90574" w:rsidP="00217768">
      <w:pPr>
        <w:pStyle w:val="Heading2"/>
        <w:rPr>
          <w:rFonts w:eastAsia="Times New Roman"/>
          <w:lang w:eastAsia="en-IN"/>
        </w:rPr>
      </w:pPr>
      <w:bookmarkStart w:id="50" w:name="_Toc190696248"/>
      <w:r>
        <w:rPr>
          <w:rFonts w:eastAsia="Times New Roman"/>
          <w:lang w:eastAsia="en-IN"/>
        </w:rPr>
        <w:t>6.2</w:t>
      </w:r>
      <w:r w:rsidR="00217768" w:rsidRPr="00217768">
        <w:rPr>
          <w:rFonts w:eastAsia="Times New Roman"/>
          <w:lang w:eastAsia="en-IN"/>
        </w:rPr>
        <w:t xml:space="preserve"> Conclusion</w:t>
      </w:r>
      <w:bookmarkEnd w:id="50"/>
    </w:p>
    <w:p w14:paraId="04EFDF0E" w14:textId="77777777" w:rsidR="00217768" w:rsidRPr="00217768" w:rsidRDefault="00217768" w:rsidP="00217768">
      <w:pPr>
        <w:pStyle w:val="ListParagraph"/>
        <w:numPr>
          <w:ilvl w:val="0"/>
          <w:numId w:val="56"/>
        </w:numPr>
        <w:rPr>
          <w:lang w:eastAsia="en-IN"/>
        </w:rPr>
      </w:pPr>
      <w:r w:rsidRPr="00217768">
        <w:rPr>
          <w:lang w:eastAsia="en-IN"/>
        </w:rPr>
        <w:t>GRU is the best-performing model for disaster risk prediction, balancing accuracy and computational efficiency.</w:t>
      </w:r>
    </w:p>
    <w:p w14:paraId="014CBD35" w14:textId="77777777" w:rsidR="00217768" w:rsidRPr="00217768" w:rsidRDefault="00217768" w:rsidP="00217768">
      <w:pPr>
        <w:pStyle w:val="ListParagraph"/>
        <w:numPr>
          <w:ilvl w:val="0"/>
          <w:numId w:val="56"/>
        </w:numPr>
        <w:rPr>
          <w:lang w:eastAsia="en-IN"/>
        </w:rPr>
      </w:pPr>
      <w:r w:rsidRPr="00217768">
        <w:rPr>
          <w:lang w:eastAsia="en-IN"/>
        </w:rPr>
        <w:t>LSTM remains a strong alternative, especially when retaining long-term dependencies is crucial.</w:t>
      </w:r>
    </w:p>
    <w:p w14:paraId="780358AB" w14:textId="77777777" w:rsidR="00217768" w:rsidRPr="00217768" w:rsidRDefault="00217768" w:rsidP="00217768">
      <w:pPr>
        <w:pStyle w:val="ListParagraph"/>
        <w:numPr>
          <w:ilvl w:val="0"/>
          <w:numId w:val="56"/>
        </w:numPr>
        <w:rPr>
          <w:lang w:eastAsia="en-IN"/>
        </w:rPr>
      </w:pPr>
      <w:r w:rsidRPr="00217768">
        <w:rPr>
          <w:lang w:eastAsia="en-IN"/>
        </w:rPr>
        <w:t>RNN is still effective but does not perform as well as GRU and LSTM for this dataset.</w:t>
      </w:r>
    </w:p>
    <w:p w14:paraId="336D7DBA" w14:textId="77777777" w:rsidR="00217768" w:rsidRPr="00217768" w:rsidRDefault="00217768" w:rsidP="00217768">
      <w:pPr>
        <w:pStyle w:val="ListParagraph"/>
        <w:numPr>
          <w:ilvl w:val="0"/>
          <w:numId w:val="56"/>
        </w:numPr>
        <w:rPr>
          <w:lang w:eastAsia="en-IN"/>
        </w:rPr>
      </w:pPr>
      <w:r w:rsidRPr="00217768">
        <w:rPr>
          <w:lang w:eastAsia="en-IN"/>
        </w:rPr>
        <w:t>Regression models are useful for baseline comparisons, but they lack the ability to model non-linear, time-dependent risk trends.</w:t>
      </w:r>
    </w:p>
    <w:p w14:paraId="0A7D1347" w14:textId="77777777" w:rsidR="00217768" w:rsidRPr="00217768" w:rsidRDefault="00217768" w:rsidP="00217768">
      <w:pPr>
        <w:pStyle w:val="ListParagraph"/>
        <w:numPr>
          <w:ilvl w:val="0"/>
          <w:numId w:val="56"/>
        </w:numPr>
        <w:rPr>
          <w:lang w:eastAsia="en-IN"/>
        </w:rPr>
      </w:pPr>
      <w:r w:rsidRPr="00217768">
        <w:rPr>
          <w:lang w:eastAsia="en-IN"/>
        </w:rPr>
        <w:t>Feature selection and dimensionality reduction are necessary to improve model efficiency and remove redundant indicators.</w:t>
      </w:r>
    </w:p>
    <w:p w14:paraId="7B5941F0" w14:textId="77777777" w:rsidR="00217768" w:rsidRPr="00217768" w:rsidRDefault="00217768" w:rsidP="00217768">
      <w:pPr>
        <w:pStyle w:val="ListParagraph"/>
        <w:numPr>
          <w:ilvl w:val="0"/>
          <w:numId w:val="56"/>
        </w:numPr>
        <w:rPr>
          <w:lang w:eastAsia="en-IN"/>
        </w:rPr>
      </w:pPr>
      <w:r w:rsidRPr="00217768">
        <w:rPr>
          <w:lang w:eastAsia="en-IN"/>
        </w:rPr>
        <w:t>The integration of conflict exposure and natural disaster risk data provides a powerful tool for risk assessment, helping policymakers take data-driven decisions.</w:t>
      </w:r>
    </w:p>
    <w:p w14:paraId="2A438867" w14:textId="7E9C309A" w:rsidR="00217768" w:rsidRPr="00217768" w:rsidRDefault="00217768" w:rsidP="00217768">
      <w:pPr>
        <w:spacing w:after="0" w:line="240" w:lineRule="auto"/>
        <w:jc w:val="left"/>
        <w:rPr>
          <w:rFonts w:eastAsia="Times New Roman" w:cs="Times New Roman"/>
          <w:kern w:val="0"/>
          <w:szCs w:val="24"/>
          <w:lang w:eastAsia="en-IN"/>
          <w14:ligatures w14:val="none"/>
        </w:rPr>
      </w:pPr>
    </w:p>
    <w:p w14:paraId="7BD4A6C4" w14:textId="30FD08F0" w:rsidR="00217768" w:rsidRPr="00217768" w:rsidRDefault="00B90574" w:rsidP="00217768">
      <w:pPr>
        <w:pStyle w:val="Heading2"/>
        <w:rPr>
          <w:rFonts w:eastAsia="Times New Roman"/>
          <w:lang w:eastAsia="en-IN"/>
        </w:rPr>
      </w:pPr>
      <w:bookmarkStart w:id="51" w:name="_Toc190696249"/>
      <w:r>
        <w:rPr>
          <w:rFonts w:eastAsia="Times New Roman"/>
          <w:lang w:eastAsia="en-IN"/>
        </w:rPr>
        <w:lastRenderedPageBreak/>
        <w:t xml:space="preserve">6.3 </w:t>
      </w:r>
      <w:r w:rsidR="00217768" w:rsidRPr="00217768">
        <w:rPr>
          <w:rFonts w:eastAsia="Times New Roman"/>
          <w:lang w:eastAsia="en-IN"/>
        </w:rPr>
        <w:t>Suggestions &amp; Future Improvements</w:t>
      </w:r>
      <w:bookmarkEnd w:id="51"/>
    </w:p>
    <w:p w14:paraId="280E94C1" w14:textId="77777777" w:rsidR="00217768" w:rsidRPr="00217768" w:rsidRDefault="00217768" w:rsidP="00217768">
      <w:pPr>
        <w:spacing w:before="100" w:beforeAutospacing="1" w:after="100" w:afterAutospacing="1" w:line="240" w:lineRule="auto"/>
        <w:jc w:val="left"/>
        <w:outlineLvl w:val="2"/>
        <w:rPr>
          <w:rFonts w:eastAsia="Times New Roman" w:cs="Times New Roman"/>
          <w:b/>
          <w:bCs/>
          <w:kern w:val="0"/>
          <w:sz w:val="27"/>
          <w:szCs w:val="27"/>
          <w:lang w:eastAsia="en-IN"/>
          <w14:ligatures w14:val="none"/>
        </w:rPr>
      </w:pPr>
      <w:bookmarkStart w:id="52" w:name="_Toc190696250"/>
      <w:r w:rsidRPr="00217768">
        <w:rPr>
          <w:rFonts w:eastAsia="Times New Roman" w:cs="Times New Roman"/>
          <w:b/>
          <w:bCs/>
          <w:kern w:val="0"/>
          <w:sz w:val="27"/>
          <w:szCs w:val="27"/>
          <w:lang w:eastAsia="en-IN"/>
          <w14:ligatures w14:val="none"/>
        </w:rPr>
        <w:t>A. Model Optimization</w:t>
      </w:r>
      <w:bookmarkEnd w:id="52"/>
    </w:p>
    <w:p w14:paraId="526D8B26" w14:textId="77777777" w:rsidR="00217768" w:rsidRPr="00217768" w:rsidRDefault="00217768" w:rsidP="00A057ED">
      <w:pPr>
        <w:pStyle w:val="ListParagraph"/>
        <w:numPr>
          <w:ilvl w:val="0"/>
          <w:numId w:val="59"/>
        </w:numPr>
        <w:rPr>
          <w:lang w:eastAsia="en-IN"/>
        </w:rPr>
      </w:pPr>
      <w:r w:rsidRPr="00A057ED">
        <w:rPr>
          <w:b/>
          <w:bCs/>
          <w:lang w:eastAsia="en-IN"/>
        </w:rPr>
        <w:t>Hyperparameter tuning</w:t>
      </w:r>
      <w:r w:rsidRPr="00217768">
        <w:rPr>
          <w:lang w:eastAsia="en-IN"/>
        </w:rPr>
        <w:t xml:space="preserve"> (adjust dropout rates, learning rates, and batch sizes) can further refine the performance of GRU and LSTM.</w:t>
      </w:r>
    </w:p>
    <w:p w14:paraId="4F80253E" w14:textId="77777777" w:rsidR="00217768" w:rsidRPr="00217768" w:rsidRDefault="00217768" w:rsidP="00A057ED">
      <w:pPr>
        <w:pStyle w:val="ListParagraph"/>
        <w:numPr>
          <w:ilvl w:val="0"/>
          <w:numId w:val="59"/>
        </w:numPr>
        <w:rPr>
          <w:lang w:eastAsia="en-IN"/>
        </w:rPr>
      </w:pPr>
      <w:r w:rsidRPr="00A057ED">
        <w:rPr>
          <w:b/>
          <w:bCs/>
          <w:lang w:eastAsia="en-IN"/>
        </w:rPr>
        <w:t>Hybrid Models</w:t>
      </w:r>
      <w:r w:rsidRPr="00217768">
        <w:rPr>
          <w:lang w:eastAsia="en-IN"/>
        </w:rPr>
        <w:t xml:space="preserve">: Combining </w:t>
      </w:r>
      <w:r w:rsidRPr="00A057ED">
        <w:rPr>
          <w:b/>
          <w:bCs/>
          <w:lang w:eastAsia="en-IN"/>
        </w:rPr>
        <w:t>LSTM and GRU</w:t>
      </w:r>
      <w:r w:rsidRPr="00217768">
        <w:rPr>
          <w:lang w:eastAsia="en-IN"/>
        </w:rPr>
        <w:t xml:space="preserve"> in an </w:t>
      </w:r>
      <w:r w:rsidRPr="00A057ED">
        <w:rPr>
          <w:b/>
          <w:bCs/>
          <w:lang w:eastAsia="en-IN"/>
        </w:rPr>
        <w:t>ensemble model</w:t>
      </w:r>
      <w:r w:rsidRPr="00217768">
        <w:rPr>
          <w:lang w:eastAsia="en-IN"/>
        </w:rPr>
        <w:t xml:space="preserve"> may further improve predictions.</w:t>
      </w:r>
    </w:p>
    <w:p w14:paraId="02219FB5" w14:textId="77777777" w:rsidR="00217768" w:rsidRPr="00217768" w:rsidRDefault="00217768" w:rsidP="00A057ED">
      <w:pPr>
        <w:pStyle w:val="ListParagraph"/>
        <w:numPr>
          <w:ilvl w:val="0"/>
          <w:numId w:val="59"/>
        </w:numPr>
        <w:rPr>
          <w:lang w:eastAsia="en-IN"/>
        </w:rPr>
      </w:pPr>
      <w:r w:rsidRPr="00A057ED">
        <w:rPr>
          <w:b/>
          <w:bCs/>
          <w:lang w:eastAsia="en-IN"/>
        </w:rPr>
        <w:t>Data Augmentation</w:t>
      </w:r>
      <w:r w:rsidRPr="00217768">
        <w:rPr>
          <w:lang w:eastAsia="en-IN"/>
        </w:rPr>
        <w:t>: Using additional risk-related datasets (e.g., climate change projections, economic indicators) can enhance forecasting accuracy.</w:t>
      </w:r>
    </w:p>
    <w:p w14:paraId="5EF8909C" w14:textId="77777777" w:rsidR="00217768" w:rsidRPr="00217768" w:rsidRDefault="00217768" w:rsidP="00217768">
      <w:pPr>
        <w:spacing w:before="100" w:beforeAutospacing="1" w:after="100" w:afterAutospacing="1" w:line="240" w:lineRule="auto"/>
        <w:jc w:val="left"/>
        <w:outlineLvl w:val="2"/>
        <w:rPr>
          <w:rFonts w:eastAsia="Times New Roman" w:cs="Times New Roman"/>
          <w:b/>
          <w:bCs/>
          <w:kern w:val="0"/>
          <w:sz w:val="27"/>
          <w:szCs w:val="27"/>
          <w:lang w:eastAsia="en-IN"/>
          <w14:ligatures w14:val="none"/>
        </w:rPr>
      </w:pPr>
      <w:bookmarkStart w:id="53" w:name="_Toc190696251"/>
      <w:r w:rsidRPr="00217768">
        <w:rPr>
          <w:rFonts w:eastAsia="Times New Roman" w:cs="Times New Roman"/>
          <w:b/>
          <w:bCs/>
          <w:kern w:val="0"/>
          <w:sz w:val="27"/>
          <w:szCs w:val="27"/>
          <w:lang w:eastAsia="en-IN"/>
          <w14:ligatures w14:val="none"/>
        </w:rPr>
        <w:t>B. Policy &amp; Practical Applications</w:t>
      </w:r>
      <w:bookmarkEnd w:id="53"/>
    </w:p>
    <w:p w14:paraId="00D090D0" w14:textId="77777777" w:rsidR="00217768" w:rsidRPr="00217768" w:rsidRDefault="00217768" w:rsidP="00A057ED">
      <w:pPr>
        <w:pStyle w:val="ListParagraph"/>
        <w:numPr>
          <w:ilvl w:val="0"/>
          <w:numId w:val="58"/>
        </w:numPr>
        <w:rPr>
          <w:lang w:eastAsia="en-IN"/>
        </w:rPr>
      </w:pPr>
      <w:r w:rsidRPr="00217768">
        <w:rPr>
          <w:lang w:eastAsia="en-IN"/>
        </w:rPr>
        <w:t>Policymakers should prioritize high-risk regions where exposure and coping capacity are major concerns.</w:t>
      </w:r>
    </w:p>
    <w:p w14:paraId="5C502166" w14:textId="77777777" w:rsidR="00217768" w:rsidRPr="00217768" w:rsidRDefault="00217768" w:rsidP="00A057ED">
      <w:pPr>
        <w:pStyle w:val="ListParagraph"/>
        <w:numPr>
          <w:ilvl w:val="0"/>
          <w:numId w:val="58"/>
        </w:numPr>
        <w:rPr>
          <w:lang w:eastAsia="en-IN"/>
        </w:rPr>
      </w:pPr>
      <w:r w:rsidRPr="00217768">
        <w:rPr>
          <w:lang w:eastAsia="en-IN"/>
        </w:rPr>
        <w:t>Investment in adaptive capacity (XI_04) should be re-evaluated due to its unexpected negative correlation with risk.</w:t>
      </w:r>
    </w:p>
    <w:p w14:paraId="091E3BD9" w14:textId="77777777" w:rsidR="00217768" w:rsidRDefault="00217768" w:rsidP="00A057ED">
      <w:pPr>
        <w:pStyle w:val="ListParagraph"/>
        <w:numPr>
          <w:ilvl w:val="0"/>
          <w:numId w:val="58"/>
        </w:numPr>
        <w:rPr>
          <w:lang w:eastAsia="en-IN"/>
        </w:rPr>
      </w:pPr>
      <w:r w:rsidRPr="00217768">
        <w:rPr>
          <w:lang w:eastAsia="en-IN"/>
        </w:rPr>
        <w:t>Disaster management agencies should utilize GRU-based risk forecasting models for early warning systems.</w:t>
      </w:r>
    </w:p>
    <w:p w14:paraId="5C24DA8F" w14:textId="6382F492" w:rsidR="00E2501D" w:rsidRPr="00217768" w:rsidRDefault="00E2501D" w:rsidP="00A057ED">
      <w:pPr>
        <w:pStyle w:val="ListParagraph"/>
        <w:numPr>
          <w:ilvl w:val="0"/>
          <w:numId w:val="58"/>
        </w:numPr>
        <w:rPr>
          <w:lang w:eastAsia="en-IN"/>
        </w:rPr>
      </w:pPr>
      <w:r>
        <w:rPr>
          <w:lang w:eastAsia="en-IN"/>
        </w:rPr>
        <w:t>P</w:t>
      </w:r>
      <w:r w:rsidRPr="00E2501D">
        <w:rPr>
          <w:lang w:eastAsia="en-IN"/>
        </w:rPr>
        <w:t xml:space="preserve">olicymakers can use clustering insights to </w:t>
      </w:r>
      <w:r w:rsidRPr="00E2501D">
        <w:rPr>
          <w:b/>
          <w:bCs/>
          <w:lang w:eastAsia="en-IN"/>
        </w:rPr>
        <w:t>allocate disaster relief resources efficiently</w:t>
      </w:r>
      <w:r w:rsidRPr="00E2501D">
        <w:rPr>
          <w:lang w:eastAsia="en-IN"/>
        </w:rPr>
        <w:t>.</w:t>
      </w:r>
    </w:p>
    <w:p w14:paraId="2F7C85B4" w14:textId="77777777" w:rsidR="00217768" w:rsidRDefault="00217768" w:rsidP="00217768"/>
    <w:p w14:paraId="5B9571FF" w14:textId="77777777" w:rsidR="00EC703E" w:rsidRDefault="00EC703E" w:rsidP="00217768"/>
    <w:p w14:paraId="1D66FC24" w14:textId="77777777" w:rsidR="00EC703E" w:rsidRDefault="00EC703E" w:rsidP="00217768"/>
    <w:p w14:paraId="43DEB9BB" w14:textId="77777777" w:rsidR="00EC703E" w:rsidRDefault="00EC703E" w:rsidP="00217768"/>
    <w:p w14:paraId="483BB0FE" w14:textId="77777777" w:rsidR="00EC703E" w:rsidRDefault="00EC703E" w:rsidP="00217768"/>
    <w:p w14:paraId="21C90B57" w14:textId="77777777" w:rsidR="00EC703E" w:rsidRDefault="00EC703E" w:rsidP="00217768"/>
    <w:p w14:paraId="71A37E71" w14:textId="77777777" w:rsidR="00EC703E" w:rsidRDefault="00EC703E" w:rsidP="00217768"/>
    <w:p w14:paraId="523999F3" w14:textId="77777777" w:rsidR="00EC703E" w:rsidRDefault="00EC703E" w:rsidP="00217768"/>
    <w:p w14:paraId="0748D091" w14:textId="77777777" w:rsidR="00EC703E" w:rsidRDefault="00EC703E" w:rsidP="00217768"/>
    <w:p w14:paraId="3D5347F4" w14:textId="77777777" w:rsidR="00EC703E" w:rsidRDefault="00EC703E" w:rsidP="00217768"/>
    <w:p w14:paraId="695DC6BA" w14:textId="77777777" w:rsidR="00EC703E" w:rsidRDefault="00EC703E" w:rsidP="00217768"/>
    <w:p w14:paraId="3A1CD467" w14:textId="77777777" w:rsidR="00EC703E" w:rsidRDefault="00EC703E" w:rsidP="00217768"/>
    <w:p w14:paraId="3D4843EA" w14:textId="77777777" w:rsidR="00EC703E" w:rsidRDefault="00EC703E" w:rsidP="00217768"/>
    <w:p w14:paraId="0CF22E98" w14:textId="77777777" w:rsidR="00EC703E" w:rsidRDefault="00EC703E" w:rsidP="00217768"/>
    <w:p w14:paraId="02B8F48C" w14:textId="77777777" w:rsidR="00EC703E" w:rsidRDefault="00EC703E" w:rsidP="00217768"/>
    <w:p w14:paraId="325A3559" w14:textId="77777777" w:rsidR="00EC703E" w:rsidRDefault="00EC703E" w:rsidP="00217768"/>
    <w:p w14:paraId="0197529C" w14:textId="77777777" w:rsidR="00EC703E" w:rsidRDefault="00EC703E" w:rsidP="00217768"/>
    <w:p w14:paraId="1DB2EA04" w14:textId="4D086625" w:rsidR="00EC703E" w:rsidRDefault="00EC703E" w:rsidP="00EC703E">
      <w:pPr>
        <w:pStyle w:val="Heading1"/>
        <w:jc w:val="center"/>
        <w:rPr>
          <w:sz w:val="24"/>
        </w:rPr>
      </w:pPr>
      <w:bookmarkStart w:id="54" w:name="_Toc190696252"/>
      <w:r>
        <w:t>REFERENCE</w:t>
      </w:r>
      <w:bookmarkEnd w:id="54"/>
    </w:p>
    <w:p w14:paraId="6B6F6B9E" w14:textId="77777777" w:rsidR="00EC703E" w:rsidRPr="00EC703E" w:rsidRDefault="00EC703E" w:rsidP="000A1C89">
      <w:pPr>
        <w:numPr>
          <w:ilvl w:val="0"/>
          <w:numId w:val="68"/>
        </w:numPr>
        <w:spacing w:before="100" w:beforeAutospacing="1" w:after="100" w:afterAutospacing="1" w:line="240" w:lineRule="auto"/>
        <w:jc w:val="left"/>
      </w:pPr>
      <w:r w:rsidRPr="00EC703E">
        <w:t xml:space="preserve">Bailey, N. W. (2012). Evolutionary models of extended phenotypes. </w:t>
      </w:r>
      <w:r w:rsidRPr="00EC703E">
        <w:rPr>
          <w:rStyle w:val="Emphasis"/>
          <w:rFonts w:eastAsiaTheme="majorEastAsia"/>
        </w:rPr>
        <w:t>Trends in Ecology &amp; Evolution</w:t>
      </w:r>
      <w:r w:rsidRPr="00EC703E">
        <w:t xml:space="preserve">, 27(3), 561–569. </w:t>
      </w:r>
    </w:p>
    <w:p w14:paraId="2C92AC00" w14:textId="34BFD94E" w:rsidR="00EC703E" w:rsidRPr="00EC703E" w:rsidRDefault="00EC703E" w:rsidP="00EC703E">
      <w:pPr>
        <w:numPr>
          <w:ilvl w:val="0"/>
          <w:numId w:val="69"/>
        </w:numPr>
        <w:spacing w:before="100" w:beforeAutospacing="1" w:after="100" w:afterAutospacing="1" w:line="240" w:lineRule="auto"/>
        <w:jc w:val="left"/>
      </w:pPr>
      <w:r w:rsidRPr="00EC703E">
        <w:t xml:space="preserve">Pempek, T. A., Yermolayeva, Y. A., &amp; Calvert, S. L. (2009). College students' social networking experiences on Facebook. </w:t>
      </w:r>
      <w:r w:rsidRPr="00EC703E">
        <w:rPr>
          <w:rStyle w:val="Emphasis"/>
        </w:rPr>
        <w:t>Journal of Applied Developmental Psychology</w:t>
      </w:r>
      <w:r w:rsidRPr="00EC703E">
        <w:t xml:space="preserve">, 30(3), 227–238. </w:t>
      </w:r>
    </w:p>
    <w:p w14:paraId="5C24B956" w14:textId="3F00494C" w:rsidR="00EC703E" w:rsidRPr="00EC703E" w:rsidRDefault="00EC703E" w:rsidP="00EC703E">
      <w:pPr>
        <w:numPr>
          <w:ilvl w:val="0"/>
          <w:numId w:val="71"/>
        </w:numPr>
        <w:spacing w:before="100" w:beforeAutospacing="1" w:after="100" w:afterAutospacing="1" w:line="240" w:lineRule="auto"/>
        <w:jc w:val="left"/>
      </w:pPr>
      <w:r w:rsidRPr="00EC703E">
        <w:t xml:space="preserve">Flachs, A. (2010). Food for thought: The social impact of community gardens in the Greater Cleveland Area. </w:t>
      </w:r>
      <w:r w:rsidRPr="00EC703E">
        <w:rPr>
          <w:rStyle w:val="Emphasis"/>
        </w:rPr>
        <w:t>Electronic Green Journal</w:t>
      </w:r>
      <w:r w:rsidRPr="00EC703E">
        <w:t xml:space="preserve">, 1(30). </w:t>
      </w:r>
    </w:p>
    <w:p w14:paraId="41F8E044" w14:textId="77777777" w:rsidR="00EC703E" w:rsidRPr="00EC703E" w:rsidRDefault="00EC703E" w:rsidP="00EC703E">
      <w:pPr>
        <w:numPr>
          <w:ilvl w:val="0"/>
          <w:numId w:val="72"/>
        </w:numPr>
        <w:spacing w:before="100" w:beforeAutospacing="1" w:after="100" w:afterAutospacing="1" w:line="240" w:lineRule="auto"/>
        <w:jc w:val="left"/>
      </w:pPr>
      <w:r w:rsidRPr="00EC703E">
        <w:t xml:space="preserve">Jungers, W. L. (2010). Biomechanics: Barefoot running strikes back. </w:t>
      </w:r>
      <w:r w:rsidRPr="00EC703E">
        <w:rPr>
          <w:rStyle w:val="Emphasis"/>
        </w:rPr>
        <w:t>Nature</w:t>
      </w:r>
      <w:r w:rsidRPr="00EC703E">
        <w:t>, 463(7280), 433–434.</w:t>
      </w:r>
    </w:p>
    <w:p w14:paraId="0881DFA3" w14:textId="77777777" w:rsidR="00EC703E" w:rsidRPr="00EC703E" w:rsidRDefault="00EC703E" w:rsidP="00EC703E">
      <w:pPr>
        <w:numPr>
          <w:ilvl w:val="0"/>
          <w:numId w:val="73"/>
        </w:numPr>
        <w:spacing w:before="100" w:beforeAutospacing="1" w:after="100" w:afterAutospacing="1" w:line="240" w:lineRule="auto"/>
        <w:jc w:val="left"/>
        <w:rPr>
          <w:i/>
          <w:iCs/>
        </w:rPr>
      </w:pPr>
      <w:r w:rsidRPr="00EC703E">
        <w:rPr>
          <w:i/>
          <w:iCs/>
        </w:rPr>
        <w:t xml:space="preserve">Mulholland, K. (2003). </w:t>
      </w:r>
      <w:r w:rsidRPr="00EC703E">
        <w:rPr>
          <w:rStyle w:val="Emphasis"/>
          <w:i w:val="0"/>
          <w:iCs w:val="0"/>
        </w:rPr>
        <w:t>Class, gender and the family business</w:t>
      </w:r>
      <w:r w:rsidRPr="00EC703E">
        <w:rPr>
          <w:i/>
          <w:iCs/>
        </w:rPr>
        <w:t>. Palgrave Macmillan.</w:t>
      </w:r>
    </w:p>
    <w:p w14:paraId="6A6995B2" w14:textId="0908B8C9" w:rsidR="00EC703E" w:rsidRPr="00EC703E" w:rsidRDefault="00EC703E" w:rsidP="00EC703E">
      <w:pPr>
        <w:numPr>
          <w:ilvl w:val="0"/>
          <w:numId w:val="74"/>
        </w:numPr>
        <w:spacing w:before="100" w:beforeAutospacing="1" w:after="100" w:afterAutospacing="1" w:line="240" w:lineRule="auto"/>
        <w:jc w:val="left"/>
        <w:rPr>
          <w:i/>
          <w:iCs/>
        </w:rPr>
      </w:pPr>
      <w:r w:rsidRPr="00EC703E">
        <w:rPr>
          <w:i/>
          <w:iCs/>
        </w:rPr>
        <w:t xml:space="preserve">Aspy, D. J., &amp; Proeve, M. (2017). </w:t>
      </w:r>
      <w:r w:rsidRPr="00EC703E">
        <w:rPr>
          <w:rStyle w:val="Emphasis"/>
          <w:i w:val="0"/>
          <w:iCs w:val="0"/>
        </w:rPr>
        <w:t>Mindfulness and loving-kindness meditation: Effects on connectedness to humanity and to the natural world</w:t>
      </w:r>
      <w:r w:rsidRPr="00EC703E">
        <w:rPr>
          <w:i/>
          <w:iCs/>
        </w:rPr>
        <w:t xml:space="preserve">. Psychological Reports, 120(1), 102–117. </w:t>
      </w:r>
    </w:p>
    <w:p w14:paraId="1AD52950" w14:textId="0366EF85" w:rsidR="00EC703E" w:rsidRPr="00EC703E" w:rsidRDefault="00EC703E" w:rsidP="00EC703E">
      <w:pPr>
        <w:numPr>
          <w:ilvl w:val="0"/>
          <w:numId w:val="75"/>
        </w:numPr>
        <w:spacing w:before="100" w:beforeAutospacing="1" w:after="100" w:afterAutospacing="1" w:line="240" w:lineRule="auto"/>
        <w:jc w:val="left"/>
        <w:rPr>
          <w:i/>
          <w:iCs/>
        </w:rPr>
      </w:pPr>
      <w:r w:rsidRPr="00EC703E">
        <w:rPr>
          <w:i/>
          <w:iCs/>
        </w:rPr>
        <w:t xml:space="preserve">Singh, A. A., Hwahng, S. J., Chang, S. C., &amp; White, B. (2017). Affirmative counseling with trans/gender-variant people of </w:t>
      </w:r>
      <w:proofErr w:type="spellStart"/>
      <w:r w:rsidRPr="00EC703E">
        <w:rPr>
          <w:i/>
          <w:iCs/>
        </w:rPr>
        <w:t>color</w:t>
      </w:r>
      <w:proofErr w:type="spellEnd"/>
      <w:r w:rsidRPr="00EC703E">
        <w:rPr>
          <w:i/>
          <w:iCs/>
        </w:rPr>
        <w:t xml:space="preserve">. In A. Singh &amp; L. M. Dickey (Eds.), </w:t>
      </w:r>
      <w:r w:rsidRPr="00EC703E">
        <w:rPr>
          <w:rStyle w:val="Emphasis"/>
          <w:i w:val="0"/>
          <w:iCs w:val="0"/>
        </w:rPr>
        <w:t>Affirmative counselling and psychological practice with transgender and gender nonconforming clients</w:t>
      </w:r>
      <w:r w:rsidRPr="00EC703E">
        <w:rPr>
          <w:i/>
          <w:iCs/>
        </w:rPr>
        <w:t xml:space="preserve"> (pp. 41–68). American Psychological Association. </w:t>
      </w:r>
    </w:p>
    <w:p w14:paraId="0457EB04" w14:textId="77777777" w:rsidR="00EC703E" w:rsidRPr="00EC703E" w:rsidRDefault="00EC703E" w:rsidP="00EC703E">
      <w:pPr>
        <w:numPr>
          <w:ilvl w:val="0"/>
          <w:numId w:val="80"/>
        </w:numPr>
        <w:spacing w:before="100" w:beforeAutospacing="1" w:after="100" w:afterAutospacing="1" w:line="240" w:lineRule="auto"/>
        <w:jc w:val="left"/>
      </w:pPr>
      <w:r w:rsidRPr="00EC703E">
        <w:t xml:space="preserve">Smith, J. A. (2018). Exploring the effects of social media on adolescent mental health. In </w:t>
      </w:r>
      <w:r w:rsidRPr="00EC703E">
        <w:rPr>
          <w:rStyle w:val="Emphasis"/>
        </w:rPr>
        <w:t>Proceedings of the 10th International Conference on Youth and Technology</w:t>
      </w:r>
      <w:r w:rsidRPr="00EC703E">
        <w:t xml:space="preserve"> (pp. 45–56).</w:t>
      </w:r>
    </w:p>
    <w:p w14:paraId="0F2137A5" w14:textId="77777777" w:rsidR="00EC703E" w:rsidRPr="00EC703E" w:rsidRDefault="00EC703E" w:rsidP="00EC703E">
      <w:pPr>
        <w:numPr>
          <w:ilvl w:val="0"/>
          <w:numId w:val="81"/>
        </w:numPr>
        <w:spacing w:before="100" w:beforeAutospacing="1" w:after="100" w:afterAutospacing="1" w:line="240" w:lineRule="auto"/>
        <w:jc w:val="left"/>
        <w:rPr>
          <w:i/>
          <w:iCs/>
        </w:rPr>
      </w:pPr>
      <w:r w:rsidRPr="00EC703E">
        <w:t xml:space="preserve">Doe, J. (2017). </w:t>
      </w:r>
      <w:r w:rsidRPr="00EC703E">
        <w:rPr>
          <w:rStyle w:val="Emphasis"/>
          <w:i w:val="0"/>
          <w:iCs w:val="0"/>
        </w:rPr>
        <w:t>The impact of climate change on coastal communities</w:t>
      </w:r>
      <w:r w:rsidRPr="00EC703E">
        <w:rPr>
          <w:i/>
          <w:iCs/>
        </w:rPr>
        <w:t xml:space="preserve"> (Master's thesis). University of Example.</w:t>
      </w:r>
    </w:p>
    <w:p w14:paraId="7613FCB8" w14:textId="77777777" w:rsidR="00EC703E" w:rsidRPr="00EC703E" w:rsidRDefault="00EC703E" w:rsidP="00EC703E">
      <w:pPr>
        <w:numPr>
          <w:ilvl w:val="0"/>
          <w:numId w:val="82"/>
        </w:numPr>
        <w:spacing w:before="100" w:beforeAutospacing="1" w:after="100" w:afterAutospacing="1" w:line="240" w:lineRule="auto"/>
        <w:jc w:val="left"/>
      </w:pPr>
      <w:r w:rsidRPr="00EC703E">
        <w:t xml:space="preserve">Brown, L. (2020, July). The future of renewable energy. </w:t>
      </w:r>
      <w:r w:rsidRPr="00EC703E">
        <w:rPr>
          <w:rStyle w:val="Emphasis"/>
        </w:rPr>
        <w:t>Scientific American</w:t>
      </w:r>
      <w:r w:rsidRPr="00EC703E">
        <w:t>, 323(1), 50–57.</w:t>
      </w:r>
    </w:p>
    <w:p w14:paraId="7EB617B0" w14:textId="77777777" w:rsidR="00EC703E" w:rsidRPr="00217768" w:rsidRDefault="00EC703E" w:rsidP="00217768"/>
    <w:sectPr w:rsidR="00EC703E" w:rsidRPr="00217768" w:rsidSect="004234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118ED"/>
    <w:multiLevelType w:val="multilevel"/>
    <w:tmpl w:val="D9E6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C4A38"/>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8295E"/>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294DA6"/>
    <w:multiLevelType w:val="multilevel"/>
    <w:tmpl w:val="19761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8075C"/>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E7973"/>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7B7C47"/>
    <w:multiLevelType w:val="multilevel"/>
    <w:tmpl w:val="26DC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4F47DC"/>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63350"/>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CE0E53"/>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321588"/>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F63B29"/>
    <w:multiLevelType w:val="hybridMultilevel"/>
    <w:tmpl w:val="A41AE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B2D397E"/>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AE1948"/>
    <w:multiLevelType w:val="multilevel"/>
    <w:tmpl w:val="1DC8F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2641E2"/>
    <w:multiLevelType w:val="hybridMultilevel"/>
    <w:tmpl w:val="78C47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EAB4277"/>
    <w:multiLevelType w:val="hybridMultilevel"/>
    <w:tmpl w:val="47F61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FDE48AB"/>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F536EA"/>
    <w:multiLevelType w:val="multilevel"/>
    <w:tmpl w:val="E1C85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A330C4"/>
    <w:multiLevelType w:val="multilevel"/>
    <w:tmpl w:val="0B76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B74D36"/>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593059"/>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04026C"/>
    <w:multiLevelType w:val="multilevel"/>
    <w:tmpl w:val="0D60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CC6D55"/>
    <w:multiLevelType w:val="multilevel"/>
    <w:tmpl w:val="4C90A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EF1406"/>
    <w:multiLevelType w:val="multilevel"/>
    <w:tmpl w:val="C88AF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F127E7"/>
    <w:multiLevelType w:val="multilevel"/>
    <w:tmpl w:val="2392D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CC67AD"/>
    <w:multiLevelType w:val="multilevel"/>
    <w:tmpl w:val="3B26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474E04"/>
    <w:multiLevelType w:val="multilevel"/>
    <w:tmpl w:val="827E92F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2B743E"/>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874780"/>
    <w:multiLevelType w:val="hybridMultilevel"/>
    <w:tmpl w:val="88883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DEC664B"/>
    <w:multiLevelType w:val="multilevel"/>
    <w:tmpl w:val="505C5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D07B3C"/>
    <w:multiLevelType w:val="multilevel"/>
    <w:tmpl w:val="220E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446766"/>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7C0C0B"/>
    <w:multiLevelType w:val="multilevel"/>
    <w:tmpl w:val="4C06F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9C3CEA"/>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C20C46"/>
    <w:multiLevelType w:val="multilevel"/>
    <w:tmpl w:val="FE44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E07152"/>
    <w:multiLevelType w:val="multilevel"/>
    <w:tmpl w:val="39EA3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426671"/>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BC3CC8"/>
    <w:multiLevelType w:val="multilevel"/>
    <w:tmpl w:val="F206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2B3041"/>
    <w:multiLevelType w:val="hybridMultilevel"/>
    <w:tmpl w:val="F11C4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AE40037"/>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E13798"/>
    <w:multiLevelType w:val="multilevel"/>
    <w:tmpl w:val="0576E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411F28"/>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F82497"/>
    <w:multiLevelType w:val="multilevel"/>
    <w:tmpl w:val="B7D6F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131640"/>
    <w:multiLevelType w:val="multilevel"/>
    <w:tmpl w:val="A8AA3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240CB4"/>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4CE686F"/>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2D12B3"/>
    <w:multiLevelType w:val="multilevel"/>
    <w:tmpl w:val="0D5E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85F1ED4"/>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9113BF"/>
    <w:multiLevelType w:val="multilevel"/>
    <w:tmpl w:val="631A7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4F263E"/>
    <w:multiLevelType w:val="multilevel"/>
    <w:tmpl w:val="BE0AF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824EE0"/>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D80AF1"/>
    <w:multiLevelType w:val="hybridMultilevel"/>
    <w:tmpl w:val="3CB698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4F50636C"/>
    <w:multiLevelType w:val="multilevel"/>
    <w:tmpl w:val="E654C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A51BA1"/>
    <w:multiLevelType w:val="hybridMultilevel"/>
    <w:tmpl w:val="499C76A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50DC5221"/>
    <w:multiLevelType w:val="multilevel"/>
    <w:tmpl w:val="F09C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A3696F"/>
    <w:multiLevelType w:val="multilevel"/>
    <w:tmpl w:val="243A2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1B50A6"/>
    <w:multiLevelType w:val="hybridMultilevel"/>
    <w:tmpl w:val="64684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8393ADF"/>
    <w:multiLevelType w:val="multilevel"/>
    <w:tmpl w:val="6212B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86A3347"/>
    <w:multiLevelType w:val="hybridMultilevel"/>
    <w:tmpl w:val="3308475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592400E1"/>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9D62F93"/>
    <w:multiLevelType w:val="hybridMultilevel"/>
    <w:tmpl w:val="AEB6EF6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A1358D5"/>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A42502E"/>
    <w:multiLevelType w:val="multilevel"/>
    <w:tmpl w:val="6356423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5B9B0FD0"/>
    <w:multiLevelType w:val="multilevel"/>
    <w:tmpl w:val="C3205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D612D82"/>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E693508"/>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ED97B2B"/>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3452014"/>
    <w:multiLevelType w:val="multilevel"/>
    <w:tmpl w:val="A8960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46415BE"/>
    <w:multiLevelType w:val="multilevel"/>
    <w:tmpl w:val="7A72C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6370828"/>
    <w:multiLevelType w:val="multilevel"/>
    <w:tmpl w:val="4806A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6D24DA5"/>
    <w:multiLevelType w:val="multilevel"/>
    <w:tmpl w:val="FEE8B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80319B4"/>
    <w:multiLevelType w:val="multilevel"/>
    <w:tmpl w:val="A596E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80D1027"/>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84E4F77"/>
    <w:multiLevelType w:val="hybridMultilevel"/>
    <w:tmpl w:val="A1EA2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87D5245"/>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CEF4C76"/>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F456CF2"/>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FDB017F"/>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0623514"/>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0C62404"/>
    <w:multiLevelType w:val="multilevel"/>
    <w:tmpl w:val="DB34E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1C849FB"/>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1E77A87"/>
    <w:multiLevelType w:val="hybridMultilevel"/>
    <w:tmpl w:val="CAD03D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759C3BE9"/>
    <w:multiLevelType w:val="hybridMultilevel"/>
    <w:tmpl w:val="45286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776D69B0"/>
    <w:multiLevelType w:val="multilevel"/>
    <w:tmpl w:val="F82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8D058C"/>
    <w:multiLevelType w:val="multilevel"/>
    <w:tmpl w:val="19507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CD1D2D"/>
    <w:multiLevelType w:val="hybridMultilevel"/>
    <w:tmpl w:val="FAA67A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79C973FD"/>
    <w:multiLevelType w:val="multilevel"/>
    <w:tmpl w:val="232A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510583"/>
    <w:multiLevelType w:val="multilevel"/>
    <w:tmpl w:val="45A4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3048179">
    <w:abstractNumId w:val="0"/>
  </w:num>
  <w:num w:numId="2" w16cid:durableId="1897233210">
    <w:abstractNumId w:val="52"/>
  </w:num>
  <w:num w:numId="3" w16cid:durableId="608856037">
    <w:abstractNumId w:val="46"/>
  </w:num>
  <w:num w:numId="4" w16cid:durableId="48695661">
    <w:abstractNumId w:val="13"/>
  </w:num>
  <w:num w:numId="5" w16cid:durableId="158468015">
    <w:abstractNumId w:val="55"/>
  </w:num>
  <w:num w:numId="6" w16cid:durableId="1092429517">
    <w:abstractNumId w:val="79"/>
  </w:num>
  <w:num w:numId="7" w16cid:durableId="456680963">
    <w:abstractNumId w:val="40"/>
  </w:num>
  <w:num w:numId="8" w16cid:durableId="1536116052">
    <w:abstractNumId w:val="34"/>
  </w:num>
  <w:num w:numId="9" w16cid:durableId="477306420">
    <w:abstractNumId w:val="22"/>
  </w:num>
  <w:num w:numId="10" w16cid:durableId="1308821196">
    <w:abstractNumId w:val="63"/>
  </w:num>
  <w:num w:numId="11" w16cid:durableId="1951037838">
    <w:abstractNumId w:val="21"/>
  </w:num>
  <w:num w:numId="12" w16cid:durableId="1811827301">
    <w:abstractNumId w:val="17"/>
  </w:num>
  <w:num w:numId="13" w16cid:durableId="2099860350">
    <w:abstractNumId w:val="49"/>
  </w:num>
  <w:num w:numId="14" w16cid:durableId="82264635">
    <w:abstractNumId w:val="29"/>
  </w:num>
  <w:num w:numId="15" w16cid:durableId="655189103">
    <w:abstractNumId w:val="70"/>
  </w:num>
  <w:num w:numId="16" w16cid:durableId="980158043">
    <w:abstractNumId w:val="37"/>
  </w:num>
  <w:num w:numId="17" w16cid:durableId="2042171046">
    <w:abstractNumId w:val="87"/>
  </w:num>
  <w:num w:numId="18" w16cid:durableId="1337270749">
    <w:abstractNumId w:val="25"/>
  </w:num>
  <w:num w:numId="19" w16cid:durableId="1530949336">
    <w:abstractNumId w:val="6"/>
  </w:num>
  <w:num w:numId="20" w16cid:durableId="1071730972">
    <w:abstractNumId w:val="26"/>
  </w:num>
  <w:num w:numId="21" w16cid:durableId="798300926">
    <w:abstractNumId w:val="68"/>
  </w:num>
  <w:num w:numId="22" w16cid:durableId="1039861222">
    <w:abstractNumId w:val="67"/>
  </w:num>
  <w:num w:numId="23" w16cid:durableId="622687555">
    <w:abstractNumId w:val="84"/>
  </w:num>
  <w:num w:numId="24" w16cid:durableId="874543016">
    <w:abstractNumId w:val="71"/>
  </w:num>
  <w:num w:numId="25" w16cid:durableId="229584546">
    <w:abstractNumId w:val="86"/>
  </w:num>
  <w:num w:numId="26" w16cid:durableId="1560433416">
    <w:abstractNumId w:val="30"/>
  </w:num>
  <w:num w:numId="27" w16cid:durableId="1375538346">
    <w:abstractNumId w:val="24"/>
  </w:num>
  <w:num w:numId="28" w16cid:durableId="1659773389">
    <w:abstractNumId w:val="54"/>
  </w:num>
  <w:num w:numId="29" w16cid:durableId="2020421713">
    <w:abstractNumId w:val="51"/>
  </w:num>
  <w:num w:numId="30" w16cid:durableId="1540818255">
    <w:abstractNumId w:val="73"/>
  </w:num>
  <w:num w:numId="31" w16cid:durableId="1518033843">
    <w:abstractNumId w:val="58"/>
  </w:num>
  <w:num w:numId="32" w16cid:durableId="2027902699">
    <w:abstractNumId w:val="57"/>
  </w:num>
  <w:num w:numId="33" w16cid:durableId="2076731533">
    <w:abstractNumId w:val="35"/>
  </w:num>
  <w:num w:numId="34" w16cid:durableId="585652156">
    <w:abstractNumId w:val="69"/>
  </w:num>
  <w:num w:numId="35" w16cid:durableId="1242520864">
    <w:abstractNumId w:val="81"/>
  </w:num>
  <w:num w:numId="36" w16cid:durableId="1603687644">
    <w:abstractNumId w:val="53"/>
  </w:num>
  <w:num w:numId="37" w16cid:durableId="767820496">
    <w:abstractNumId w:val="3"/>
  </w:num>
  <w:num w:numId="38" w16cid:durableId="1401714124">
    <w:abstractNumId w:val="18"/>
  </w:num>
  <w:num w:numId="39" w16cid:durableId="1522014120">
    <w:abstractNumId w:val="44"/>
  </w:num>
  <w:num w:numId="40" w16cid:durableId="490147766">
    <w:abstractNumId w:val="60"/>
  </w:num>
  <w:num w:numId="41" w16cid:durableId="1173185093">
    <w:abstractNumId w:val="76"/>
  </w:num>
  <w:num w:numId="42" w16cid:durableId="1084649962">
    <w:abstractNumId w:val="27"/>
  </w:num>
  <w:num w:numId="43" w16cid:durableId="1699313965">
    <w:abstractNumId w:val="72"/>
  </w:num>
  <w:num w:numId="44" w16cid:durableId="2010794532">
    <w:abstractNumId w:val="85"/>
  </w:num>
  <w:num w:numId="45" w16cid:durableId="1992168930">
    <w:abstractNumId w:val="5"/>
  </w:num>
  <w:num w:numId="46" w16cid:durableId="1652365641">
    <w:abstractNumId w:val="66"/>
  </w:num>
  <w:num w:numId="47" w16cid:durableId="1922641773">
    <w:abstractNumId w:val="39"/>
  </w:num>
  <w:num w:numId="48" w16cid:durableId="1591352433">
    <w:abstractNumId w:val="12"/>
  </w:num>
  <w:num w:numId="49" w16cid:durableId="847017814">
    <w:abstractNumId w:val="65"/>
  </w:num>
  <w:num w:numId="50" w16cid:durableId="1270546951">
    <w:abstractNumId w:val="83"/>
  </w:num>
  <w:num w:numId="51" w16cid:durableId="102727474">
    <w:abstractNumId w:val="78"/>
  </w:num>
  <w:num w:numId="52" w16cid:durableId="1627350761">
    <w:abstractNumId w:val="80"/>
  </w:num>
  <w:num w:numId="53" w16cid:durableId="652223511">
    <w:abstractNumId w:val="50"/>
  </w:num>
  <w:num w:numId="54" w16cid:durableId="1981382180">
    <w:abstractNumId w:val="41"/>
  </w:num>
  <w:num w:numId="55" w16cid:durableId="482428247">
    <w:abstractNumId w:val="75"/>
  </w:num>
  <w:num w:numId="56" w16cid:durableId="1917353722">
    <w:abstractNumId w:val="9"/>
  </w:num>
  <w:num w:numId="57" w16cid:durableId="799498784">
    <w:abstractNumId w:val="16"/>
  </w:num>
  <w:num w:numId="58" w16cid:durableId="2071420324">
    <w:abstractNumId w:val="8"/>
  </w:num>
  <w:num w:numId="59" w16cid:durableId="638340997">
    <w:abstractNumId w:val="59"/>
  </w:num>
  <w:num w:numId="60" w16cid:durableId="2017687196">
    <w:abstractNumId w:val="1"/>
  </w:num>
  <w:num w:numId="61" w16cid:durableId="1367099730">
    <w:abstractNumId w:val="15"/>
  </w:num>
  <w:num w:numId="62" w16cid:durableId="372580121">
    <w:abstractNumId w:val="38"/>
  </w:num>
  <w:num w:numId="63" w16cid:durableId="1771773627">
    <w:abstractNumId w:val="28"/>
  </w:num>
  <w:num w:numId="64" w16cid:durableId="1912348492">
    <w:abstractNumId w:val="56"/>
  </w:num>
  <w:num w:numId="65" w16cid:durableId="869610626">
    <w:abstractNumId w:val="14"/>
  </w:num>
  <w:num w:numId="66" w16cid:durableId="263265952">
    <w:abstractNumId w:val="11"/>
  </w:num>
  <w:num w:numId="67" w16cid:durableId="1355957081">
    <w:abstractNumId w:val="82"/>
  </w:num>
  <w:num w:numId="68" w16cid:durableId="1969822239">
    <w:abstractNumId w:val="31"/>
  </w:num>
  <w:num w:numId="69" w16cid:durableId="885795870">
    <w:abstractNumId w:val="61"/>
  </w:num>
  <w:num w:numId="70" w16cid:durableId="794566253">
    <w:abstractNumId w:val="33"/>
  </w:num>
  <w:num w:numId="71" w16cid:durableId="1212573710">
    <w:abstractNumId w:val="2"/>
  </w:num>
  <w:num w:numId="72" w16cid:durableId="2138328263">
    <w:abstractNumId w:val="20"/>
  </w:num>
  <w:num w:numId="73" w16cid:durableId="1205673295">
    <w:abstractNumId w:val="36"/>
  </w:num>
  <w:num w:numId="74" w16cid:durableId="2011060370">
    <w:abstractNumId w:val="4"/>
  </w:num>
  <w:num w:numId="75" w16cid:durableId="876433713">
    <w:abstractNumId w:val="10"/>
  </w:num>
  <w:num w:numId="76" w16cid:durableId="353580765">
    <w:abstractNumId w:val="7"/>
  </w:num>
  <w:num w:numId="77" w16cid:durableId="1932935655">
    <w:abstractNumId w:val="74"/>
  </w:num>
  <w:num w:numId="78" w16cid:durableId="632250375">
    <w:abstractNumId w:val="77"/>
  </w:num>
  <w:num w:numId="79" w16cid:durableId="1180780005">
    <w:abstractNumId w:val="45"/>
  </w:num>
  <w:num w:numId="80" w16cid:durableId="1617101788">
    <w:abstractNumId w:val="19"/>
  </w:num>
  <w:num w:numId="81" w16cid:durableId="1664968809">
    <w:abstractNumId w:val="47"/>
  </w:num>
  <w:num w:numId="82" w16cid:durableId="590889328">
    <w:abstractNumId w:val="64"/>
  </w:num>
  <w:num w:numId="83" w16cid:durableId="1044870640">
    <w:abstractNumId w:val="62"/>
  </w:num>
  <w:num w:numId="84" w16cid:durableId="948046566">
    <w:abstractNumId w:val="32"/>
  </w:num>
  <w:num w:numId="85" w16cid:durableId="147982235">
    <w:abstractNumId w:val="48"/>
  </w:num>
  <w:num w:numId="86" w16cid:durableId="325667474">
    <w:abstractNumId w:val="42"/>
  </w:num>
  <w:num w:numId="87" w16cid:durableId="948397407">
    <w:abstractNumId w:val="43"/>
  </w:num>
  <w:num w:numId="88" w16cid:durableId="26866371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335"/>
    <w:rsid w:val="000100FA"/>
    <w:rsid w:val="000435D1"/>
    <w:rsid w:val="00045213"/>
    <w:rsid w:val="000B2C85"/>
    <w:rsid w:val="00102ABF"/>
    <w:rsid w:val="0016587C"/>
    <w:rsid w:val="00197EE9"/>
    <w:rsid w:val="001D6CAA"/>
    <w:rsid w:val="001F42FB"/>
    <w:rsid w:val="00204DE5"/>
    <w:rsid w:val="00217768"/>
    <w:rsid w:val="00307ED2"/>
    <w:rsid w:val="00383883"/>
    <w:rsid w:val="004234E6"/>
    <w:rsid w:val="00434CE7"/>
    <w:rsid w:val="00494E65"/>
    <w:rsid w:val="004A69D9"/>
    <w:rsid w:val="00540737"/>
    <w:rsid w:val="00594BB2"/>
    <w:rsid w:val="005A4073"/>
    <w:rsid w:val="005D27ED"/>
    <w:rsid w:val="00626C81"/>
    <w:rsid w:val="00650BDF"/>
    <w:rsid w:val="00694CC2"/>
    <w:rsid w:val="006E27A7"/>
    <w:rsid w:val="00734AFE"/>
    <w:rsid w:val="00791335"/>
    <w:rsid w:val="00792DDB"/>
    <w:rsid w:val="007F5922"/>
    <w:rsid w:val="0084686A"/>
    <w:rsid w:val="00855DC7"/>
    <w:rsid w:val="008B2DE5"/>
    <w:rsid w:val="009604CA"/>
    <w:rsid w:val="00A057ED"/>
    <w:rsid w:val="00A77C9E"/>
    <w:rsid w:val="00AA7B59"/>
    <w:rsid w:val="00B16881"/>
    <w:rsid w:val="00B5248E"/>
    <w:rsid w:val="00B829BA"/>
    <w:rsid w:val="00B90574"/>
    <w:rsid w:val="00BA51B5"/>
    <w:rsid w:val="00BF4CD1"/>
    <w:rsid w:val="00C1230C"/>
    <w:rsid w:val="00C41961"/>
    <w:rsid w:val="00C50CC4"/>
    <w:rsid w:val="00C5533C"/>
    <w:rsid w:val="00D15B92"/>
    <w:rsid w:val="00D6563C"/>
    <w:rsid w:val="00DE6CC2"/>
    <w:rsid w:val="00E0356B"/>
    <w:rsid w:val="00E05CEB"/>
    <w:rsid w:val="00E2501D"/>
    <w:rsid w:val="00E56814"/>
    <w:rsid w:val="00E63729"/>
    <w:rsid w:val="00EC703E"/>
    <w:rsid w:val="00ED7E79"/>
    <w:rsid w:val="00EF62AF"/>
    <w:rsid w:val="00F02F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F9409"/>
  <w15:chartTrackingRefBased/>
  <w15:docId w15:val="{29E4358F-F481-4883-B197-20B65E293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7ED"/>
    <w:pPr>
      <w:jc w:val="both"/>
    </w:pPr>
    <w:rPr>
      <w:rFonts w:ascii="Times New Roman" w:hAnsi="Times New Roman"/>
      <w:sz w:val="24"/>
    </w:rPr>
  </w:style>
  <w:style w:type="paragraph" w:styleId="Heading1">
    <w:name w:val="heading 1"/>
    <w:basedOn w:val="Normal"/>
    <w:next w:val="Normal"/>
    <w:link w:val="Heading1Char"/>
    <w:uiPriority w:val="9"/>
    <w:qFormat/>
    <w:rsid w:val="00792DDB"/>
    <w:pPr>
      <w:keepNext/>
      <w:keepLines/>
      <w:spacing w:before="360" w:after="80"/>
      <w:outlineLvl w:val="0"/>
    </w:pPr>
    <w:rPr>
      <w:rFonts w:eastAsiaTheme="majorEastAsia" w:cstheme="majorBidi"/>
      <w:b/>
      <w:color w:val="000000" w:themeColor="text1"/>
      <w:sz w:val="32"/>
      <w:szCs w:val="40"/>
    </w:rPr>
  </w:style>
  <w:style w:type="paragraph" w:styleId="Heading2">
    <w:name w:val="heading 2"/>
    <w:basedOn w:val="Normal"/>
    <w:next w:val="Normal"/>
    <w:link w:val="Heading2Char"/>
    <w:uiPriority w:val="9"/>
    <w:unhideWhenUsed/>
    <w:qFormat/>
    <w:rsid w:val="00792DDB"/>
    <w:pPr>
      <w:keepNext/>
      <w:keepLines/>
      <w:spacing w:before="160" w:after="80"/>
      <w:outlineLvl w:val="1"/>
    </w:pPr>
    <w:rPr>
      <w:rFonts w:eastAsiaTheme="majorEastAsia" w:cstheme="majorBidi"/>
      <w:b/>
      <w:color w:val="000000" w:themeColor="text1"/>
      <w:sz w:val="26"/>
      <w:szCs w:val="32"/>
    </w:rPr>
  </w:style>
  <w:style w:type="paragraph" w:styleId="Heading3">
    <w:name w:val="heading 3"/>
    <w:basedOn w:val="Normal"/>
    <w:next w:val="Normal"/>
    <w:link w:val="Heading3Char"/>
    <w:uiPriority w:val="9"/>
    <w:semiHidden/>
    <w:unhideWhenUsed/>
    <w:qFormat/>
    <w:rsid w:val="0079133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9133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133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13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13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13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13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DDB"/>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792DDB"/>
    <w:rPr>
      <w:rFonts w:ascii="Times New Roman" w:eastAsiaTheme="majorEastAsia" w:hAnsi="Times New Roman" w:cstheme="majorBidi"/>
      <w:b/>
      <w:color w:val="000000" w:themeColor="text1"/>
      <w:sz w:val="26"/>
      <w:szCs w:val="32"/>
    </w:rPr>
  </w:style>
  <w:style w:type="character" w:customStyle="1" w:styleId="Heading3Char">
    <w:name w:val="Heading 3 Char"/>
    <w:basedOn w:val="DefaultParagraphFont"/>
    <w:link w:val="Heading3"/>
    <w:uiPriority w:val="9"/>
    <w:semiHidden/>
    <w:rsid w:val="0079133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9133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133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13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13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13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1335"/>
    <w:rPr>
      <w:rFonts w:eastAsiaTheme="majorEastAsia" w:cstheme="majorBidi"/>
      <w:color w:val="272727" w:themeColor="text1" w:themeTint="D8"/>
    </w:rPr>
  </w:style>
  <w:style w:type="paragraph" w:styleId="Title">
    <w:name w:val="Title"/>
    <w:basedOn w:val="Normal"/>
    <w:next w:val="Normal"/>
    <w:link w:val="TitleChar"/>
    <w:uiPriority w:val="10"/>
    <w:qFormat/>
    <w:rsid w:val="007913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13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13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13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1335"/>
    <w:pPr>
      <w:spacing w:before="160"/>
      <w:jc w:val="center"/>
    </w:pPr>
    <w:rPr>
      <w:i/>
      <w:iCs/>
      <w:color w:val="404040" w:themeColor="text1" w:themeTint="BF"/>
    </w:rPr>
  </w:style>
  <w:style w:type="character" w:customStyle="1" w:styleId="QuoteChar">
    <w:name w:val="Quote Char"/>
    <w:basedOn w:val="DefaultParagraphFont"/>
    <w:link w:val="Quote"/>
    <w:uiPriority w:val="29"/>
    <w:rsid w:val="00791335"/>
    <w:rPr>
      <w:i/>
      <w:iCs/>
      <w:color w:val="404040" w:themeColor="text1" w:themeTint="BF"/>
    </w:rPr>
  </w:style>
  <w:style w:type="paragraph" w:styleId="ListParagraph">
    <w:name w:val="List Paragraph"/>
    <w:basedOn w:val="Normal"/>
    <w:uiPriority w:val="34"/>
    <w:qFormat/>
    <w:rsid w:val="00791335"/>
    <w:pPr>
      <w:ind w:left="720"/>
      <w:contextualSpacing/>
    </w:pPr>
  </w:style>
  <w:style w:type="character" w:styleId="IntenseEmphasis">
    <w:name w:val="Intense Emphasis"/>
    <w:basedOn w:val="DefaultParagraphFont"/>
    <w:uiPriority w:val="21"/>
    <w:qFormat/>
    <w:rsid w:val="00791335"/>
    <w:rPr>
      <w:i/>
      <w:iCs/>
      <w:color w:val="2F5496" w:themeColor="accent1" w:themeShade="BF"/>
    </w:rPr>
  </w:style>
  <w:style w:type="paragraph" w:styleId="IntenseQuote">
    <w:name w:val="Intense Quote"/>
    <w:basedOn w:val="Normal"/>
    <w:next w:val="Normal"/>
    <w:link w:val="IntenseQuoteChar"/>
    <w:uiPriority w:val="30"/>
    <w:qFormat/>
    <w:rsid w:val="0079133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1335"/>
    <w:rPr>
      <w:i/>
      <w:iCs/>
      <w:color w:val="2F5496" w:themeColor="accent1" w:themeShade="BF"/>
    </w:rPr>
  </w:style>
  <w:style w:type="character" w:styleId="IntenseReference">
    <w:name w:val="Intense Reference"/>
    <w:basedOn w:val="DefaultParagraphFont"/>
    <w:uiPriority w:val="32"/>
    <w:qFormat/>
    <w:rsid w:val="00791335"/>
    <w:rPr>
      <w:b/>
      <w:bCs/>
      <w:smallCaps/>
      <w:color w:val="2F5496" w:themeColor="accent1" w:themeShade="BF"/>
      <w:spacing w:val="5"/>
    </w:rPr>
  </w:style>
  <w:style w:type="paragraph" w:styleId="TOCHeading">
    <w:name w:val="TOC Heading"/>
    <w:basedOn w:val="Heading1"/>
    <w:next w:val="Normal"/>
    <w:uiPriority w:val="39"/>
    <w:unhideWhenUsed/>
    <w:qFormat/>
    <w:rsid w:val="00792DDB"/>
    <w:pPr>
      <w:spacing w:before="240" w:after="0"/>
      <w:jc w:val="left"/>
      <w:outlineLvl w:val="9"/>
    </w:pPr>
    <w:rPr>
      <w:rFonts w:asciiTheme="majorHAnsi" w:hAnsiTheme="majorHAnsi"/>
      <w:b w:val="0"/>
      <w:color w:val="2F5496" w:themeColor="accent1" w:themeShade="BF"/>
      <w:kern w:val="0"/>
      <w:szCs w:val="32"/>
      <w:lang w:val="en-US"/>
      <w14:ligatures w14:val="none"/>
    </w:rPr>
  </w:style>
  <w:style w:type="paragraph" w:styleId="TOC1">
    <w:name w:val="toc 1"/>
    <w:basedOn w:val="Normal"/>
    <w:next w:val="Normal"/>
    <w:autoRedefine/>
    <w:uiPriority w:val="39"/>
    <w:unhideWhenUsed/>
    <w:rsid w:val="00792DDB"/>
    <w:pPr>
      <w:spacing w:after="100"/>
    </w:pPr>
  </w:style>
  <w:style w:type="paragraph" w:styleId="TOC2">
    <w:name w:val="toc 2"/>
    <w:basedOn w:val="Normal"/>
    <w:next w:val="Normal"/>
    <w:autoRedefine/>
    <w:uiPriority w:val="39"/>
    <w:unhideWhenUsed/>
    <w:rsid w:val="00792DDB"/>
    <w:pPr>
      <w:spacing w:after="100"/>
      <w:ind w:left="240"/>
    </w:pPr>
  </w:style>
  <w:style w:type="character" w:styleId="Hyperlink">
    <w:name w:val="Hyperlink"/>
    <w:basedOn w:val="DefaultParagraphFont"/>
    <w:uiPriority w:val="99"/>
    <w:unhideWhenUsed/>
    <w:rsid w:val="00792DDB"/>
    <w:rPr>
      <w:color w:val="0563C1" w:themeColor="hyperlink"/>
      <w:u w:val="single"/>
    </w:rPr>
  </w:style>
  <w:style w:type="table" w:styleId="TableGrid">
    <w:name w:val="Table Grid"/>
    <w:basedOn w:val="TableNormal"/>
    <w:uiPriority w:val="39"/>
    <w:rsid w:val="00E05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94E65"/>
    <w:pPr>
      <w:spacing w:after="0" w:line="240" w:lineRule="auto"/>
      <w:jc w:val="both"/>
    </w:pPr>
    <w:rPr>
      <w:rFonts w:ascii="Times New Roman" w:hAnsi="Times New Roman"/>
      <w:sz w:val="24"/>
    </w:rPr>
  </w:style>
  <w:style w:type="character" w:styleId="Strong">
    <w:name w:val="Strong"/>
    <w:basedOn w:val="DefaultParagraphFont"/>
    <w:uiPriority w:val="22"/>
    <w:qFormat/>
    <w:rsid w:val="005D27ED"/>
    <w:rPr>
      <w:b/>
      <w:bCs/>
    </w:rPr>
  </w:style>
  <w:style w:type="paragraph" w:styleId="NormalWeb">
    <w:name w:val="Normal (Web)"/>
    <w:basedOn w:val="Normal"/>
    <w:uiPriority w:val="99"/>
    <w:semiHidden/>
    <w:unhideWhenUsed/>
    <w:rsid w:val="00EC703E"/>
    <w:pPr>
      <w:spacing w:before="100" w:beforeAutospacing="1" w:after="100" w:afterAutospacing="1" w:line="240" w:lineRule="auto"/>
      <w:jc w:val="left"/>
    </w:pPr>
    <w:rPr>
      <w:rFonts w:eastAsia="Times New Roman" w:cs="Times New Roman"/>
      <w:kern w:val="0"/>
      <w:szCs w:val="24"/>
      <w:lang w:eastAsia="en-IN"/>
      <w14:ligatures w14:val="none"/>
    </w:rPr>
  </w:style>
  <w:style w:type="character" w:styleId="Emphasis">
    <w:name w:val="Emphasis"/>
    <w:basedOn w:val="DefaultParagraphFont"/>
    <w:uiPriority w:val="20"/>
    <w:qFormat/>
    <w:rsid w:val="00EC703E"/>
    <w:rPr>
      <w:i/>
      <w:iCs/>
    </w:rPr>
  </w:style>
  <w:style w:type="paragraph" w:styleId="TOC3">
    <w:name w:val="toc 3"/>
    <w:basedOn w:val="Normal"/>
    <w:next w:val="Normal"/>
    <w:autoRedefine/>
    <w:uiPriority w:val="39"/>
    <w:unhideWhenUsed/>
    <w:rsid w:val="00ED7E7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7956">
      <w:bodyDiv w:val="1"/>
      <w:marLeft w:val="0"/>
      <w:marRight w:val="0"/>
      <w:marTop w:val="0"/>
      <w:marBottom w:val="0"/>
      <w:divBdr>
        <w:top w:val="none" w:sz="0" w:space="0" w:color="auto"/>
        <w:left w:val="none" w:sz="0" w:space="0" w:color="auto"/>
        <w:bottom w:val="none" w:sz="0" w:space="0" w:color="auto"/>
        <w:right w:val="none" w:sz="0" w:space="0" w:color="auto"/>
      </w:divBdr>
    </w:div>
    <w:div w:id="9377780">
      <w:bodyDiv w:val="1"/>
      <w:marLeft w:val="0"/>
      <w:marRight w:val="0"/>
      <w:marTop w:val="0"/>
      <w:marBottom w:val="0"/>
      <w:divBdr>
        <w:top w:val="none" w:sz="0" w:space="0" w:color="auto"/>
        <w:left w:val="none" w:sz="0" w:space="0" w:color="auto"/>
        <w:bottom w:val="none" w:sz="0" w:space="0" w:color="auto"/>
        <w:right w:val="none" w:sz="0" w:space="0" w:color="auto"/>
      </w:divBdr>
    </w:div>
    <w:div w:id="29768203">
      <w:bodyDiv w:val="1"/>
      <w:marLeft w:val="0"/>
      <w:marRight w:val="0"/>
      <w:marTop w:val="0"/>
      <w:marBottom w:val="0"/>
      <w:divBdr>
        <w:top w:val="none" w:sz="0" w:space="0" w:color="auto"/>
        <w:left w:val="none" w:sz="0" w:space="0" w:color="auto"/>
        <w:bottom w:val="none" w:sz="0" w:space="0" w:color="auto"/>
        <w:right w:val="none" w:sz="0" w:space="0" w:color="auto"/>
      </w:divBdr>
    </w:div>
    <w:div w:id="35200669">
      <w:bodyDiv w:val="1"/>
      <w:marLeft w:val="0"/>
      <w:marRight w:val="0"/>
      <w:marTop w:val="0"/>
      <w:marBottom w:val="0"/>
      <w:divBdr>
        <w:top w:val="none" w:sz="0" w:space="0" w:color="auto"/>
        <w:left w:val="none" w:sz="0" w:space="0" w:color="auto"/>
        <w:bottom w:val="none" w:sz="0" w:space="0" w:color="auto"/>
        <w:right w:val="none" w:sz="0" w:space="0" w:color="auto"/>
      </w:divBdr>
    </w:div>
    <w:div w:id="47190963">
      <w:bodyDiv w:val="1"/>
      <w:marLeft w:val="0"/>
      <w:marRight w:val="0"/>
      <w:marTop w:val="0"/>
      <w:marBottom w:val="0"/>
      <w:divBdr>
        <w:top w:val="none" w:sz="0" w:space="0" w:color="auto"/>
        <w:left w:val="none" w:sz="0" w:space="0" w:color="auto"/>
        <w:bottom w:val="none" w:sz="0" w:space="0" w:color="auto"/>
        <w:right w:val="none" w:sz="0" w:space="0" w:color="auto"/>
      </w:divBdr>
    </w:div>
    <w:div w:id="49816966">
      <w:bodyDiv w:val="1"/>
      <w:marLeft w:val="0"/>
      <w:marRight w:val="0"/>
      <w:marTop w:val="0"/>
      <w:marBottom w:val="0"/>
      <w:divBdr>
        <w:top w:val="none" w:sz="0" w:space="0" w:color="auto"/>
        <w:left w:val="none" w:sz="0" w:space="0" w:color="auto"/>
        <w:bottom w:val="none" w:sz="0" w:space="0" w:color="auto"/>
        <w:right w:val="none" w:sz="0" w:space="0" w:color="auto"/>
      </w:divBdr>
    </w:div>
    <w:div w:id="86001387">
      <w:bodyDiv w:val="1"/>
      <w:marLeft w:val="0"/>
      <w:marRight w:val="0"/>
      <w:marTop w:val="0"/>
      <w:marBottom w:val="0"/>
      <w:divBdr>
        <w:top w:val="none" w:sz="0" w:space="0" w:color="auto"/>
        <w:left w:val="none" w:sz="0" w:space="0" w:color="auto"/>
        <w:bottom w:val="none" w:sz="0" w:space="0" w:color="auto"/>
        <w:right w:val="none" w:sz="0" w:space="0" w:color="auto"/>
      </w:divBdr>
    </w:div>
    <w:div w:id="86076401">
      <w:bodyDiv w:val="1"/>
      <w:marLeft w:val="0"/>
      <w:marRight w:val="0"/>
      <w:marTop w:val="0"/>
      <w:marBottom w:val="0"/>
      <w:divBdr>
        <w:top w:val="none" w:sz="0" w:space="0" w:color="auto"/>
        <w:left w:val="none" w:sz="0" w:space="0" w:color="auto"/>
        <w:bottom w:val="none" w:sz="0" w:space="0" w:color="auto"/>
        <w:right w:val="none" w:sz="0" w:space="0" w:color="auto"/>
      </w:divBdr>
    </w:div>
    <w:div w:id="87122090">
      <w:bodyDiv w:val="1"/>
      <w:marLeft w:val="0"/>
      <w:marRight w:val="0"/>
      <w:marTop w:val="0"/>
      <w:marBottom w:val="0"/>
      <w:divBdr>
        <w:top w:val="none" w:sz="0" w:space="0" w:color="auto"/>
        <w:left w:val="none" w:sz="0" w:space="0" w:color="auto"/>
        <w:bottom w:val="none" w:sz="0" w:space="0" w:color="auto"/>
        <w:right w:val="none" w:sz="0" w:space="0" w:color="auto"/>
      </w:divBdr>
    </w:div>
    <w:div w:id="99566038">
      <w:bodyDiv w:val="1"/>
      <w:marLeft w:val="0"/>
      <w:marRight w:val="0"/>
      <w:marTop w:val="0"/>
      <w:marBottom w:val="0"/>
      <w:divBdr>
        <w:top w:val="none" w:sz="0" w:space="0" w:color="auto"/>
        <w:left w:val="none" w:sz="0" w:space="0" w:color="auto"/>
        <w:bottom w:val="none" w:sz="0" w:space="0" w:color="auto"/>
        <w:right w:val="none" w:sz="0" w:space="0" w:color="auto"/>
      </w:divBdr>
    </w:div>
    <w:div w:id="123738127">
      <w:bodyDiv w:val="1"/>
      <w:marLeft w:val="0"/>
      <w:marRight w:val="0"/>
      <w:marTop w:val="0"/>
      <w:marBottom w:val="0"/>
      <w:divBdr>
        <w:top w:val="none" w:sz="0" w:space="0" w:color="auto"/>
        <w:left w:val="none" w:sz="0" w:space="0" w:color="auto"/>
        <w:bottom w:val="none" w:sz="0" w:space="0" w:color="auto"/>
        <w:right w:val="none" w:sz="0" w:space="0" w:color="auto"/>
      </w:divBdr>
    </w:div>
    <w:div w:id="140927266">
      <w:bodyDiv w:val="1"/>
      <w:marLeft w:val="0"/>
      <w:marRight w:val="0"/>
      <w:marTop w:val="0"/>
      <w:marBottom w:val="0"/>
      <w:divBdr>
        <w:top w:val="none" w:sz="0" w:space="0" w:color="auto"/>
        <w:left w:val="none" w:sz="0" w:space="0" w:color="auto"/>
        <w:bottom w:val="none" w:sz="0" w:space="0" w:color="auto"/>
        <w:right w:val="none" w:sz="0" w:space="0" w:color="auto"/>
      </w:divBdr>
    </w:div>
    <w:div w:id="154691579">
      <w:bodyDiv w:val="1"/>
      <w:marLeft w:val="0"/>
      <w:marRight w:val="0"/>
      <w:marTop w:val="0"/>
      <w:marBottom w:val="0"/>
      <w:divBdr>
        <w:top w:val="none" w:sz="0" w:space="0" w:color="auto"/>
        <w:left w:val="none" w:sz="0" w:space="0" w:color="auto"/>
        <w:bottom w:val="none" w:sz="0" w:space="0" w:color="auto"/>
        <w:right w:val="none" w:sz="0" w:space="0" w:color="auto"/>
      </w:divBdr>
    </w:div>
    <w:div w:id="197747439">
      <w:bodyDiv w:val="1"/>
      <w:marLeft w:val="0"/>
      <w:marRight w:val="0"/>
      <w:marTop w:val="0"/>
      <w:marBottom w:val="0"/>
      <w:divBdr>
        <w:top w:val="none" w:sz="0" w:space="0" w:color="auto"/>
        <w:left w:val="none" w:sz="0" w:space="0" w:color="auto"/>
        <w:bottom w:val="none" w:sz="0" w:space="0" w:color="auto"/>
        <w:right w:val="none" w:sz="0" w:space="0" w:color="auto"/>
      </w:divBdr>
    </w:div>
    <w:div w:id="201326993">
      <w:bodyDiv w:val="1"/>
      <w:marLeft w:val="0"/>
      <w:marRight w:val="0"/>
      <w:marTop w:val="0"/>
      <w:marBottom w:val="0"/>
      <w:divBdr>
        <w:top w:val="none" w:sz="0" w:space="0" w:color="auto"/>
        <w:left w:val="none" w:sz="0" w:space="0" w:color="auto"/>
        <w:bottom w:val="none" w:sz="0" w:space="0" w:color="auto"/>
        <w:right w:val="none" w:sz="0" w:space="0" w:color="auto"/>
      </w:divBdr>
    </w:div>
    <w:div w:id="202983720">
      <w:bodyDiv w:val="1"/>
      <w:marLeft w:val="0"/>
      <w:marRight w:val="0"/>
      <w:marTop w:val="0"/>
      <w:marBottom w:val="0"/>
      <w:divBdr>
        <w:top w:val="none" w:sz="0" w:space="0" w:color="auto"/>
        <w:left w:val="none" w:sz="0" w:space="0" w:color="auto"/>
        <w:bottom w:val="none" w:sz="0" w:space="0" w:color="auto"/>
        <w:right w:val="none" w:sz="0" w:space="0" w:color="auto"/>
      </w:divBdr>
    </w:div>
    <w:div w:id="285163151">
      <w:bodyDiv w:val="1"/>
      <w:marLeft w:val="0"/>
      <w:marRight w:val="0"/>
      <w:marTop w:val="0"/>
      <w:marBottom w:val="0"/>
      <w:divBdr>
        <w:top w:val="none" w:sz="0" w:space="0" w:color="auto"/>
        <w:left w:val="none" w:sz="0" w:space="0" w:color="auto"/>
        <w:bottom w:val="none" w:sz="0" w:space="0" w:color="auto"/>
        <w:right w:val="none" w:sz="0" w:space="0" w:color="auto"/>
      </w:divBdr>
    </w:div>
    <w:div w:id="291444328">
      <w:bodyDiv w:val="1"/>
      <w:marLeft w:val="0"/>
      <w:marRight w:val="0"/>
      <w:marTop w:val="0"/>
      <w:marBottom w:val="0"/>
      <w:divBdr>
        <w:top w:val="none" w:sz="0" w:space="0" w:color="auto"/>
        <w:left w:val="none" w:sz="0" w:space="0" w:color="auto"/>
        <w:bottom w:val="none" w:sz="0" w:space="0" w:color="auto"/>
        <w:right w:val="none" w:sz="0" w:space="0" w:color="auto"/>
      </w:divBdr>
    </w:div>
    <w:div w:id="310601768">
      <w:bodyDiv w:val="1"/>
      <w:marLeft w:val="0"/>
      <w:marRight w:val="0"/>
      <w:marTop w:val="0"/>
      <w:marBottom w:val="0"/>
      <w:divBdr>
        <w:top w:val="none" w:sz="0" w:space="0" w:color="auto"/>
        <w:left w:val="none" w:sz="0" w:space="0" w:color="auto"/>
        <w:bottom w:val="none" w:sz="0" w:space="0" w:color="auto"/>
        <w:right w:val="none" w:sz="0" w:space="0" w:color="auto"/>
      </w:divBdr>
    </w:div>
    <w:div w:id="311567387">
      <w:bodyDiv w:val="1"/>
      <w:marLeft w:val="0"/>
      <w:marRight w:val="0"/>
      <w:marTop w:val="0"/>
      <w:marBottom w:val="0"/>
      <w:divBdr>
        <w:top w:val="none" w:sz="0" w:space="0" w:color="auto"/>
        <w:left w:val="none" w:sz="0" w:space="0" w:color="auto"/>
        <w:bottom w:val="none" w:sz="0" w:space="0" w:color="auto"/>
        <w:right w:val="none" w:sz="0" w:space="0" w:color="auto"/>
      </w:divBdr>
    </w:div>
    <w:div w:id="313147234">
      <w:bodyDiv w:val="1"/>
      <w:marLeft w:val="0"/>
      <w:marRight w:val="0"/>
      <w:marTop w:val="0"/>
      <w:marBottom w:val="0"/>
      <w:divBdr>
        <w:top w:val="none" w:sz="0" w:space="0" w:color="auto"/>
        <w:left w:val="none" w:sz="0" w:space="0" w:color="auto"/>
        <w:bottom w:val="none" w:sz="0" w:space="0" w:color="auto"/>
        <w:right w:val="none" w:sz="0" w:space="0" w:color="auto"/>
      </w:divBdr>
    </w:div>
    <w:div w:id="340619122">
      <w:bodyDiv w:val="1"/>
      <w:marLeft w:val="0"/>
      <w:marRight w:val="0"/>
      <w:marTop w:val="0"/>
      <w:marBottom w:val="0"/>
      <w:divBdr>
        <w:top w:val="none" w:sz="0" w:space="0" w:color="auto"/>
        <w:left w:val="none" w:sz="0" w:space="0" w:color="auto"/>
        <w:bottom w:val="none" w:sz="0" w:space="0" w:color="auto"/>
        <w:right w:val="none" w:sz="0" w:space="0" w:color="auto"/>
      </w:divBdr>
    </w:div>
    <w:div w:id="357237507">
      <w:bodyDiv w:val="1"/>
      <w:marLeft w:val="0"/>
      <w:marRight w:val="0"/>
      <w:marTop w:val="0"/>
      <w:marBottom w:val="0"/>
      <w:divBdr>
        <w:top w:val="none" w:sz="0" w:space="0" w:color="auto"/>
        <w:left w:val="none" w:sz="0" w:space="0" w:color="auto"/>
        <w:bottom w:val="none" w:sz="0" w:space="0" w:color="auto"/>
        <w:right w:val="none" w:sz="0" w:space="0" w:color="auto"/>
      </w:divBdr>
    </w:div>
    <w:div w:id="369841001">
      <w:bodyDiv w:val="1"/>
      <w:marLeft w:val="0"/>
      <w:marRight w:val="0"/>
      <w:marTop w:val="0"/>
      <w:marBottom w:val="0"/>
      <w:divBdr>
        <w:top w:val="none" w:sz="0" w:space="0" w:color="auto"/>
        <w:left w:val="none" w:sz="0" w:space="0" w:color="auto"/>
        <w:bottom w:val="none" w:sz="0" w:space="0" w:color="auto"/>
        <w:right w:val="none" w:sz="0" w:space="0" w:color="auto"/>
      </w:divBdr>
    </w:div>
    <w:div w:id="379478646">
      <w:bodyDiv w:val="1"/>
      <w:marLeft w:val="0"/>
      <w:marRight w:val="0"/>
      <w:marTop w:val="0"/>
      <w:marBottom w:val="0"/>
      <w:divBdr>
        <w:top w:val="none" w:sz="0" w:space="0" w:color="auto"/>
        <w:left w:val="none" w:sz="0" w:space="0" w:color="auto"/>
        <w:bottom w:val="none" w:sz="0" w:space="0" w:color="auto"/>
        <w:right w:val="none" w:sz="0" w:space="0" w:color="auto"/>
      </w:divBdr>
    </w:div>
    <w:div w:id="399984223">
      <w:bodyDiv w:val="1"/>
      <w:marLeft w:val="0"/>
      <w:marRight w:val="0"/>
      <w:marTop w:val="0"/>
      <w:marBottom w:val="0"/>
      <w:divBdr>
        <w:top w:val="none" w:sz="0" w:space="0" w:color="auto"/>
        <w:left w:val="none" w:sz="0" w:space="0" w:color="auto"/>
        <w:bottom w:val="none" w:sz="0" w:space="0" w:color="auto"/>
        <w:right w:val="none" w:sz="0" w:space="0" w:color="auto"/>
      </w:divBdr>
    </w:div>
    <w:div w:id="402333648">
      <w:bodyDiv w:val="1"/>
      <w:marLeft w:val="0"/>
      <w:marRight w:val="0"/>
      <w:marTop w:val="0"/>
      <w:marBottom w:val="0"/>
      <w:divBdr>
        <w:top w:val="none" w:sz="0" w:space="0" w:color="auto"/>
        <w:left w:val="none" w:sz="0" w:space="0" w:color="auto"/>
        <w:bottom w:val="none" w:sz="0" w:space="0" w:color="auto"/>
        <w:right w:val="none" w:sz="0" w:space="0" w:color="auto"/>
      </w:divBdr>
    </w:div>
    <w:div w:id="414477743">
      <w:bodyDiv w:val="1"/>
      <w:marLeft w:val="0"/>
      <w:marRight w:val="0"/>
      <w:marTop w:val="0"/>
      <w:marBottom w:val="0"/>
      <w:divBdr>
        <w:top w:val="none" w:sz="0" w:space="0" w:color="auto"/>
        <w:left w:val="none" w:sz="0" w:space="0" w:color="auto"/>
        <w:bottom w:val="none" w:sz="0" w:space="0" w:color="auto"/>
        <w:right w:val="none" w:sz="0" w:space="0" w:color="auto"/>
      </w:divBdr>
    </w:div>
    <w:div w:id="470442871">
      <w:bodyDiv w:val="1"/>
      <w:marLeft w:val="0"/>
      <w:marRight w:val="0"/>
      <w:marTop w:val="0"/>
      <w:marBottom w:val="0"/>
      <w:divBdr>
        <w:top w:val="none" w:sz="0" w:space="0" w:color="auto"/>
        <w:left w:val="none" w:sz="0" w:space="0" w:color="auto"/>
        <w:bottom w:val="none" w:sz="0" w:space="0" w:color="auto"/>
        <w:right w:val="none" w:sz="0" w:space="0" w:color="auto"/>
      </w:divBdr>
    </w:div>
    <w:div w:id="488401612">
      <w:bodyDiv w:val="1"/>
      <w:marLeft w:val="0"/>
      <w:marRight w:val="0"/>
      <w:marTop w:val="0"/>
      <w:marBottom w:val="0"/>
      <w:divBdr>
        <w:top w:val="none" w:sz="0" w:space="0" w:color="auto"/>
        <w:left w:val="none" w:sz="0" w:space="0" w:color="auto"/>
        <w:bottom w:val="none" w:sz="0" w:space="0" w:color="auto"/>
        <w:right w:val="none" w:sz="0" w:space="0" w:color="auto"/>
      </w:divBdr>
    </w:div>
    <w:div w:id="506871640">
      <w:bodyDiv w:val="1"/>
      <w:marLeft w:val="0"/>
      <w:marRight w:val="0"/>
      <w:marTop w:val="0"/>
      <w:marBottom w:val="0"/>
      <w:divBdr>
        <w:top w:val="none" w:sz="0" w:space="0" w:color="auto"/>
        <w:left w:val="none" w:sz="0" w:space="0" w:color="auto"/>
        <w:bottom w:val="none" w:sz="0" w:space="0" w:color="auto"/>
        <w:right w:val="none" w:sz="0" w:space="0" w:color="auto"/>
      </w:divBdr>
    </w:div>
    <w:div w:id="518861162">
      <w:bodyDiv w:val="1"/>
      <w:marLeft w:val="0"/>
      <w:marRight w:val="0"/>
      <w:marTop w:val="0"/>
      <w:marBottom w:val="0"/>
      <w:divBdr>
        <w:top w:val="none" w:sz="0" w:space="0" w:color="auto"/>
        <w:left w:val="none" w:sz="0" w:space="0" w:color="auto"/>
        <w:bottom w:val="none" w:sz="0" w:space="0" w:color="auto"/>
        <w:right w:val="none" w:sz="0" w:space="0" w:color="auto"/>
      </w:divBdr>
    </w:div>
    <w:div w:id="541331003">
      <w:bodyDiv w:val="1"/>
      <w:marLeft w:val="0"/>
      <w:marRight w:val="0"/>
      <w:marTop w:val="0"/>
      <w:marBottom w:val="0"/>
      <w:divBdr>
        <w:top w:val="none" w:sz="0" w:space="0" w:color="auto"/>
        <w:left w:val="none" w:sz="0" w:space="0" w:color="auto"/>
        <w:bottom w:val="none" w:sz="0" w:space="0" w:color="auto"/>
        <w:right w:val="none" w:sz="0" w:space="0" w:color="auto"/>
      </w:divBdr>
    </w:div>
    <w:div w:id="564417506">
      <w:bodyDiv w:val="1"/>
      <w:marLeft w:val="0"/>
      <w:marRight w:val="0"/>
      <w:marTop w:val="0"/>
      <w:marBottom w:val="0"/>
      <w:divBdr>
        <w:top w:val="none" w:sz="0" w:space="0" w:color="auto"/>
        <w:left w:val="none" w:sz="0" w:space="0" w:color="auto"/>
        <w:bottom w:val="none" w:sz="0" w:space="0" w:color="auto"/>
        <w:right w:val="none" w:sz="0" w:space="0" w:color="auto"/>
      </w:divBdr>
    </w:div>
    <w:div w:id="569967604">
      <w:bodyDiv w:val="1"/>
      <w:marLeft w:val="0"/>
      <w:marRight w:val="0"/>
      <w:marTop w:val="0"/>
      <w:marBottom w:val="0"/>
      <w:divBdr>
        <w:top w:val="none" w:sz="0" w:space="0" w:color="auto"/>
        <w:left w:val="none" w:sz="0" w:space="0" w:color="auto"/>
        <w:bottom w:val="none" w:sz="0" w:space="0" w:color="auto"/>
        <w:right w:val="none" w:sz="0" w:space="0" w:color="auto"/>
      </w:divBdr>
    </w:div>
    <w:div w:id="592322723">
      <w:bodyDiv w:val="1"/>
      <w:marLeft w:val="0"/>
      <w:marRight w:val="0"/>
      <w:marTop w:val="0"/>
      <w:marBottom w:val="0"/>
      <w:divBdr>
        <w:top w:val="none" w:sz="0" w:space="0" w:color="auto"/>
        <w:left w:val="none" w:sz="0" w:space="0" w:color="auto"/>
        <w:bottom w:val="none" w:sz="0" w:space="0" w:color="auto"/>
        <w:right w:val="none" w:sz="0" w:space="0" w:color="auto"/>
      </w:divBdr>
    </w:div>
    <w:div w:id="595553359">
      <w:bodyDiv w:val="1"/>
      <w:marLeft w:val="0"/>
      <w:marRight w:val="0"/>
      <w:marTop w:val="0"/>
      <w:marBottom w:val="0"/>
      <w:divBdr>
        <w:top w:val="none" w:sz="0" w:space="0" w:color="auto"/>
        <w:left w:val="none" w:sz="0" w:space="0" w:color="auto"/>
        <w:bottom w:val="none" w:sz="0" w:space="0" w:color="auto"/>
        <w:right w:val="none" w:sz="0" w:space="0" w:color="auto"/>
      </w:divBdr>
    </w:div>
    <w:div w:id="636570842">
      <w:bodyDiv w:val="1"/>
      <w:marLeft w:val="0"/>
      <w:marRight w:val="0"/>
      <w:marTop w:val="0"/>
      <w:marBottom w:val="0"/>
      <w:divBdr>
        <w:top w:val="none" w:sz="0" w:space="0" w:color="auto"/>
        <w:left w:val="none" w:sz="0" w:space="0" w:color="auto"/>
        <w:bottom w:val="none" w:sz="0" w:space="0" w:color="auto"/>
        <w:right w:val="none" w:sz="0" w:space="0" w:color="auto"/>
      </w:divBdr>
    </w:div>
    <w:div w:id="670988673">
      <w:bodyDiv w:val="1"/>
      <w:marLeft w:val="0"/>
      <w:marRight w:val="0"/>
      <w:marTop w:val="0"/>
      <w:marBottom w:val="0"/>
      <w:divBdr>
        <w:top w:val="none" w:sz="0" w:space="0" w:color="auto"/>
        <w:left w:val="none" w:sz="0" w:space="0" w:color="auto"/>
        <w:bottom w:val="none" w:sz="0" w:space="0" w:color="auto"/>
        <w:right w:val="none" w:sz="0" w:space="0" w:color="auto"/>
      </w:divBdr>
    </w:div>
    <w:div w:id="692146650">
      <w:bodyDiv w:val="1"/>
      <w:marLeft w:val="0"/>
      <w:marRight w:val="0"/>
      <w:marTop w:val="0"/>
      <w:marBottom w:val="0"/>
      <w:divBdr>
        <w:top w:val="none" w:sz="0" w:space="0" w:color="auto"/>
        <w:left w:val="none" w:sz="0" w:space="0" w:color="auto"/>
        <w:bottom w:val="none" w:sz="0" w:space="0" w:color="auto"/>
        <w:right w:val="none" w:sz="0" w:space="0" w:color="auto"/>
      </w:divBdr>
    </w:div>
    <w:div w:id="700907792">
      <w:bodyDiv w:val="1"/>
      <w:marLeft w:val="0"/>
      <w:marRight w:val="0"/>
      <w:marTop w:val="0"/>
      <w:marBottom w:val="0"/>
      <w:divBdr>
        <w:top w:val="none" w:sz="0" w:space="0" w:color="auto"/>
        <w:left w:val="none" w:sz="0" w:space="0" w:color="auto"/>
        <w:bottom w:val="none" w:sz="0" w:space="0" w:color="auto"/>
        <w:right w:val="none" w:sz="0" w:space="0" w:color="auto"/>
      </w:divBdr>
    </w:div>
    <w:div w:id="712997822">
      <w:bodyDiv w:val="1"/>
      <w:marLeft w:val="0"/>
      <w:marRight w:val="0"/>
      <w:marTop w:val="0"/>
      <w:marBottom w:val="0"/>
      <w:divBdr>
        <w:top w:val="none" w:sz="0" w:space="0" w:color="auto"/>
        <w:left w:val="none" w:sz="0" w:space="0" w:color="auto"/>
        <w:bottom w:val="none" w:sz="0" w:space="0" w:color="auto"/>
        <w:right w:val="none" w:sz="0" w:space="0" w:color="auto"/>
      </w:divBdr>
    </w:div>
    <w:div w:id="726219745">
      <w:bodyDiv w:val="1"/>
      <w:marLeft w:val="0"/>
      <w:marRight w:val="0"/>
      <w:marTop w:val="0"/>
      <w:marBottom w:val="0"/>
      <w:divBdr>
        <w:top w:val="none" w:sz="0" w:space="0" w:color="auto"/>
        <w:left w:val="none" w:sz="0" w:space="0" w:color="auto"/>
        <w:bottom w:val="none" w:sz="0" w:space="0" w:color="auto"/>
        <w:right w:val="none" w:sz="0" w:space="0" w:color="auto"/>
      </w:divBdr>
    </w:div>
    <w:div w:id="739668159">
      <w:bodyDiv w:val="1"/>
      <w:marLeft w:val="0"/>
      <w:marRight w:val="0"/>
      <w:marTop w:val="0"/>
      <w:marBottom w:val="0"/>
      <w:divBdr>
        <w:top w:val="none" w:sz="0" w:space="0" w:color="auto"/>
        <w:left w:val="none" w:sz="0" w:space="0" w:color="auto"/>
        <w:bottom w:val="none" w:sz="0" w:space="0" w:color="auto"/>
        <w:right w:val="none" w:sz="0" w:space="0" w:color="auto"/>
      </w:divBdr>
    </w:div>
    <w:div w:id="868371435">
      <w:bodyDiv w:val="1"/>
      <w:marLeft w:val="0"/>
      <w:marRight w:val="0"/>
      <w:marTop w:val="0"/>
      <w:marBottom w:val="0"/>
      <w:divBdr>
        <w:top w:val="none" w:sz="0" w:space="0" w:color="auto"/>
        <w:left w:val="none" w:sz="0" w:space="0" w:color="auto"/>
        <w:bottom w:val="none" w:sz="0" w:space="0" w:color="auto"/>
        <w:right w:val="none" w:sz="0" w:space="0" w:color="auto"/>
      </w:divBdr>
    </w:div>
    <w:div w:id="887455274">
      <w:bodyDiv w:val="1"/>
      <w:marLeft w:val="0"/>
      <w:marRight w:val="0"/>
      <w:marTop w:val="0"/>
      <w:marBottom w:val="0"/>
      <w:divBdr>
        <w:top w:val="none" w:sz="0" w:space="0" w:color="auto"/>
        <w:left w:val="none" w:sz="0" w:space="0" w:color="auto"/>
        <w:bottom w:val="none" w:sz="0" w:space="0" w:color="auto"/>
        <w:right w:val="none" w:sz="0" w:space="0" w:color="auto"/>
      </w:divBdr>
      <w:divsChild>
        <w:div w:id="1653633483">
          <w:marLeft w:val="0"/>
          <w:marRight w:val="0"/>
          <w:marTop w:val="0"/>
          <w:marBottom w:val="0"/>
          <w:divBdr>
            <w:top w:val="none" w:sz="0" w:space="0" w:color="auto"/>
            <w:left w:val="none" w:sz="0" w:space="0" w:color="auto"/>
            <w:bottom w:val="none" w:sz="0" w:space="0" w:color="auto"/>
            <w:right w:val="none" w:sz="0" w:space="0" w:color="auto"/>
          </w:divBdr>
          <w:divsChild>
            <w:div w:id="212869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48858">
      <w:bodyDiv w:val="1"/>
      <w:marLeft w:val="0"/>
      <w:marRight w:val="0"/>
      <w:marTop w:val="0"/>
      <w:marBottom w:val="0"/>
      <w:divBdr>
        <w:top w:val="none" w:sz="0" w:space="0" w:color="auto"/>
        <w:left w:val="none" w:sz="0" w:space="0" w:color="auto"/>
        <w:bottom w:val="none" w:sz="0" w:space="0" w:color="auto"/>
        <w:right w:val="none" w:sz="0" w:space="0" w:color="auto"/>
      </w:divBdr>
    </w:div>
    <w:div w:id="914587028">
      <w:bodyDiv w:val="1"/>
      <w:marLeft w:val="0"/>
      <w:marRight w:val="0"/>
      <w:marTop w:val="0"/>
      <w:marBottom w:val="0"/>
      <w:divBdr>
        <w:top w:val="none" w:sz="0" w:space="0" w:color="auto"/>
        <w:left w:val="none" w:sz="0" w:space="0" w:color="auto"/>
        <w:bottom w:val="none" w:sz="0" w:space="0" w:color="auto"/>
        <w:right w:val="none" w:sz="0" w:space="0" w:color="auto"/>
      </w:divBdr>
    </w:div>
    <w:div w:id="924531931">
      <w:bodyDiv w:val="1"/>
      <w:marLeft w:val="0"/>
      <w:marRight w:val="0"/>
      <w:marTop w:val="0"/>
      <w:marBottom w:val="0"/>
      <w:divBdr>
        <w:top w:val="none" w:sz="0" w:space="0" w:color="auto"/>
        <w:left w:val="none" w:sz="0" w:space="0" w:color="auto"/>
        <w:bottom w:val="none" w:sz="0" w:space="0" w:color="auto"/>
        <w:right w:val="none" w:sz="0" w:space="0" w:color="auto"/>
      </w:divBdr>
    </w:div>
    <w:div w:id="931166402">
      <w:bodyDiv w:val="1"/>
      <w:marLeft w:val="0"/>
      <w:marRight w:val="0"/>
      <w:marTop w:val="0"/>
      <w:marBottom w:val="0"/>
      <w:divBdr>
        <w:top w:val="none" w:sz="0" w:space="0" w:color="auto"/>
        <w:left w:val="none" w:sz="0" w:space="0" w:color="auto"/>
        <w:bottom w:val="none" w:sz="0" w:space="0" w:color="auto"/>
        <w:right w:val="none" w:sz="0" w:space="0" w:color="auto"/>
      </w:divBdr>
    </w:div>
    <w:div w:id="971639932">
      <w:bodyDiv w:val="1"/>
      <w:marLeft w:val="0"/>
      <w:marRight w:val="0"/>
      <w:marTop w:val="0"/>
      <w:marBottom w:val="0"/>
      <w:divBdr>
        <w:top w:val="none" w:sz="0" w:space="0" w:color="auto"/>
        <w:left w:val="none" w:sz="0" w:space="0" w:color="auto"/>
        <w:bottom w:val="none" w:sz="0" w:space="0" w:color="auto"/>
        <w:right w:val="none" w:sz="0" w:space="0" w:color="auto"/>
      </w:divBdr>
    </w:div>
    <w:div w:id="993610173">
      <w:bodyDiv w:val="1"/>
      <w:marLeft w:val="0"/>
      <w:marRight w:val="0"/>
      <w:marTop w:val="0"/>
      <w:marBottom w:val="0"/>
      <w:divBdr>
        <w:top w:val="none" w:sz="0" w:space="0" w:color="auto"/>
        <w:left w:val="none" w:sz="0" w:space="0" w:color="auto"/>
        <w:bottom w:val="none" w:sz="0" w:space="0" w:color="auto"/>
        <w:right w:val="none" w:sz="0" w:space="0" w:color="auto"/>
      </w:divBdr>
    </w:div>
    <w:div w:id="1016268512">
      <w:bodyDiv w:val="1"/>
      <w:marLeft w:val="0"/>
      <w:marRight w:val="0"/>
      <w:marTop w:val="0"/>
      <w:marBottom w:val="0"/>
      <w:divBdr>
        <w:top w:val="none" w:sz="0" w:space="0" w:color="auto"/>
        <w:left w:val="none" w:sz="0" w:space="0" w:color="auto"/>
        <w:bottom w:val="none" w:sz="0" w:space="0" w:color="auto"/>
        <w:right w:val="none" w:sz="0" w:space="0" w:color="auto"/>
      </w:divBdr>
    </w:div>
    <w:div w:id="1019621661">
      <w:bodyDiv w:val="1"/>
      <w:marLeft w:val="0"/>
      <w:marRight w:val="0"/>
      <w:marTop w:val="0"/>
      <w:marBottom w:val="0"/>
      <w:divBdr>
        <w:top w:val="none" w:sz="0" w:space="0" w:color="auto"/>
        <w:left w:val="none" w:sz="0" w:space="0" w:color="auto"/>
        <w:bottom w:val="none" w:sz="0" w:space="0" w:color="auto"/>
        <w:right w:val="none" w:sz="0" w:space="0" w:color="auto"/>
      </w:divBdr>
    </w:div>
    <w:div w:id="1021278115">
      <w:bodyDiv w:val="1"/>
      <w:marLeft w:val="0"/>
      <w:marRight w:val="0"/>
      <w:marTop w:val="0"/>
      <w:marBottom w:val="0"/>
      <w:divBdr>
        <w:top w:val="none" w:sz="0" w:space="0" w:color="auto"/>
        <w:left w:val="none" w:sz="0" w:space="0" w:color="auto"/>
        <w:bottom w:val="none" w:sz="0" w:space="0" w:color="auto"/>
        <w:right w:val="none" w:sz="0" w:space="0" w:color="auto"/>
      </w:divBdr>
    </w:div>
    <w:div w:id="1030641405">
      <w:bodyDiv w:val="1"/>
      <w:marLeft w:val="0"/>
      <w:marRight w:val="0"/>
      <w:marTop w:val="0"/>
      <w:marBottom w:val="0"/>
      <w:divBdr>
        <w:top w:val="none" w:sz="0" w:space="0" w:color="auto"/>
        <w:left w:val="none" w:sz="0" w:space="0" w:color="auto"/>
        <w:bottom w:val="none" w:sz="0" w:space="0" w:color="auto"/>
        <w:right w:val="none" w:sz="0" w:space="0" w:color="auto"/>
      </w:divBdr>
    </w:div>
    <w:div w:id="1036850402">
      <w:bodyDiv w:val="1"/>
      <w:marLeft w:val="0"/>
      <w:marRight w:val="0"/>
      <w:marTop w:val="0"/>
      <w:marBottom w:val="0"/>
      <w:divBdr>
        <w:top w:val="none" w:sz="0" w:space="0" w:color="auto"/>
        <w:left w:val="none" w:sz="0" w:space="0" w:color="auto"/>
        <w:bottom w:val="none" w:sz="0" w:space="0" w:color="auto"/>
        <w:right w:val="none" w:sz="0" w:space="0" w:color="auto"/>
      </w:divBdr>
    </w:div>
    <w:div w:id="1052387391">
      <w:bodyDiv w:val="1"/>
      <w:marLeft w:val="0"/>
      <w:marRight w:val="0"/>
      <w:marTop w:val="0"/>
      <w:marBottom w:val="0"/>
      <w:divBdr>
        <w:top w:val="none" w:sz="0" w:space="0" w:color="auto"/>
        <w:left w:val="none" w:sz="0" w:space="0" w:color="auto"/>
        <w:bottom w:val="none" w:sz="0" w:space="0" w:color="auto"/>
        <w:right w:val="none" w:sz="0" w:space="0" w:color="auto"/>
      </w:divBdr>
    </w:div>
    <w:div w:id="1073964744">
      <w:bodyDiv w:val="1"/>
      <w:marLeft w:val="0"/>
      <w:marRight w:val="0"/>
      <w:marTop w:val="0"/>
      <w:marBottom w:val="0"/>
      <w:divBdr>
        <w:top w:val="none" w:sz="0" w:space="0" w:color="auto"/>
        <w:left w:val="none" w:sz="0" w:space="0" w:color="auto"/>
        <w:bottom w:val="none" w:sz="0" w:space="0" w:color="auto"/>
        <w:right w:val="none" w:sz="0" w:space="0" w:color="auto"/>
      </w:divBdr>
    </w:div>
    <w:div w:id="1130048834">
      <w:bodyDiv w:val="1"/>
      <w:marLeft w:val="0"/>
      <w:marRight w:val="0"/>
      <w:marTop w:val="0"/>
      <w:marBottom w:val="0"/>
      <w:divBdr>
        <w:top w:val="none" w:sz="0" w:space="0" w:color="auto"/>
        <w:left w:val="none" w:sz="0" w:space="0" w:color="auto"/>
        <w:bottom w:val="none" w:sz="0" w:space="0" w:color="auto"/>
        <w:right w:val="none" w:sz="0" w:space="0" w:color="auto"/>
      </w:divBdr>
    </w:div>
    <w:div w:id="1133399999">
      <w:bodyDiv w:val="1"/>
      <w:marLeft w:val="0"/>
      <w:marRight w:val="0"/>
      <w:marTop w:val="0"/>
      <w:marBottom w:val="0"/>
      <w:divBdr>
        <w:top w:val="none" w:sz="0" w:space="0" w:color="auto"/>
        <w:left w:val="none" w:sz="0" w:space="0" w:color="auto"/>
        <w:bottom w:val="none" w:sz="0" w:space="0" w:color="auto"/>
        <w:right w:val="none" w:sz="0" w:space="0" w:color="auto"/>
      </w:divBdr>
    </w:div>
    <w:div w:id="1139496874">
      <w:bodyDiv w:val="1"/>
      <w:marLeft w:val="0"/>
      <w:marRight w:val="0"/>
      <w:marTop w:val="0"/>
      <w:marBottom w:val="0"/>
      <w:divBdr>
        <w:top w:val="none" w:sz="0" w:space="0" w:color="auto"/>
        <w:left w:val="none" w:sz="0" w:space="0" w:color="auto"/>
        <w:bottom w:val="none" w:sz="0" w:space="0" w:color="auto"/>
        <w:right w:val="none" w:sz="0" w:space="0" w:color="auto"/>
      </w:divBdr>
    </w:div>
    <w:div w:id="1170877452">
      <w:bodyDiv w:val="1"/>
      <w:marLeft w:val="0"/>
      <w:marRight w:val="0"/>
      <w:marTop w:val="0"/>
      <w:marBottom w:val="0"/>
      <w:divBdr>
        <w:top w:val="none" w:sz="0" w:space="0" w:color="auto"/>
        <w:left w:val="none" w:sz="0" w:space="0" w:color="auto"/>
        <w:bottom w:val="none" w:sz="0" w:space="0" w:color="auto"/>
        <w:right w:val="none" w:sz="0" w:space="0" w:color="auto"/>
      </w:divBdr>
    </w:div>
    <w:div w:id="1205601366">
      <w:bodyDiv w:val="1"/>
      <w:marLeft w:val="0"/>
      <w:marRight w:val="0"/>
      <w:marTop w:val="0"/>
      <w:marBottom w:val="0"/>
      <w:divBdr>
        <w:top w:val="none" w:sz="0" w:space="0" w:color="auto"/>
        <w:left w:val="none" w:sz="0" w:space="0" w:color="auto"/>
        <w:bottom w:val="none" w:sz="0" w:space="0" w:color="auto"/>
        <w:right w:val="none" w:sz="0" w:space="0" w:color="auto"/>
      </w:divBdr>
    </w:div>
    <w:div w:id="1214001773">
      <w:bodyDiv w:val="1"/>
      <w:marLeft w:val="0"/>
      <w:marRight w:val="0"/>
      <w:marTop w:val="0"/>
      <w:marBottom w:val="0"/>
      <w:divBdr>
        <w:top w:val="none" w:sz="0" w:space="0" w:color="auto"/>
        <w:left w:val="none" w:sz="0" w:space="0" w:color="auto"/>
        <w:bottom w:val="none" w:sz="0" w:space="0" w:color="auto"/>
        <w:right w:val="none" w:sz="0" w:space="0" w:color="auto"/>
      </w:divBdr>
    </w:div>
    <w:div w:id="1244336962">
      <w:bodyDiv w:val="1"/>
      <w:marLeft w:val="0"/>
      <w:marRight w:val="0"/>
      <w:marTop w:val="0"/>
      <w:marBottom w:val="0"/>
      <w:divBdr>
        <w:top w:val="none" w:sz="0" w:space="0" w:color="auto"/>
        <w:left w:val="none" w:sz="0" w:space="0" w:color="auto"/>
        <w:bottom w:val="none" w:sz="0" w:space="0" w:color="auto"/>
        <w:right w:val="none" w:sz="0" w:space="0" w:color="auto"/>
      </w:divBdr>
      <w:divsChild>
        <w:div w:id="970791089">
          <w:marLeft w:val="0"/>
          <w:marRight w:val="0"/>
          <w:marTop w:val="0"/>
          <w:marBottom w:val="0"/>
          <w:divBdr>
            <w:top w:val="none" w:sz="0" w:space="0" w:color="auto"/>
            <w:left w:val="none" w:sz="0" w:space="0" w:color="auto"/>
            <w:bottom w:val="none" w:sz="0" w:space="0" w:color="auto"/>
            <w:right w:val="none" w:sz="0" w:space="0" w:color="auto"/>
          </w:divBdr>
          <w:divsChild>
            <w:div w:id="108691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761295">
      <w:bodyDiv w:val="1"/>
      <w:marLeft w:val="0"/>
      <w:marRight w:val="0"/>
      <w:marTop w:val="0"/>
      <w:marBottom w:val="0"/>
      <w:divBdr>
        <w:top w:val="none" w:sz="0" w:space="0" w:color="auto"/>
        <w:left w:val="none" w:sz="0" w:space="0" w:color="auto"/>
        <w:bottom w:val="none" w:sz="0" w:space="0" w:color="auto"/>
        <w:right w:val="none" w:sz="0" w:space="0" w:color="auto"/>
      </w:divBdr>
    </w:div>
    <w:div w:id="1320620364">
      <w:bodyDiv w:val="1"/>
      <w:marLeft w:val="0"/>
      <w:marRight w:val="0"/>
      <w:marTop w:val="0"/>
      <w:marBottom w:val="0"/>
      <w:divBdr>
        <w:top w:val="none" w:sz="0" w:space="0" w:color="auto"/>
        <w:left w:val="none" w:sz="0" w:space="0" w:color="auto"/>
        <w:bottom w:val="none" w:sz="0" w:space="0" w:color="auto"/>
        <w:right w:val="none" w:sz="0" w:space="0" w:color="auto"/>
      </w:divBdr>
    </w:div>
    <w:div w:id="1323662693">
      <w:bodyDiv w:val="1"/>
      <w:marLeft w:val="0"/>
      <w:marRight w:val="0"/>
      <w:marTop w:val="0"/>
      <w:marBottom w:val="0"/>
      <w:divBdr>
        <w:top w:val="none" w:sz="0" w:space="0" w:color="auto"/>
        <w:left w:val="none" w:sz="0" w:space="0" w:color="auto"/>
        <w:bottom w:val="none" w:sz="0" w:space="0" w:color="auto"/>
        <w:right w:val="none" w:sz="0" w:space="0" w:color="auto"/>
      </w:divBdr>
    </w:div>
    <w:div w:id="1335109838">
      <w:bodyDiv w:val="1"/>
      <w:marLeft w:val="0"/>
      <w:marRight w:val="0"/>
      <w:marTop w:val="0"/>
      <w:marBottom w:val="0"/>
      <w:divBdr>
        <w:top w:val="none" w:sz="0" w:space="0" w:color="auto"/>
        <w:left w:val="none" w:sz="0" w:space="0" w:color="auto"/>
        <w:bottom w:val="none" w:sz="0" w:space="0" w:color="auto"/>
        <w:right w:val="none" w:sz="0" w:space="0" w:color="auto"/>
      </w:divBdr>
    </w:div>
    <w:div w:id="1342270411">
      <w:bodyDiv w:val="1"/>
      <w:marLeft w:val="0"/>
      <w:marRight w:val="0"/>
      <w:marTop w:val="0"/>
      <w:marBottom w:val="0"/>
      <w:divBdr>
        <w:top w:val="none" w:sz="0" w:space="0" w:color="auto"/>
        <w:left w:val="none" w:sz="0" w:space="0" w:color="auto"/>
        <w:bottom w:val="none" w:sz="0" w:space="0" w:color="auto"/>
        <w:right w:val="none" w:sz="0" w:space="0" w:color="auto"/>
      </w:divBdr>
    </w:div>
    <w:div w:id="1395816731">
      <w:bodyDiv w:val="1"/>
      <w:marLeft w:val="0"/>
      <w:marRight w:val="0"/>
      <w:marTop w:val="0"/>
      <w:marBottom w:val="0"/>
      <w:divBdr>
        <w:top w:val="none" w:sz="0" w:space="0" w:color="auto"/>
        <w:left w:val="none" w:sz="0" w:space="0" w:color="auto"/>
        <w:bottom w:val="none" w:sz="0" w:space="0" w:color="auto"/>
        <w:right w:val="none" w:sz="0" w:space="0" w:color="auto"/>
      </w:divBdr>
    </w:div>
    <w:div w:id="1397512542">
      <w:bodyDiv w:val="1"/>
      <w:marLeft w:val="0"/>
      <w:marRight w:val="0"/>
      <w:marTop w:val="0"/>
      <w:marBottom w:val="0"/>
      <w:divBdr>
        <w:top w:val="none" w:sz="0" w:space="0" w:color="auto"/>
        <w:left w:val="none" w:sz="0" w:space="0" w:color="auto"/>
        <w:bottom w:val="none" w:sz="0" w:space="0" w:color="auto"/>
        <w:right w:val="none" w:sz="0" w:space="0" w:color="auto"/>
      </w:divBdr>
    </w:div>
    <w:div w:id="1401558055">
      <w:bodyDiv w:val="1"/>
      <w:marLeft w:val="0"/>
      <w:marRight w:val="0"/>
      <w:marTop w:val="0"/>
      <w:marBottom w:val="0"/>
      <w:divBdr>
        <w:top w:val="none" w:sz="0" w:space="0" w:color="auto"/>
        <w:left w:val="none" w:sz="0" w:space="0" w:color="auto"/>
        <w:bottom w:val="none" w:sz="0" w:space="0" w:color="auto"/>
        <w:right w:val="none" w:sz="0" w:space="0" w:color="auto"/>
      </w:divBdr>
    </w:div>
    <w:div w:id="1406685010">
      <w:bodyDiv w:val="1"/>
      <w:marLeft w:val="0"/>
      <w:marRight w:val="0"/>
      <w:marTop w:val="0"/>
      <w:marBottom w:val="0"/>
      <w:divBdr>
        <w:top w:val="none" w:sz="0" w:space="0" w:color="auto"/>
        <w:left w:val="none" w:sz="0" w:space="0" w:color="auto"/>
        <w:bottom w:val="none" w:sz="0" w:space="0" w:color="auto"/>
        <w:right w:val="none" w:sz="0" w:space="0" w:color="auto"/>
      </w:divBdr>
    </w:div>
    <w:div w:id="1411000289">
      <w:bodyDiv w:val="1"/>
      <w:marLeft w:val="0"/>
      <w:marRight w:val="0"/>
      <w:marTop w:val="0"/>
      <w:marBottom w:val="0"/>
      <w:divBdr>
        <w:top w:val="none" w:sz="0" w:space="0" w:color="auto"/>
        <w:left w:val="none" w:sz="0" w:space="0" w:color="auto"/>
        <w:bottom w:val="none" w:sz="0" w:space="0" w:color="auto"/>
        <w:right w:val="none" w:sz="0" w:space="0" w:color="auto"/>
      </w:divBdr>
    </w:div>
    <w:div w:id="1429540954">
      <w:bodyDiv w:val="1"/>
      <w:marLeft w:val="0"/>
      <w:marRight w:val="0"/>
      <w:marTop w:val="0"/>
      <w:marBottom w:val="0"/>
      <w:divBdr>
        <w:top w:val="none" w:sz="0" w:space="0" w:color="auto"/>
        <w:left w:val="none" w:sz="0" w:space="0" w:color="auto"/>
        <w:bottom w:val="none" w:sz="0" w:space="0" w:color="auto"/>
        <w:right w:val="none" w:sz="0" w:space="0" w:color="auto"/>
      </w:divBdr>
    </w:div>
    <w:div w:id="1441874116">
      <w:bodyDiv w:val="1"/>
      <w:marLeft w:val="0"/>
      <w:marRight w:val="0"/>
      <w:marTop w:val="0"/>
      <w:marBottom w:val="0"/>
      <w:divBdr>
        <w:top w:val="none" w:sz="0" w:space="0" w:color="auto"/>
        <w:left w:val="none" w:sz="0" w:space="0" w:color="auto"/>
        <w:bottom w:val="none" w:sz="0" w:space="0" w:color="auto"/>
        <w:right w:val="none" w:sz="0" w:space="0" w:color="auto"/>
      </w:divBdr>
    </w:div>
    <w:div w:id="1449204198">
      <w:bodyDiv w:val="1"/>
      <w:marLeft w:val="0"/>
      <w:marRight w:val="0"/>
      <w:marTop w:val="0"/>
      <w:marBottom w:val="0"/>
      <w:divBdr>
        <w:top w:val="none" w:sz="0" w:space="0" w:color="auto"/>
        <w:left w:val="none" w:sz="0" w:space="0" w:color="auto"/>
        <w:bottom w:val="none" w:sz="0" w:space="0" w:color="auto"/>
        <w:right w:val="none" w:sz="0" w:space="0" w:color="auto"/>
      </w:divBdr>
    </w:div>
    <w:div w:id="1466851527">
      <w:bodyDiv w:val="1"/>
      <w:marLeft w:val="0"/>
      <w:marRight w:val="0"/>
      <w:marTop w:val="0"/>
      <w:marBottom w:val="0"/>
      <w:divBdr>
        <w:top w:val="none" w:sz="0" w:space="0" w:color="auto"/>
        <w:left w:val="none" w:sz="0" w:space="0" w:color="auto"/>
        <w:bottom w:val="none" w:sz="0" w:space="0" w:color="auto"/>
        <w:right w:val="none" w:sz="0" w:space="0" w:color="auto"/>
      </w:divBdr>
    </w:div>
    <w:div w:id="1494640316">
      <w:bodyDiv w:val="1"/>
      <w:marLeft w:val="0"/>
      <w:marRight w:val="0"/>
      <w:marTop w:val="0"/>
      <w:marBottom w:val="0"/>
      <w:divBdr>
        <w:top w:val="none" w:sz="0" w:space="0" w:color="auto"/>
        <w:left w:val="none" w:sz="0" w:space="0" w:color="auto"/>
        <w:bottom w:val="none" w:sz="0" w:space="0" w:color="auto"/>
        <w:right w:val="none" w:sz="0" w:space="0" w:color="auto"/>
      </w:divBdr>
    </w:div>
    <w:div w:id="1511676697">
      <w:bodyDiv w:val="1"/>
      <w:marLeft w:val="0"/>
      <w:marRight w:val="0"/>
      <w:marTop w:val="0"/>
      <w:marBottom w:val="0"/>
      <w:divBdr>
        <w:top w:val="none" w:sz="0" w:space="0" w:color="auto"/>
        <w:left w:val="none" w:sz="0" w:space="0" w:color="auto"/>
        <w:bottom w:val="none" w:sz="0" w:space="0" w:color="auto"/>
        <w:right w:val="none" w:sz="0" w:space="0" w:color="auto"/>
      </w:divBdr>
    </w:div>
    <w:div w:id="1525902056">
      <w:bodyDiv w:val="1"/>
      <w:marLeft w:val="0"/>
      <w:marRight w:val="0"/>
      <w:marTop w:val="0"/>
      <w:marBottom w:val="0"/>
      <w:divBdr>
        <w:top w:val="none" w:sz="0" w:space="0" w:color="auto"/>
        <w:left w:val="none" w:sz="0" w:space="0" w:color="auto"/>
        <w:bottom w:val="none" w:sz="0" w:space="0" w:color="auto"/>
        <w:right w:val="none" w:sz="0" w:space="0" w:color="auto"/>
      </w:divBdr>
    </w:div>
    <w:div w:id="1545286286">
      <w:bodyDiv w:val="1"/>
      <w:marLeft w:val="0"/>
      <w:marRight w:val="0"/>
      <w:marTop w:val="0"/>
      <w:marBottom w:val="0"/>
      <w:divBdr>
        <w:top w:val="none" w:sz="0" w:space="0" w:color="auto"/>
        <w:left w:val="none" w:sz="0" w:space="0" w:color="auto"/>
        <w:bottom w:val="none" w:sz="0" w:space="0" w:color="auto"/>
        <w:right w:val="none" w:sz="0" w:space="0" w:color="auto"/>
      </w:divBdr>
    </w:div>
    <w:div w:id="1578856508">
      <w:bodyDiv w:val="1"/>
      <w:marLeft w:val="0"/>
      <w:marRight w:val="0"/>
      <w:marTop w:val="0"/>
      <w:marBottom w:val="0"/>
      <w:divBdr>
        <w:top w:val="none" w:sz="0" w:space="0" w:color="auto"/>
        <w:left w:val="none" w:sz="0" w:space="0" w:color="auto"/>
        <w:bottom w:val="none" w:sz="0" w:space="0" w:color="auto"/>
        <w:right w:val="none" w:sz="0" w:space="0" w:color="auto"/>
      </w:divBdr>
    </w:div>
    <w:div w:id="1608079369">
      <w:bodyDiv w:val="1"/>
      <w:marLeft w:val="0"/>
      <w:marRight w:val="0"/>
      <w:marTop w:val="0"/>
      <w:marBottom w:val="0"/>
      <w:divBdr>
        <w:top w:val="none" w:sz="0" w:space="0" w:color="auto"/>
        <w:left w:val="none" w:sz="0" w:space="0" w:color="auto"/>
        <w:bottom w:val="none" w:sz="0" w:space="0" w:color="auto"/>
        <w:right w:val="none" w:sz="0" w:space="0" w:color="auto"/>
      </w:divBdr>
    </w:div>
    <w:div w:id="1609922125">
      <w:bodyDiv w:val="1"/>
      <w:marLeft w:val="0"/>
      <w:marRight w:val="0"/>
      <w:marTop w:val="0"/>
      <w:marBottom w:val="0"/>
      <w:divBdr>
        <w:top w:val="none" w:sz="0" w:space="0" w:color="auto"/>
        <w:left w:val="none" w:sz="0" w:space="0" w:color="auto"/>
        <w:bottom w:val="none" w:sz="0" w:space="0" w:color="auto"/>
        <w:right w:val="none" w:sz="0" w:space="0" w:color="auto"/>
      </w:divBdr>
    </w:div>
    <w:div w:id="1626084771">
      <w:bodyDiv w:val="1"/>
      <w:marLeft w:val="0"/>
      <w:marRight w:val="0"/>
      <w:marTop w:val="0"/>
      <w:marBottom w:val="0"/>
      <w:divBdr>
        <w:top w:val="none" w:sz="0" w:space="0" w:color="auto"/>
        <w:left w:val="none" w:sz="0" w:space="0" w:color="auto"/>
        <w:bottom w:val="none" w:sz="0" w:space="0" w:color="auto"/>
        <w:right w:val="none" w:sz="0" w:space="0" w:color="auto"/>
      </w:divBdr>
    </w:div>
    <w:div w:id="1632250449">
      <w:bodyDiv w:val="1"/>
      <w:marLeft w:val="0"/>
      <w:marRight w:val="0"/>
      <w:marTop w:val="0"/>
      <w:marBottom w:val="0"/>
      <w:divBdr>
        <w:top w:val="none" w:sz="0" w:space="0" w:color="auto"/>
        <w:left w:val="none" w:sz="0" w:space="0" w:color="auto"/>
        <w:bottom w:val="none" w:sz="0" w:space="0" w:color="auto"/>
        <w:right w:val="none" w:sz="0" w:space="0" w:color="auto"/>
      </w:divBdr>
    </w:div>
    <w:div w:id="1635597579">
      <w:bodyDiv w:val="1"/>
      <w:marLeft w:val="0"/>
      <w:marRight w:val="0"/>
      <w:marTop w:val="0"/>
      <w:marBottom w:val="0"/>
      <w:divBdr>
        <w:top w:val="none" w:sz="0" w:space="0" w:color="auto"/>
        <w:left w:val="none" w:sz="0" w:space="0" w:color="auto"/>
        <w:bottom w:val="none" w:sz="0" w:space="0" w:color="auto"/>
        <w:right w:val="none" w:sz="0" w:space="0" w:color="auto"/>
      </w:divBdr>
    </w:div>
    <w:div w:id="1646934810">
      <w:bodyDiv w:val="1"/>
      <w:marLeft w:val="0"/>
      <w:marRight w:val="0"/>
      <w:marTop w:val="0"/>
      <w:marBottom w:val="0"/>
      <w:divBdr>
        <w:top w:val="none" w:sz="0" w:space="0" w:color="auto"/>
        <w:left w:val="none" w:sz="0" w:space="0" w:color="auto"/>
        <w:bottom w:val="none" w:sz="0" w:space="0" w:color="auto"/>
        <w:right w:val="none" w:sz="0" w:space="0" w:color="auto"/>
      </w:divBdr>
    </w:div>
    <w:div w:id="1652173498">
      <w:bodyDiv w:val="1"/>
      <w:marLeft w:val="0"/>
      <w:marRight w:val="0"/>
      <w:marTop w:val="0"/>
      <w:marBottom w:val="0"/>
      <w:divBdr>
        <w:top w:val="none" w:sz="0" w:space="0" w:color="auto"/>
        <w:left w:val="none" w:sz="0" w:space="0" w:color="auto"/>
        <w:bottom w:val="none" w:sz="0" w:space="0" w:color="auto"/>
        <w:right w:val="none" w:sz="0" w:space="0" w:color="auto"/>
      </w:divBdr>
    </w:div>
    <w:div w:id="1660693989">
      <w:bodyDiv w:val="1"/>
      <w:marLeft w:val="0"/>
      <w:marRight w:val="0"/>
      <w:marTop w:val="0"/>
      <w:marBottom w:val="0"/>
      <w:divBdr>
        <w:top w:val="none" w:sz="0" w:space="0" w:color="auto"/>
        <w:left w:val="none" w:sz="0" w:space="0" w:color="auto"/>
        <w:bottom w:val="none" w:sz="0" w:space="0" w:color="auto"/>
        <w:right w:val="none" w:sz="0" w:space="0" w:color="auto"/>
      </w:divBdr>
    </w:div>
    <w:div w:id="1681736194">
      <w:bodyDiv w:val="1"/>
      <w:marLeft w:val="0"/>
      <w:marRight w:val="0"/>
      <w:marTop w:val="0"/>
      <w:marBottom w:val="0"/>
      <w:divBdr>
        <w:top w:val="none" w:sz="0" w:space="0" w:color="auto"/>
        <w:left w:val="none" w:sz="0" w:space="0" w:color="auto"/>
        <w:bottom w:val="none" w:sz="0" w:space="0" w:color="auto"/>
        <w:right w:val="none" w:sz="0" w:space="0" w:color="auto"/>
      </w:divBdr>
    </w:div>
    <w:div w:id="1719083703">
      <w:bodyDiv w:val="1"/>
      <w:marLeft w:val="0"/>
      <w:marRight w:val="0"/>
      <w:marTop w:val="0"/>
      <w:marBottom w:val="0"/>
      <w:divBdr>
        <w:top w:val="none" w:sz="0" w:space="0" w:color="auto"/>
        <w:left w:val="none" w:sz="0" w:space="0" w:color="auto"/>
        <w:bottom w:val="none" w:sz="0" w:space="0" w:color="auto"/>
        <w:right w:val="none" w:sz="0" w:space="0" w:color="auto"/>
      </w:divBdr>
    </w:div>
    <w:div w:id="1735735156">
      <w:bodyDiv w:val="1"/>
      <w:marLeft w:val="0"/>
      <w:marRight w:val="0"/>
      <w:marTop w:val="0"/>
      <w:marBottom w:val="0"/>
      <w:divBdr>
        <w:top w:val="none" w:sz="0" w:space="0" w:color="auto"/>
        <w:left w:val="none" w:sz="0" w:space="0" w:color="auto"/>
        <w:bottom w:val="none" w:sz="0" w:space="0" w:color="auto"/>
        <w:right w:val="none" w:sz="0" w:space="0" w:color="auto"/>
      </w:divBdr>
    </w:div>
    <w:div w:id="1748073573">
      <w:bodyDiv w:val="1"/>
      <w:marLeft w:val="0"/>
      <w:marRight w:val="0"/>
      <w:marTop w:val="0"/>
      <w:marBottom w:val="0"/>
      <w:divBdr>
        <w:top w:val="none" w:sz="0" w:space="0" w:color="auto"/>
        <w:left w:val="none" w:sz="0" w:space="0" w:color="auto"/>
        <w:bottom w:val="none" w:sz="0" w:space="0" w:color="auto"/>
        <w:right w:val="none" w:sz="0" w:space="0" w:color="auto"/>
      </w:divBdr>
    </w:div>
    <w:div w:id="1760833832">
      <w:bodyDiv w:val="1"/>
      <w:marLeft w:val="0"/>
      <w:marRight w:val="0"/>
      <w:marTop w:val="0"/>
      <w:marBottom w:val="0"/>
      <w:divBdr>
        <w:top w:val="none" w:sz="0" w:space="0" w:color="auto"/>
        <w:left w:val="none" w:sz="0" w:space="0" w:color="auto"/>
        <w:bottom w:val="none" w:sz="0" w:space="0" w:color="auto"/>
        <w:right w:val="none" w:sz="0" w:space="0" w:color="auto"/>
      </w:divBdr>
    </w:div>
    <w:div w:id="1798991066">
      <w:bodyDiv w:val="1"/>
      <w:marLeft w:val="0"/>
      <w:marRight w:val="0"/>
      <w:marTop w:val="0"/>
      <w:marBottom w:val="0"/>
      <w:divBdr>
        <w:top w:val="none" w:sz="0" w:space="0" w:color="auto"/>
        <w:left w:val="none" w:sz="0" w:space="0" w:color="auto"/>
        <w:bottom w:val="none" w:sz="0" w:space="0" w:color="auto"/>
        <w:right w:val="none" w:sz="0" w:space="0" w:color="auto"/>
      </w:divBdr>
    </w:div>
    <w:div w:id="1804076414">
      <w:bodyDiv w:val="1"/>
      <w:marLeft w:val="0"/>
      <w:marRight w:val="0"/>
      <w:marTop w:val="0"/>
      <w:marBottom w:val="0"/>
      <w:divBdr>
        <w:top w:val="none" w:sz="0" w:space="0" w:color="auto"/>
        <w:left w:val="none" w:sz="0" w:space="0" w:color="auto"/>
        <w:bottom w:val="none" w:sz="0" w:space="0" w:color="auto"/>
        <w:right w:val="none" w:sz="0" w:space="0" w:color="auto"/>
      </w:divBdr>
    </w:div>
    <w:div w:id="1818915203">
      <w:bodyDiv w:val="1"/>
      <w:marLeft w:val="0"/>
      <w:marRight w:val="0"/>
      <w:marTop w:val="0"/>
      <w:marBottom w:val="0"/>
      <w:divBdr>
        <w:top w:val="none" w:sz="0" w:space="0" w:color="auto"/>
        <w:left w:val="none" w:sz="0" w:space="0" w:color="auto"/>
        <w:bottom w:val="none" w:sz="0" w:space="0" w:color="auto"/>
        <w:right w:val="none" w:sz="0" w:space="0" w:color="auto"/>
      </w:divBdr>
    </w:div>
    <w:div w:id="1824464486">
      <w:bodyDiv w:val="1"/>
      <w:marLeft w:val="0"/>
      <w:marRight w:val="0"/>
      <w:marTop w:val="0"/>
      <w:marBottom w:val="0"/>
      <w:divBdr>
        <w:top w:val="none" w:sz="0" w:space="0" w:color="auto"/>
        <w:left w:val="none" w:sz="0" w:space="0" w:color="auto"/>
        <w:bottom w:val="none" w:sz="0" w:space="0" w:color="auto"/>
        <w:right w:val="none" w:sz="0" w:space="0" w:color="auto"/>
      </w:divBdr>
      <w:divsChild>
        <w:div w:id="633292127">
          <w:marLeft w:val="0"/>
          <w:marRight w:val="0"/>
          <w:marTop w:val="0"/>
          <w:marBottom w:val="0"/>
          <w:divBdr>
            <w:top w:val="none" w:sz="0" w:space="0" w:color="auto"/>
            <w:left w:val="none" w:sz="0" w:space="0" w:color="auto"/>
            <w:bottom w:val="none" w:sz="0" w:space="0" w:color="auto"/>
            <w:right w:val="none" w:sz="0" w:space="0" w:color="auto"/>
          </w:divBdr>
          <w:divsChild>
            <w:div w:id="30312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15334">
      <w:bodyDiv w:val="1"/>
      <w:marLeft w:val="0"/>
      <w:marRight w:val="0"/>
      <w:marTop w:val="0"/>
      <w:marBottom w:val="0"/>
      <w:divBdr>
        <w:top w:val="none" w:sz="0" w:space="0" w:color="auto"/>
        <w:left w:val="none" w:sz="0" w:space="0" w:color="auto"/>
        <w:bottom w:val="none" w:sz="0" w:space="0" w:color="auto"/>
        <w:right w:val="none" w:sz="0" w:space="0" w:color="auto"/>
      </w:divBdr>
    </w:div>
    <w:div w:id="1835795720">
      <w:bodyDiv w:val="1"/>
      <w:marLeft w:val="0"/>
      <w:marRight w:val="0"/>
      <w:marTop w:val="0"/>
      <w:marBottom w:val="0"/>
      <w:divBdr>
        <w:top w:val="none" w:sz="0" w:space="0" w:color="auto"/>
        <w:left w:val="none" w:sz="0" w:space="0" w:color="auto"/>
        <w:bottom w:val="none" w:sz="0" w:space="0" w:color="auto"/>
        <w:right w:val="none" w:sz="0" w:space="0" w:color="auto"/>
      </w:divBdr>
    </w:div>
    <w:div w:id="1897624307">
      <w:bodyDiv w:val="1"/>
      <w:marLeft w:val="0"/>
      <w:marRight w:val="0"/>
      <w:marTop w:val="0"/>
      <w:marBottom w:val="0"/>
      <w:divBdr>
        <w:top w:val="none" w:sz="0" w:space="0" w:color="auto"/>
        <w:left w:val="none" w:sz="0" w:space="0" w:color="auto"/>
        <w:bottom w:val="none" w:sz="0" w:space="0" w:color="auto"/>
        <w:right w:val="none" w:sz="0" w:space="0" w:color="auto"/>
      </w:divBdr>
    </w:div>
    <w:div w:id="1925914621">
      <w:bodyDiv w:val="1"/>
      <w:marLeft w:val="0"/>
      <w:marRight w:val="0"/>
      <w:marTop w:val="0"/>
      <w:marBottom w:val="0"/>
      <w:divBdr>
        <w:top w:val="none" w:sz="0" w:space="0" w:color="auto"/>
        <w:left w:val="none" w:sz="0" w:space="0" w:color="auto"/>
        <w:bottom w:val="none" w:sz="0" w:space="0" w:color="auto"/>
        <w:right w:val="none" w:sz="0" w:space="0" w:color="auto"/>
      </w:divBdr>
    </w:div>
    <w:div w:id="1935478544">
      <w:bodyDiv w:val="1"/>
      <w:marLeft w:val="0"/>
      <w:marRight w:val="0"/>
      <w:marTop w:val="0"/>
      <w:marBottom w:val="0"/>
      <w:divBdr>
        <w:top w:val="none" w:sz="0" w:space="0" w:color="auto"/>
        <w:left w:val="none" w:sz="0" w:space="0" w:color="auto"/>
        <w:bottom w:val="none" w:sz="0" w:space="0" w:color="auto"/>
        <w:right w:val="none" w:sz="0" w:space="0" w:color="auto"/>
      </w:divBdr>
    </w:div>
    <w:div w:id="1936402413">
      <w:bodyDiv w:val="1"/>
      <w:marLeft w:val="0"/>
      <w:marRight w:val="0"/>
      <w:marTop w:val="0"/>
      <w:marBottom w:val="0"/>
      <w:divBdr>
        <w:top w:val="none" w:sz="0" w:space="0" w:color="auto"/>
        <w:left w:val="none" w:sz="0" w:space="0" w:color="auto"/>
        <w:bottom w:val="none" w:sz="0" w:space="0" w:color="auto"/>
        <w:right w:val="none" w:sz="0" w:space="0" w:color="auto"/>
      </w:divBdr>
    </w:div>
    <w:div w:id="1945069445">
      <w:bodyDiv w:val="1"/>
      <w:marLeft w:val="0"/>
      <w:marRight w:val="0"/>
      <w:marTop w:val="0"/>
      <w:marBottom w:val="0"/>
      <w:divBdr>
        <w:top w:val="none" w:sz="0" w:space="0" w:color="auto"/>
        <w:left w:val="none" w:sz="0" w:space="0" w:color="auto"/>
        <w:bottom w:val="none" w:sz="0" w:space="0" w:color="auto"/>
        <w:right w:val="none" w:sz="0" w:space="0" w:color="auto"/>
      </w:divBdr>
    </w:div>
    <w:div w:id="1952123059">
      <w:bodyDiv w:val="1"/>
      <w:marLeft w:val="0"/>
      <w:marRight w:val="0"/>
      <w:marTop w:val="0"/>
      <w:marBottom w:val="0"/>
      <w:divBdr>
        <w:top w:val="none" w:sz="0" w:space="0" w:color="auto"/>
        <w:left w:val="none" w:sz="0" w:space="0" w:color="auto"/>
        <w:bottom w:val="none" w:sz="0" w:space="0" w:color="auto"/>
        <w:right w:val="none" w:sz="0" w:space="0" w:color="auto"/>
      </w:divBdr>
    </w:div>
    <w:div w:id="1963144770">
      <w:bodyDiv w:val="1"/>
      <w:marLeft w:val="0"/>
      <w:marRight w:val="0"/>
      <w:marTop w:val="0"/>
      <w:marBottom w:val="0"/>
      <w:divBdr>
        <w:top w:val="none" w:sz="0" w:space="0" w:color="auto"/>
        <w:left w:val="none" w:sz="0" w:space="0" w:color="auto"/>
        <w:bottom w:val="none" w:sz="0" w:space="0" w:color="auto"/>
        <w:right w:val="none" w:sz="0" w:space="0" w:color="auto"/>
      </w:divBdr>
    </w:div>
    <w:div w:id="2013020812">
      <w:bodyDiv w:val="1"/>
      <w:marLeft w:val="0"/>
      <w:marRight w:val="0"/>
      <w:marTop w:val="0"/>
      <w:marBottom w:val="0"/>
      <w:divBdr>
        <w:top w:val="none" w:sz="0" w:space="0" w:color="auto"/>
        <w:left w:val="none" w:sz="0" w:space="0" w:color="auto"/>
        <w:bottom w:val="none" w:sz="0" w:space="0" w:color="auto"/>
        <w:right w:val="none" w:sz="0" w:space="0" w:color="auto"/>
      </w:divBdr>
    </w:div>
    <w:div w:id="2013144904">
      <w:bodyDiv w:val="1"/>
      <w:marLeft w:val="0"/>
      <w:marRight w:val="0"/>
      <w:marTop w:val="0"/>
      <w:marBottom w:val="0"/>
      <w:divBdr>
        <w:top w:val="none" w:sz="0" w:space="0" w:color="auto"/>
        <w:left w:val="none" w:sz="0" w:space="0" w:color="auto"/>
        <w:bottom w:val="none" w:sz="0" w:space="0" w:color="auto"/>
        <w:right w:val="none" w:sz="0" w:space="0" w:color="auto"/>
      </w:divBdr>
    </w:div>
    <w:div w:id="2025597069">
      <w:bodyDiv w:val="1"/>
      <w:marLeft w:val="0"/>
      <w:marRight w:val="0"/>
      <w:marTop w:val="0"/>
      <w:marBottom w:val="0"/>
      <w:divBdr>
        <w:top w:val="none" w:sz="0" w:space="0" w:color="auto"/>
        <w:left w:val="none" w:sz="0" w:space="0" w:color="auto"/>
        <w:bottom w:val="none" w:sz="0" w:space="0" w:color="auto"/>
        <w:right w:val="none" w:sz="0" w:space="0" w:color="auto"/>
      </w:divBdr>
    </w:div>
    <w:div w:id="2064254902">
      <w:bodyDiv w:val="1"/>
      <w:marLeft w:val="0"/>
      <w:marRight w:val="0"/>
      <w:marTop w:val="0"/>
      <w:marBottom w:val="0"/>
      <w:divBdr>
        <w:top w:val="none" w:sz="0" w:space="0" w:color="auto"/>
        <w:left w:val="none" w:sz="0" w:space="0" w:color="auto"/>
        <w:bottom w:val="none" w:sz="0" w:space="0" w:color="auto"/>
        <w:right w:val="none" w:sz="0" w:space="0" w:color="auto"/>
      </w:divBdr>
    </w:div>
    <w:div w:id="2068256684">
      <w:bodyDiv w:val="1"/>
      <w:marLeft w:val="0"/>
      <w:marRight w:val="0"/>
      <w:marTop w:val="0"/>
      <w:marBottom w:val="0"/>
      <w:divBdr>
        <w:top w:val="none" w:sz="0" w:space="0" w:color="auto"/>
        <w:left w:val="none" w:sz="0" w:space="0" w:color="auto"/>
        <w:bottom w:val="none" w:sz="0" w:space="0" w:color="auto"/>
        <w:right w:val="none" w:sz="0" w:space="0" w:color="auto"/>
      </w:divBdr>
    </w:div>
    <w:div w:id="2077702171">
      <w:bodyDiv w:val="1"/>
      <w:marLeft w:val="0"/>
      <w:marRight w:val="0"/>
      <w:marTop w:val="0"/>
      <w:marBottom w:val="0"/>
      <w:divBdr>
        <w:top w:val="none" w:sz="0" w:space="0" w:color="auto"/>
        <w:left w:val="none" w:sz="0" w:space="0" w:color="auto"/>
        <w:bottom w:val="none" w:sz="0" w:space="0" w:color="auto"/>
        <w:right w:val="none" w:sz="0" w:space="0" w:color="auto"/>
      </w:divBdr>
    </w:div>
    <w:div w:id="2087534888">
      <w:bodyDiv w:val="1"/>
      <w:marLeft w:val="0"/>
      <w:marRight w:val="0"/>
      <w:marTop w:val="0"/>
      <w:marBottom w:val="0"/>
      <w:divBdr>
        <w:top w:val="none" w:sz="0" w:space="0" w:color="auto"/>
        <w:left w:val="none" w:sz="0" w:space="0" w:color="auto"/>
        <w:bottom w:val="none" w:sz="0" w:space="0" w:color="auto"/>
        <w:right w:val="none" w:sz="0" w:space="0" w:color="auto"/>
      </w:divBdr>
    </w:div>
    <w:div w:id="2116779770">
      <w:bodyDiv w:val="1"/>
      <w:marLeft w:val="0"/>
      <w:marRight w:val="0"/>
      <w:marTop w:val="0"/>
      <w:marBottom w:val="0"/>
      <w:divBdr>
        <w:top w:val="none" w:sz="0" w:space="0" w:color="auto"/>
        <w:left w:val="none" w:sz="0" w:space="0" w:color="auto"/>
        <w:bottom w:val="none" w:sz="0" w:space="0" w:color="auto"/>
        <w:right w:val="none" w:sz="0" w:space="0" w:color="auto"/>
      </w:divBdr>
    </w:div>
    <w:div w:id="2117433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9C5DD-7A7B-461B-BA17-22879344D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7430</Words>
  <Characters>42353</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CHARAN KOMPALA</dc:creator>
  <cp:keywords/>
  <dc:description/>
  <cp:lastModifiedBy>SAI CHARAN KOMPALA</cp:lastModifiedBy>
  <cp:revision>2</cp:revision>
  <cp:lastPrinted>2025-02-17T11:40:00Z</cp:lastPrinted>
  <dcterms:created xsi:type="dcterms:W3CDTF">2025-02-17T13:10:00Z</dcterms:created>
  <dcterms:modified xsi:type="dcterms:W3CDTF">2025-02-17T13:10:00Z</dcterms:modified>
</cp:coreProperties>
</file>