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0F5F9" w14:textId="45339F95" w:rsidR="00E30940" w:rsidRDefault="003D6946">
      <w:pPr>
        <w:tabs>
          <w:tab w:val="left" w:pos="2520"/>
        </w:tabs>
        <w:spacing w:after="0" w:line="240" w:lineRule="auto"/>
        <w:jc w:val="center"/>
      </w:pPr>
      <w:bookmarkStart w:id="0" w:name="_Hlk132446719"/>
      <w:bookmarkEnd w:id="0"/>
      <w:r>
        <w:t>Министерство науки и высшего образования Российской Федерации</w:t>
      </w:r>
    </w:p>
    <w:p w14:paraId="35991A83" w14:textId="77777777" w:rsidR="00E30940" w:rsidRDefault="003D6946">
      <w:pPr>
        <w:tabs>
          <w:tab w:val="left" w:pos="2520"/>
        </w:tabs>
        <w:spacing w:after="0"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D9AF140" w14:textId="77777777" w:rsidR="00E30940" w:rsidRDefault="003D6946">
      <w:pPr>
        <w:tabs>
          <w:tab w:val="left" w:pos="2520"/>
        </w:tabs>
        <w:spacing w:after="0" w:line="240" w:lineRule="auto"/>
        <w:jc w:val="center"/>
      </w:pPr>
      <w:r>
        <w:t>«Российский экономический университет имени Г. В. Плеханова»</w:t>
      </w:r>
    </w:p>
    <w:p w14:paraId="4C260009" w14:textId="77777777" w:rsidR="00E30940" w:rsidRDefault="003D694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ПРИБОРОСТРОИТЕЛЬНЫЙ ТЕХНИКУМ</w:t>
      </w:r>
    </w:p>
    <w:p w14:paraId="68DC46AA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658FC916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58224F52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3749E012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2825DFDE" w14:textId="77777777" w:rsidR="00E30940" w:rsidRDefault="003D69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14:paraId="500A0C82" w14:textId="77777777" w:rsidR="00E30940" w:rsidRDefault="003D69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Квалификация: Программист</w:t>
      </w:r>
    </w:p>
    <w:p w14:paraId="2C8EAE4B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78C14FA1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2B18D245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7247616D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377193ED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1B44B25B" w14:textId="1990F7FB" w:rsidR="00E30940" w:rsidRDefault="003D69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</w:t>
      </w:r>
      <w:r w:rsidR="0096626C">
        <w:rPr>
          <w:sz w:val="28"/>
          <w:szCs w:val="28"/>
        </w:rPr>
        <w:t>АЯ</w:t>
      </w:r>
      <w:r>
        <w:rPr>
          <w:sz w:val="28"/>
          <w:szCs w:val="28"/>
        </w:rPr>
        <w:t xml:space="preserve"> РАБОТ</w:t>
      </w:r>
      <w:r w:rsidR="0096626C">
        <w:rPr>
          <w:sz w:val="28"/>
          <w:szCs w:val="28"/>
        </w:rPr>
        <w:t>А</w:t>
      </w:r>
      <w:r w:rsidR="008D2501">
        <w:rPr>
          <w:sz w:val="28"/>
          <w:szCs w:val="28"/>
        </w:rPr>
        <w:t xml:space="preserve"> 1</w:t>
      </w:r>
    </w:p>
    <w:p w14:paraId="357B1CEF" w14:textId="2A01F214" w:rsidR="00E30940" w:rsidRDefault="003D6946" w:rsidP="008D25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«</w:t>
      </w:r>
      <w:r w:rsidR="006351B9">
        <w:rPr>
          <w:sz w:val="28"/>
          <w:szCs w:val="28"/>
        </w:rPr>
        <w:t>ОКФКС</w:t>
      </w:r>
      <w:r>
        <w:rPr>
          <w:sz w:val="28"/>
          <w:szCs w:val="28"/>
        </w:rPr>
        <w:t>»</w:t>
      </w:r>
    </w:p>
    <w:p w14:paraId="4F11C86D" w14:textId="77777777" w:rsidR="00E30940" w:rsidRDefault="00E30940">
      <w:pPr>
        <w:spacing w:line="360" w:lineRule="auto"/>
        <w:jc w:val="center"/>
        <w:rPr>
          <w:sz w:val="28"/>
          <w:szCs w:val="28"/>
        </w:rPr>
      </w:pPr>
    </w:p>
    <w:p w14:paraId="7842E200" w14:textId="27D6DFC6" w:rsidR="00E30940" w:rsidRDefault="003D69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Листов: </w:t>
      </w:r>
    </w:p>
    <w:p w14:paraId="44B5B678" w14:textId="77777777" w:rsidR="00E30940" w:rsidRDefault="00E30940">
      <w:pPr>
        <w:spacing w:line="360" w:lineRule="auto"/>
        <w:rPr>
          <w:sz w:val="28"/>
          <w:szCs w:val="28"/>
        </w:rPr>
      </w:pP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30940" w14:paraId="0B32D1B5" w14:textId="77777777">
        <w:tc>
          <w:tcPr>
            <w:tcW w:w="4672" w:type="dxa"/>
          </w:tcPr>
          <w:p w14:paraId="0A25FD41" w14:textId="77777777" w:rsidR="00E30940" w:rsidRDefault="003D694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4673" w:type="dxa"/>
          </w:tcPr>
          <w:p w14:paraId="6E714A0D" w14:textId="47E595FF" w:rsidR="00E30940" w:rsidRDefault="003D6946" w:rsidP="00A027C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преподаватель</w:t>
            </w:r>
          </w:p>
        </w:tc>
      </w:tr>
      <w:tr w:rsidR="00E30940" w14:paraId="520A1382" w14:textId="77777777">
        <w:tc>
          <w:tcPr>
            <w:tcW w:w="4672" w:type="dxa"/>
          </w:tcPr>
          <w:p w14:paraId="37A3BF55" w14:textId="225DB2B0" w:rsidR="00E30940" w:rsidRDefault="003D694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П50-</w:t>
            </w:r>
            <w:r w:rsidR="00A027CD">
              <w:rPr>
                <w:sz w:val="28"/>
                <w:szCs w:val="28"/>
                <w:lang w:val="en-US"/>
              </w:rPr>
              <w:t>9</w:t>
            </w:r>
            <w:r w:rsidR="00B611D5">
              <w:rPr>
                <w:sz w:val="28"/>
                <w:szCs w:val="28"/>
              </w:rPr>
              <w:t>-21</w:t>
            </w:r>
          </w:p>
        </w:tc>
        <w:tc>
          <w:tcPr>
            <w:tcW w:w="4673" w:type="dxa"/>
          </w:tcPr>
          <w:p w14:paraId="1FEFEAA9" w14:textId="2B0C3D84" w:rsidR="00E30940" w:rsidRPr="00996BA2" w:rsidRDefault="006351B9" w:rsidP="00A027CD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Гацкан М.Н</w:t>
            </w:r>
            <w:r w:rsidR="00A731D7">
              <w:rPr>
                <w:sz w:val="28"/>
                <w:szCs w:val="28"/>
              </w:rPr>
              <w:t>.</w:t>
            </w:r>
            <w:r w:rsidR="00123F55">
              <w:rPr>
                <w:sz w:val="28"/>
                <w:szCs w:val="28"/>
              </w:rPr>
              <w:t>_____</w:t>
            </w:r>
          </w:p>
        </w:tc>
      </w:tr>
      <w:tr w:rsidR="00E30940" w14:paraId="5F6F1CBF" w14:textId="77777777">
        <w:tc>
          <w:tcPr>
            <w:tcW w:w="4672" w:type="dxa"/>
          </w:tcPr>
          <w:p w14:paraId="679B5251" w14:textId="3CB2A6BE" w:rsidR="00E30940" w:rsidRDefault="006351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Хренов Данила Сергеевич</w:t>
            </w:r>
          </w:p>
        </w:tc>
        <w:tc>
          <w:tcPr>
            <w:tcW w:w="4673" w:type="dxa"/>
          </w:tcPr>
          <w:p w14:paraId="4CB1E370" w14:textId="6C4DB9C6" w:rsidR="00E30940" w:rsidRDefault="003D6946" w:rsidP="00A027C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1300B5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» _</w:t>
            </w:r>
            <w:r w:rsidR="001300B5">
              <w:rPr>
                <w:sz w:val="28"/>
                <w:szCs w:val="28"/>
              </w:rPr>
              <w:t>________</w:t>
            </w:r>
            <w:r w:rsidR="00996BA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202</w:t>
            </w:r>
            <w:r w:rsidR="002745A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года</w:t>
            </w:r>
          </w:p>
        </w:tc>
      </w:tr>
    </w:tbl>
    <w:p w14:paraId="66A59423" w14:textId="77777777" w:rsidR="00135CA7" w:rsidRDefault="00135CA7">
      <w:pPr>
        <w:spacing w:line="360" w:lineRule="auto"/>
        <w:jc w:val="center"/>
        <w:rPr>
          <w:sz w:val="28"/>
          <w:szCs w:val="28"/>
        </w:rPr>
      </w:pPr>
    </w:p>
    <w:p w14:paraId="0B9B3ECB" w14:textId="61329DA1" w:rsidR="006351B9" w:rsidRPr="006351B9" w:rsidRDefault="003D6946" w:rsidP="006351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8D2501">
        <w:rPr>
          <w:sz w:val="28"/>
          <w:szCs w:val="28"/>
        </w:rPr>
        <w:t>4</w:t>
      </w:r>
    </w:p>
    <w:p w14:paraId="105BDA98" w14:textId="3D79E1E4" w:rsidR="00A15975" w:rsidRPr="00A027CD" w:rsidRDefault="006351B9" w:rsidP="006351B9">
      <w:pPr>
        <w:spacing w:line="360" w:lineRule="auto"/>
        <w:ind w:hanging="567"/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Практическая работа №</w:t>
      </w:r>
      <w:r w:rsidR="00A027CD">
        <w:rPr>
          <w:sz w:val="32"/>
          <w:szCs w:val="28"/>
          <w:lang w:val="en-US"/>
        </w:rPr>
        <w:t>2</w:t>
      </w:r>
    </w:p>
    <w:p w14:paraId="586A8713" w14:textId="6337148B" w:rsidR="006351B9" w:rsidRDefault="006351B9" w:rsidP="006351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Цель: научиться работать с </w:t>
      </w:r>
      <w:r w:rsidR="00A027CD">
        <w:rPr>
          <w:sz w:val="28"/>
          <w:szCs w:val="28"/>
          <w:lang w:val="en-US"/>
        </w:rPr>
        <w:t>git</w:t>
      </w:r>
      <w:r w:rsidR="00A027CD" w:rsidRPr="00A027CD">
        <w:rPr>
          <w:sz w:val="28"/>
          <w:szCs w:val="28"/>
        </w:rPr>
        <w:t xml:space="preserve"> </w:t>
      </w:r>
      <w:r w:rsidR="00A027CD">
        <w:rPr>
          <w:sz w:val="28"/>
          <w:szCs w:val="28"/>
        </w:rPr>
        <w:t>хостингами, работу с удалённым репозиторием, работу с мёрж и пулл реквестами</w:t>
      </w:r>
    </w:p>
    <w:p w14:paraId="288FFFE6" w14:textId="3396E0D2" w:rsidR="00A027CD" w:rsidRPr="00A027CD" w:rsidRDefault="00A027CD" w:rsidP="006351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создания репозитория гитхаба позволяет нам выбрать имя репозитория, его описание, указать права доступа, добавить файл ридми, гитигнор, а так же выбрать лицензию, на основе которой будет распространяться ваш проект</w:t>
      </w:r>
    </w:p>
    <w:p w14:paraId="0FF6BE73" w14:textId="77777777" w:rsidR="00116A72" w:rsidRDefault="00A027CD" w:rsidP="00116A72">
      <w:pPr>
        <w:keepNext/>
        <w:spacing w:line="360" w:lineRule="auto"/>
        <w:jc w:val="center"/>
      </w:pPr>
      <w:r w:rsidRPr="00A027CD">
        <w:rPr>
          <w:sz w:val="28"/>
          <w:szCs w:val="28"/>
        </w:rPr>
        <w:drawing>
          <wp:inline distT="0" distB="0" distL="0" distR="0" wp14:anchorId="58521894" wp14:editId="650C0E03">
            <wp:extent cx="5940425" cy="2778760"/>
            <wp:effectExtent l="0" t="0" r="3175" b="2540"/>
            <wp:docPr id="176756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65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6B98" w14:textId="2CDFF062" w:rsidR="00A027CD" w:rsidRDefault="00116A72" w:rsidP="00116A72">
      <w:pPr>
        <w:pStyle w:val="a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A027CD">
        <w:rPr>
          <w:sz w:val="28"/>
          <w:szCs w:val="28"/>
        </w:rPr>
        <w:t>После создания нас встречает страница репозитория с различными вкладками</w:t>
      </w:r>
    </w:p>
    <w:p w14:paraId="52A654DB" w14:textId="77777777" w:rsidR="00116A72" w:rsidRDefault="00A027CD" w:rsidP="00116A72">
      <w:pPr>
        <w:keepNext/>
        <w:spacing w:line="360" w:lineRule="auto"/>
        <w:jc w:val="center"/>
      </w:pPr>
      <w:r w:rsidRPr="00A027CD">
        <w:rPr>
          <w:sz w:val="28"/>
          <w:szCs w:val="28"/>
        </w:rPr>
        <w:drawing>
          <wp:inline distT="0" distB="0" distL="0" distR="0" wp14:anchorId="5E69D6D6" wp14:editId="6528FF1B">
            <wp:extent cx="5940425" cy="901065"/>
            <wp:effectExtent l="0" t="0" r="3175" b="0"/>
            <wp:docPr id="13241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5646" w14:textId="1C4E5249" w:rsidR="00A027CD" w:rsidRDefault="00116A72" w:rsidP="00116A72">
      <w:pPr>
        <w:pStyle w:val="a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6D9A34D" w14:textId="2D645B8E" w:rsidR="00A027CD" w:rsidRDefault="00A027CD" w:rsidP="00116A7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Вкладки:</w:t>
      </w:r>
    </w:p>
    <w:p w14:paraId="251371EA" w14:textId="1F716D68" w:rsidR="00A027CD" w:rsidRDefault="00A027CD" w:rsidP="00A027CD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– здесь будут представлен код всего вашего проекта, после того как вы зальёте первые изменения, а так же возможность управления ветками вашего репозитория </w:t>
      </w:r>
    </w:p>
    <w:p w14:paraId="2A6D9CD0" w14:textId="54436A3E" w:rsidR="00A027CD" w:rsidRPr="00A027CD" w:rsidRDefault="00A027CD" w:rsidP="00A027CD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Isuses</w:t>
      </w:r>
      <w:r w:rsidRPr="00A027CD">
        <w:rPr>
          <w:sz w:val="28"/>
          <w:szCs w:val="28"/>
        </w:rPr>
        <w:t xml:space="preserve"> - </w:t>
      </w:r>
      <w:r w:rsidRPr="00A027CD">
        <w:rPr>
          <w:sz w:val="28"/>
          <w:szCs w:val="28"/>
        </w:rPr>
        <w:t>это функция, которая позволяет пользователям создавать и отслеживать задачи или проблемы, связанные с репозиторием. С её помощью можно отслеживать запросы функций, отчеты об ошибках и другие темы, связанные с проектом</w:t>
      </w:r>
    </w:p>
    <w:p w14:paraId="4373E401" w14:textId="6808E3FD" w:rsidR="00A027CD" w:rsidRDefault="00A027CD" w:rsidP="00A027CD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Pull</w:t>
      </w:r>
      <w:r w:rsidRPr="00A027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requests</w:t>
      </w:r>
      <w:r w:rsidRPr="00A027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</w:t>
      </w:r>
      <w:r w:rsidR="00117083">
        <w:rPr>
          <w:sz w:val="28"/>
          <w:szCs w:val="28"/>
        </w:rPr>
        <w:t>посмотреть все пулл реквесты в проекте</w:t>
      </w:r>
    </w:p>
    <w:p w14:paraId="26C3885F" w14:textId="5A15BC14" w:rsidR="00117083" w:rsidRDefault="00117083" w:rsidP="00A027CD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Actions</w:t>
      </w:r>
      <w:r w:rsidRPr="0011708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позволяет настроить интеграцию </w:t>
      </w:r>
      <w:r>
        <w:rPr>
          <w:sz w:val="28"/>
          <w:szCs w:val="28"/>
          <w:lang w:val="en-US"/>
        </w:rPr>
        <w:t>CI</w:t>
      </w:r>
      <w:r w:rsidRPr="0011708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CD</w:t>
      </w:r>
      <w:r w:rsidRPr="00117083">
        <w:rPr>
          <w:sz w:val="28"/>
          <w:szCs w:val="28"/>
        </w:rPr>
        <w:t xml:space="preserve"> </w:t>
      </w:r>
      <w:r>
        <w:rPr>
          <w:sz w:val="28"/>
          <w:szCs w:val="28"/>
        </w:rPr>
        <w:t>с различными облачными хостингами</w:t>
      </w:r>
    </w:p>
    <w:p w14:paraId="54D40F41" w14:textId="0EAA772E" w:rsidR="00117083" w:rsidRDefault="00117083" w:rsidP="00A027CD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Projects</w:t>
      </w:r>
      <w:r w:rsidRPr="00117083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 для ведения разных проектов внутри репозитория</w:t>
      </w:r>
    </w:p>
    <w:p w14:paraId="0254B484" w14:textId="01F9FF75" w:rsidR="00117083" w:rsidRDefault="00117083" w:rsidP="00A027CD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Wiki</w:t>
      </w:r>
      <w:r w:rsidRPr="00117083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вики по своему проекту</w:t>
      </w:r>
    </w:p>
    <w:p w14:paraId="502EA3DC" w14:textId="68E968AB" w:rsidR="00117083" w:rsidRDefault="00117083" w:rsidP="00A027CD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Insights – </w:t>
      </w:r>
      <w:r>
        <w:rPr>
          <w:sz w:val="28"/>
          <w:szCs w:val="28"/>
        </w:rPr>
        <w:t>статистика по репозиторию</w:t>
      </w:r>
    </w:p>
    <w:p w14:paraId="4C75AA53" w14:textId="2FDFF855" w:rsidR="00117083" w:rsidRDefault="00117083" w:rsidP="00117083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Settings – </w:t>
      </w:r>
      <w:r>
        <w:rPr>
          <w:sz w:val="28"/>
          <w:szCs w:val="28"/>
        </w:rPr>
        <w:t>различные настройки репозитория</w:t>
      </w:r>
    </w:p>
    <w:p w14:paraId="3414CF48" w14:textId="77777777" w:rsidR="00117083" w:rsidRDefault="00117083" w:rsidP="00117083">
      <w:pPr>
        <w:spacing w:line="360" w:lineRule="auto"/>
        <w:rPr>
          <w:sz w:val="28"/>
          <w:szCs w:val="28"/>
        </w:rPr>
      </w:pPr>
    </w:p>
    <w:p w14:paraId="6F6E5ACB" w14:textId="254DCA80" w:rsidR="00117083" w:rsidRPr="00495E36" w:rsidRDefault="00495E36" w:rsidP="00116A7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Создал две ветки в своём репозитории, создав пару файликов и отправив их в удалённый репозиторий</w:t>
      </w:r>
      <w:r w:rsidRPr="00495E36">
        <w:rPr>
          <w:sz w:val="28"/>
          <w:szCs w:val="28"/>
        </w:rPr>
        <w:t xml:space="preserve"> </w:t>
      </w:r>
    </w:p>
    <w:p w14:paraId="6F899D1F" w14:textId="77777777" w:rsidR="00116A72" w:rsidRDefault="00495E36" w:rsidP="00116A72">
      <w:pPr>
        <w:keepNext/>
        <w:spacing w:line="360" w:lineRule="auto"/>
        <w:jc w:val="center"/>
      </w:pPr>
      <w:r w:rsidRPr="00495E36">
        <w:rPr>
          <w:sz w:val="28"/>
          <w:szCs w:val="28"/>
        </w:rPr>
        <w:drawing>
          <wp:inline distT="0" distB="0" distL="0" distR="0" wp14:anchorId="428BD654" wp14:editId="09AA2FDB">
            <wp:extent cx="5153744" cy="3315163"/>
            <wp:effectExtent l="0" t="0" r="0" b="0"/>
            <wp:docPr id="1239480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80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6ECA" w14:textId="7E93738D" w:rsidR="00495E36" w:rsidRDefault="00116A72" w:rsidP="00116A72">
      <w:pPr>
        <w:pStyle w:val="a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5B50D710" w14:textId="77777777" w:rsidR="00116A72" w:rsidRDefault="00495E36" w:rsidP="00116A72">
      <w:pPr>
        <w:keepNext/>
        <w:spacing w:line="360" w:lineRule="auto"/>
        <w:jc w:val="center"/>
      </w:pPr>
      <w:r w:rsidRPr="00495E36">
        <w:rPr>
          <w:sz w:val="28"/>
          <w:szCs w:val="28"/>
        </w:rPr>
        <w:lastRenderedPageBreak/>
        <w:drawing>
          <wp:inline distT="0" distB="0" distL="0" distR="0" wp14:anchorId="59E8B2F7" wp14:editId="277E3745">
            <wp:extent cx="5257800" cy="2903452"/>
            <wp:effectExtent l="0" t="0" r="0" b="0"/>
            <wp:docPr id="111181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12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29" cy="29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9314" w14:textId="27AA6B0F" w:rsidR="00495E36" w:rsidRPr="00116A72" w:rsidRDefault="00116A72" w:rsidP="00116A72">
      <w:pPr>
        <w:pStyle w:val="a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1C762035" w14:textId="5DC7DA9A" w:rsidR="00495E36" w:rsidRDefault="00495E36" w:rsidP="00116A7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Создание пулл реквеста выбираем из какой ветки, в какую ты </w:t>
      </w:r>
      <w:r w:rsidR="00116A72">
        <w:rPr>
          <w:sz w:val="28"/>
          <w:szCs w:val="28"/>
        </w:rPr>
        <w:t>хочешь слить, у меня их две, так что выдирать не приходится</w:t>
      </w:r>
    </w:p>
    <w:p w14:paraId="7AEB62E0" w14:textId="77777777" w:rsidR="00116A72" w:rsidRDefault="00495E36" w:rsidP="00116A72">
      <w:pPr>
        <w:keepNext/>
        <w:spacing w:line="360" w:lineRule="auto"/>
        <w:jc w:val="center"/>
      </w:pPr>
      <w:r w:rsidRPr="00495E36">
        <w:rPr>
          <w:sz w:val="28"/>
          <w:szCs w:val="28"/>
        </w:rPr>
        <w:drawing>
          <wp:inline distT="0" distB="0" distL="0" distR="0" wp14:anchorId="0BE80F86" wp14:editId="6BBFB667">
            <wp:extent cx="5454650" cy="2069910"/>
            <wp:effectExtent l="0" t="0" r="0" b="6985"/>
            <wp:docPr id="12026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7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76" cy="20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C4D1" w14:textId="20E69A94" w:rsidR="00495E36" w:rsidRDefault="00116A72" w:rsidP="00116A72">
      <w:pPr>
        <w:pStyle w:val="a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170DFE96" w14:textId="17D98669" w:rsidR="00495E36" w:rsidRDefault="00116A72" w:rsidP="00116A7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Во вкладке с пулл реквестами, смотрим новый и принимаем, если нету противоречий, если есть то решаем их и принимаем</w:t>
      </w:r>
    </w:p>
    <w:p w14:paraId="7C0FAD70" w14:textId="77777777" w:rsidR="00116A72" w:rsidRDefault="00116A72" w:rsidP="00116A72">
      <w:pPr>
        <w:keepNext/>
        <w:spacing w:line="360" w:lineRule="auto"/>
        <w:jc w:val="center"/>
      </w:pPr>
      <w:r w:rsidRPr="00116A72">
        <w:rPr>
          <w:sz w:val="28"/>
          <w:szCs w:val="28"/>
        </w:rPr>
        <w:lastRenderedPageBreak/>
        <w:drawing>
          <wp:inline distT="0" distB="0" distL="0" distR="0" wp14:anchorId="397B4EA7" wp14:editId="42633581">
            <wp:extent cx="5940425" cy="4606925"/>
            <wp:effectExtent l="0" t="0" r="3175" b="3175"/>
            <wp:docPr id="696890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0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B316" w14:textId="70E218D7" w:rsidR="00116A72" w:rsidRDefault="00116A72" w:rsidP="00116A72">
      <w:pPr>
        <w:pStyle w:val="a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7BD4687" w14:textId="77FDA264" w:rsidR="00116A72" w:rsidRDefault="00116A72" w:rsidP="00116A7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Теперь в основной ветке имеются все файлы из первой и второй ветки</w:t>
      </w:r>
    </w:p>
    <w:p w14:paraId="6E5B4935" w14:textId="43092A9B" w:rsidR="00116A72" w:rsidRDefault="00116A72" w:rsidP="00116A72">
      <w:pPr>
        <w:spacing w:line="360" w:lineRule="auto"/>
        <w:jc w:val="center"/>
        <w:rPr>
          <w:sz w:val="28"/>
          <w:szCs w:val="28"/>
        </w:rPr>
      </w:pPr>
      <w:r w:rsidRPr="00116A72">
        <w:rPr>
          <w:sz w:val="28"/>
          <w:szCs w:val="28"/>
        </w:rPr>
        <w:drawing>
          <wp:inline distT="0" distB="0" distL="0" distR="0" wp14:anchorId="51B441B1" wp14:editId="62E4790F">
            <wp:extent cx="4248150" cy="2756116"/>
            <wp:effectExtent l="0" t="0" r="0" b="6350"/>
            <wp:docPr id="154264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45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032" cy="27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816" w14:textId="0882246D" w:rsidR="00116A72" w:rsidRDefault="00116A72" w:rsidP="00116A7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</w:rPr>
        <w:t>: научи</w:t>
      </w:r>
      <w:r>
        <w:rPr>
          <w:sz w:val="28"/>
          <w:szCs w:val="28"/>
        </w:rPr>
        <w:t>лся</w:t>
      </w:r>
      <w:r>
        <w:rPr>
          <w:sz w:val="28"/>
          <w:szCs w:val="28"/>
        </w:rPr>
        <w:t xml:space="preserve"> работать с </w:t>
      </w:r>
      <w:r>
        <w:rPr>
          <w:sz w:val="28"/>
          <w:szCs w:val="28"/>
          <w:lang w:val="en-US"/>
        </w:rPr>
        <w:t>git</w:t>
      </w:r>
      <w:r w:rsidRPr="00A027CD">
        <w:rPr>
          <w:sz w:val="28"/>
          <w:szCs w:val="28"/>
        </w:rPr>
        <w:t xml:space="preserve"> </w:t>
      </w:r>
      <w:r>
        <w:rPr>
          <w:sz w:val="28"/>
          <w:szCs w:val="28"/>
        </w:rPr>
        <w:t>хостингами, с удалённым репозиторием, с мёрж и пулл реквестами</w:t>
      </w:r>
    </w:p>
    <w:p w14:paraId="09C0B92E" w14:textId="54463DFA" w:rsidR="00116A72" w:rsidRPr="00495E36" w:rsidRDefault="00116A72" w:rsidP="00116A72">
      <w:pPr>
        <w:spacing w:line="360" w:lineRule="auto"/>
        <w:rPr>
          <w:sz w:val="28"/>
          <w:szCs w:val="28"/>
        </w:rPr>
      </w:pPr>
    </w:p>
    <w:sectPr w:rsidR="00116A72" w:rsidRPr="00495E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E23"/>
    <w:multiLevelType w:val="hybridMultilevel"/>
    <w:tmpl w:val="578E6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D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5202B"/>
    <w:multiLevelType w:val="hybridMultilevel"/>
    <w:tmpl w:val="4502C05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6310"/>
    <w:multiLevelType w:val="hybridMultilevel"/>
    <w:tmpl w:val="A21A2DF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B2601"/>
    <w:multiLevelType w:val="hybridMultilevel"/>
    <w:tmpl w:val="BDEED2AE"/>
    <w:lvl w:ilvl="0" w:tplc="1E6206B6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B58DE"/>
    <w:multiLevelType w:val="hybridMultilevel"/>
    <w:tmpl w:val="2BB4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57561"/>
    <w:multiLevelType w:val="hybridMultilevel"/>
    <w:tmpl w:val="D55A61F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6829934">
    <w:abstractNumId w:val="4"/>
  </w:num>
  <w:num w:numId="2" w16cid:durableId="409229754">
    <w:abstractNumId w:val="3"/>
  </w:num>
  <w:num w:numId="3" w16cid:durableId="420103865">
    <w:abstractNumId w:val="6"/>
  </w:num>
  <w:num w:numId="4" w16cid:durableId="1706638672">
    <w:abstractNumId w:val="1"/>
  </w:num>
  <w:num w:numId="5" w16cid:durableId="771315634">
    <w:abstractNumId w:val="5"/>
  </w:num>
  <w:num w:numId="6" w16cid:durableId="972103510">
    <w:abstractNumId w:val="0"/>
  </w:num>
  <w:num w:numId="7" w16cid:durableId="1794978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940"/>
    <w:rsid w:val="0003732C"/>
    <w:rsid w:val="000A5A20"/>
    <w:rsid w:val="000D7EB7"/>
    <w:rsid w:val="000F5211"/>
    <w:rsid w:val="00114D03"/>
    <w:rsid w:val="00116A72"/>
    <w:rsid w:val="00117083"/>
    <w:rsid w:val="00123F55"/>
    <w:rsid w:val="001300B5"/>
    <w:rsid w:val="00135CA7"/>
    <w:rsid w:val="00146170"/>
    <w:rsid w:val="001620DB"/>
    <w:rsid w:val="0017167C"/>
    <w:rsid w:val="001765C1"/>
    <w:rsid w:val="001B2E31"/>
    <w:rsid w:val="001F057E"/>
    <w:rsid w:val="00226273"/>
    <w:rsid w:val="00244A85"/>
    <w:rsid w:val="002745AE"/>
    <w:rsid w:val="002A076C"/>
    <w:rsid w:val="002A1656"/>
    <w:rsid w:val="002D283F"/>
    <w:rsid w:val="00307A39"/>
    <w:rsid w:val="00332B6C"/>
    <w:rsid w:val="00340C8F"/>
    <w:rsid w:val="003D6946"/>
    <w:rsid w:val="003D7148"/>
    <w:rsid w:val="004428B4"/>
    <w:rsid w:val="00466E19"/>
    <w:rsid w:val="0048207B"/>
    <w:rsid w:val="00482BA7"/>
    <w:rsid w:val="00495E36"/>
    <w:rsid w:val="004D3EEB"/>
    <w:rsid w:val="004E1826"/>
    <w:rsid w:val="004F05B5"/>
    <w:rsid w:val="00566B48"/>
    <w:rsid w:val="00571BB0"/>
    <w:rsid w:val="005A1229"/>
    <w:rsid w:val="005A7F53"/>
    <w:rsid w:val="005E16E6"/>
    <w:rsid w:val="005E4237"/>
    <w:rsid w:val="006351B9"/>
    <w:rsid w:val="00697E34"/>
    <w:rsid w:val="006A4557"/>
    <w:rsid w:val="006B1989"/>
    <w:rsid w:val="006E0081"/>
    <w:rsid w:val="00713394"/>
    <w:rsid w:val="00760214"/>
    <w:rsid w:val="00766977"/>
    <w:rsid w:val="007F0470"/>
    <w:rsid w:val="00816D9C"/>
    <w:rsid w:val="008325DB"/>
    <w:rsid w:val="008603C2"/>
    <w:rsid w:val="00886E77"/>
    <w:rsid w:val="008D2501"/>
    <w:rsid w:val="00951061"/>
    <w:rsid w:val="0096626C"/>
    <w:rsid w:val="00996BA2"/>
    <w:rsid w:val="009B394A"/>
    <w:rsid w:val="009E4CC0"/>
    <w:rsid w:val="00A027CD"/>
    <w:rsid w:val="00A15975"/>
    <w:rsid w:val="00A369EC"/>
    <w:rsid w:val="00A44E40"/>
    <w:rsid w:val="00A52B36"/>
    <w:rsid w:val="00A731D7"/>
    <w:rsid w:val="00A7429F"/>
    <w:rsid w:val="00A81649"/>
    <w:rsid w:val="00AB6CBC"/>
    <w:rsid w:val="00AC099E"/>
    <w:rsid w:val="00AE24F4"/>
    <w:rsid w:val="00AE4073"/>
    <w:rsid w:val="00B244D7"/>
    <w:rsid w:val="00B326DF"/>
    <w:rsid w:val="00B51A64"/>
    <w:rsid w:val="00B611D5"/>
    <w:rsid w:val="00B862C1"/>
    <w:rsid w:val="00BB45E6"/>
    <w:rsid w:val="00BC2338"/>
    <w:rsid w:val="00C320C3"/>
    <w:rsid w:val="00C55631"/>
    <w:rsid w:val="00C81F6C"/>
    <w:rsid w:val="00D74D42"/>
    <w:rsid w:val="00D96034"/>
    <w:rsid w:val="00DD38A3"/>
    <w:rsid w:val="00DD3E46"/>
    <w:rsid w:val="00DD433E"/>
    <w:rsid w:val="00E20AEE"/>
    <w:rsid w:val="00E30940"/>
    <w:rsid w:val="00E33892"/>
    <w:rsid w:val="00E9236A"/>
    <w:rsid w:val="00E92F06"/>
    <w:rsid w:val="00EE082B"/>
    <w:rsid w:val="00F12881"/>
    <w:rsid w:val="00F14F48"/>
    <w:rsid w:val="00F20DC8"/>
    <w:rsid w:val="00F4656C"/>
    <w:rsid w:val="00FA4772"/>
    <w:rsid w:val="00F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ABF4"/>
  <w15:docId w15:val="{09C3DCE8-8BD1-45E4-A30A-BE024030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A7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7E34"/>
    <w:pPr>
      <w:ind w:left="720"/>
      <w:contextualSpacing/>
    </w:pPr>
    <w:rPr>
      <w:rFonts w:eastAsiaTheme="minorHAnsi"/>
      <w:lang w:eastAsia="en-US"/>
    </w:rPr>
  </w:style>
  <w:style w:type="character" w:styleId="a7">
    <w:name w:val="Subtle Reference"/>
    <w:basedOn w:val="a0"/>
    <w:uiPriority w:val="31"/>
    <w:qFormat/>
    <w:rsid w:val="00697E34"/>
    <w:rPr>
      <w:smallCaps/>
      <w:color w:val="5A5A5A" w:themeColor="text1" w:themeTint="A5"/>
    </w:rPr>
  </w:style>
  <w:style w:type="character" w:styleId="a8">
    <w:name w:val="Subtle Emphasis"/>
    <w:basedOn w:val="a0"/>
    <w:uiPriority w:val="19"/>
    <w:qFormat/>
    <w:rsid w:val="000D7EB7"/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a"/>
    <w:uiPriority w:val="30"/>
    <w:qFormat/>
    <w:rsid w:val="000D7E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0D7EB7"/>
    <w:rPr>
      <w:i/>
      <w:iCs/>
      <w:color w:val="4F81BD" w:themeColor="accent1"/>
    </w:rPr>
  </w:style>
  <w:style w:type="paragraph" w:styleId="20">
    <w:name w:val="Quote"/>
    <w:basedOn w:val="a"/>
    <w:next w:val="a"/>
    <w:link w:val="21"/>
    <w:uiPriority w:val="29"/>
    <w:qFormat/>
    <w:rsid w:val="000D7E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0"/>
    <w:link w:val="20"/>
    <w:uiPriority w:val="29"/>
    <w:rsid w:val="000D7EB7"/>
    <w:rPr>
      <w:i/>
      <w:iCs/>
      <w:color w:val="404040" w:themeColor="text1" w:themeTint="BF"/>
    </w:rPr>
  </w:style>
  <w:style w:type="character" w:styleId="ab">
    <w:name w:val="Book Title"/>
    <w:basedOn w:val="a0"/>
    <w:uiPriority w:val="33"/>
    <w:qFormat/>
    <w:rsid w:val="000D7EB7"/>
    <w:rPr>
      <w:b/>
      <w:bCs/>
      <w:i/>
      <w:iCs/>
      <w:spacing w:val="5"/>
    </w:rPr>
  </w:style>
  <w:style w:type="character" w:styleId="ac">
    <w:name w:val="Intense Reference"/>
    <w:basedOn w:val="a0"/>
    <w:uiPriority w:val="32"/>
    <w:qFormat/>
    <w:rsid w:val="000D7EB7"/>
    <w:rPr>
      <w:b/>
      <w:bCs/>
      <w:smallCaps/>
      <w:color w:val="4F81BD" w:themeColor="accent1"/>
      <w:spacing w:val="5"/>
    </w:rPr>
  </w:style>
  <w:style w:type="character" w:styleId="ad">
    <w:name w:val="Intense Emphasis"/>
    <w:basedOn w:val="a0"/>
    <w:uiPriority w:val="21"/>
    <w:qFormat/>
    <w:rsid w:val="000D7EB7"/>
    <w:rPr>
      <w:i/>
      <w:iCs/>
      <w:color w:val="4F81BD" w:themeColor="accent1"/>
    </w:rPr>
  </w:style>
  <w:style w:type="paragraph" w:styleId="ae">
    <w:name w:val="caption"/>
    <w:basedOn w:val="a"/>
    <w:next w:val="a"/>
    <w:uiPriority w:val="35"/>
    <w:unhideWhenUsed/>
    <w:qFormat/>
    <w:rsid w:val="00F20DC8"/>
    <w:pPr>
      <w:spacing w:after="200" w:line="360" w:lineRule="auto"/>
      <w:jc w:val="center"/>
    </w:pPr>
    <w:rPr>
      <w:iCs/>
      <w:color w:val="000000" w:themeColor="text1"/>
      <w:szCs w:val="18"/>
    </w:rPr>
  </w:style>
  <w:style w:type="paragraph" w:styleId="af">
    <w:name w:val="No Spacing"/>
    <w:uiPriority w:val="1"/>
    <w:qFormat/>
    <w:rsid w:val="00B51A64"/>
    <w:pPr>
      <w:spacing w:after="0" w:line="240" w:lineRule="auto"/>
    </w:pPr>
  </w:style>
  <w:style w:type="paragraph" w:customStyle="1" w:styleId="msonormal0">
    <w:name w:val="msonormal"/>
    <w:basedOn w:val="a"/>
    <w:rsid w:val="00BB45E6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E053D-9AA7-4CB7-AFB8-535DFFF6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Серяк</dc:creator>
  <cp:lastModifiedBy>Данила Хренов</cp:lastModifiedBy>
  <cp:revision>4</cp:revision>
  <dcterms:created xsi:type="dcterms:W3CDTF">2024-10-03T09:11:00Z</dcterms:created>
  <dcterms:modified xsi:type="dcterms:W3CDTF">2024-10-28T10:13:00Z</dcterms:modified>
</cp:coreProperties>
</file>