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C009" w14:textId="1C4B9FC3" w:rsidR="00786EBA" w:rsidRPr="006353F1" w:rsidRDefault="00000000" w:rsidP="006353F1">
      <w:pPr>
        <w:jc w:val="center"/>
        <w:rPr>
          <w:rFonts w:ascii="Times New Roman" w:hAnsi="Times New Roman" w:cs="Times New Roman"/>
          <w:lang w:val="ru-RU"/>
        </w:rPr>
      </w:pPr>
      <w:r w:rsidRPr="006353F1">
        <w:rPr>
          <w:rFonts w:ascii="Times New Roman" w:hAnsi="Times New Roman" w:cs="Times New Roman"/>
          <w:b/>
          <w:lang w:val="ru-RU"/>
        </w:rPr>
        <w:t>Чек‑лист дымового тестирования (</w:t>
      </w:r>
      <w:r w:rsidRPr="006353F1">
        <w:rPr>
          <w:rFonts w:ascii="Times New Roman" w:hAnsi="Times New Roman" w:cs="Times New Roman"/>
          <w:b/>
        </w:rPr>
        <w:t>Smoke</w:t>
      </w:r>
      <w:r w:rsidRPr="006353F1">
        <w:rPr>
          <w:rFonts w:ascii="Times New Roman" w:hAnsi="Times New Roman" w:cs="Times New Roman"/>
          <w:b/>
          <w:lang w:val="ru-RU"/>
        </w:rPr>
        <w:t xml:space="preserve"> </w:t>
      </w:r>
      <w:r w:rsidRPr="006353F1">
        <w:rPr>
          <w:rFonts w:ascii="Times New Roman" w:hAnsi="Times New Roman" w:cs="Times New Roman"/>
          <w:b/>
        </w:rPr>
        <w:t>Test</w:t>
      </w:r>
      <w:r w:rsidRPr="006353F1">
        <w:rPr>
          <w:rFonts w:ascii="Times New Roman" w:hAnsi="Times New Roman" w:cs="Times New Roman"/>
          <w:b/>
          <w:lang w:val="ru-RU"/>
        </w:rPr>
        <w:t>) — игра «Сапёр»</w:t>
      </w:r>
    </w:p>
    <w:p w14:paraId="43820FE2" w14:textId="77777777" w:rsidR="00786EBA" w:rsidRPr="006353F1" w:rsidRDefault="00000000">
      <w:pPr>
        <w:rPr>
          <w:rFonts w:ascii="Times New Roman" w:hAnsi="Times New Roman" w:cs="Times New Roman"/>
          <w:lang w:val="ru-RU"/>
        </w:rPr>
      </w:pPr>
      <w:r w:rsidRPr="006353F1">
        <w:rPr>
          <w:rFonts w:ascii="Times New Roman" w:hAnsi="Times New Roman" w:cs="Times New Roman"/>
          <w:b/>
        </w:rPr>
        <w:t>Smoke</w:t>
      </w:r>
      <w:r w:rsidRPr="006353F1">
        <w:rPr>
          <w:rFonts w:ascii="Times New Roman" w:hAnsi="Times New Roman" w:cs="Times New Roman"/>
          <w:b/>
          <w:lang w:val="ru-RU"/>
        </w:rPr>
        <w:t xml:space="preserve"> </w:t>
      </w:r>
      <w:r w:rsidRPr="006353F1">
        <w:rPr>
          <w:rFonts w:ascii="Times New Roman" w:hAnsi="Times New Roman" w:cs="Times New Roman"/>
          <w:b/>
        </w:rPr>
        <w:t>Test</w:t>
      </w:r>
      <w:r w:rsidRPr="006353F1">
        <w:rPr>
          <w:rFonts w:ascii="Times New Roman" w:hAnsi="Times New Roman" w:cs="Times New Roman"/>
          <w:b/>
          <w:lang w:val="ru-RU"/>
        </w:rPr>
        <w:t xml:space="preserve"> — критически важные проверки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79"/>
        <w:gridCol w:w="1568"/>
        <w:gridCol w:w="1596"/>
        <w:gridCol w:w="2540"/>
        <w:gridCol w:w="1547"/>
      </w:tblGrid>
      <w:tr w:rsidR="00786EBA" w:rsidRPr="006353F1" w14:paraId="1903117F" w14:textId="77777777">
        <w:tc>
          <w:tcPr>
            <w:tcW w:w="1728" w:type="dxa"/>
          </w:tcPr>
          <w:p w14:paraId="6FA8192E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1EDAEFE0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50312915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0901FA20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2BE55BE4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786EBA" w:rsidRPr="006353F1" w14:paraId="27981F78" w14:textId="77777777">
        <w:tc>
          <w:tcPr>
            <w:tcW w:w="1728" w:type="dxa"/>
          </w:tcPr>
          <w:p w14:paraId="25C2FC8C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SMK-01</w:t>
            </w:r>
          </w:p>
        </w:tc>
        <w:tc>
          <w:tcPr>
            <w:tcW w:w="1728" w:type="dxa"/>
          </w:tcPr>
          <w:p w14:paraId="445F3E4E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Запуск</w:t>
            </w:r>
          </w:p>
        </w:tc>
        <w:tc>
          <w:tcPr>
            <w:tcW w:w="1728" w:type="dxa"/>
          </w:tcPr>
          <w:p w14:paraId="14E62010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Открыть приложение в браузере.</w:t>
            </w:r>
          </w:p>
        </w:tc>
        <w:tc>
          <w:tcPr>
            <w:tcW w:w="1728" w:type="dxa"/>
          </w:tcPr>
          <w:p w14:paraId="5B68C49A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Приложение загружается без ошибок, поле и управление отображаются.</w:t>
            </w:r>
          </w:p>
        </w:tc>
        <w:tc>
          <w:tcPr>
            <w:tcW w:w="1728" w:type="dxa"/>
          </w:tcPr>
          <w:p w14:paraId="5D4B2A06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P1</w:t>
            </w:r>
          </w:p>
        </w:tc>
      </w:tr>
      <w:tr w:rsidR="00786EBA" w:rsidRPr="006353F1" w14:paraId="06C34770" w14:textId="77777777">
        <w:tc>
          <w:tcPr>
            <w:tcW w:w="1728" w:type="dxa"/>
          </w:tcPr>
          <w:p w14:paraId="11FBF8AB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SMK-02</w:t>
            </w:r>
          </w:p>
        </w:tc>
        <w:tc>
          <w:tcPr>
            <w:tcW w:w="1728" w:type="dxa"/>
          </w:tcPr>
          <w:p w14:paraId="0A7F62D5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Новая игра</w:t>
            </w:r>
          </w:p>
        </w:tc>
        <w:tc>
          <w:tcPr>
            <w:tcW w:w="1728" w:type="dxa"/>
          </w:tcPr>
          <w:p w14:paraId="53FF4D62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Нажать «Новая игра».</w:t>
            </w:r>
          </w:p>
        </w:tc>
        <w:tc>
          <w:tcPr>
            <w:tcW w:w="1728" w:type="dxa"/>
          </w:tcPr>
          <w:p w14:paraId="044897CD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Генерируется новое поле, таймер/счётчики сбрасываются.</w:t>
            </w:r>
          </w:p>
        </w:tc>
        <w:tc>
          <w:tcPr>
            <w:tcW w:w="1728" w:type="dxa"/>
          </w:tcPr>
          <w:p w14:paraId="6FF435DD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P1</w:t>
            </w:r>
          </w:p>
        </w:tc>
      </w:tr>
      <w:tr w:rsidR="00786EBA" w:rsidRPr="006353F1" w14:paraId="06357FB0" w14:textId="77777777">
        <w:tc>
          <w:tcPr>
            <w:tcW w:w="1728" w:type="dxa"/>
          </w:tcPr>
          <w:p w14:paraId="0C9859C0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SMK-03</w:t>
            </w:r>
          </w:p>
        </w:tc>
        <w:tc>
          <w:tcPr>
            <w:tcW w:w="1728" w:type="dxa"/>
          </w:tcPr>
          <w:p w14:paraId="4BB7C7DB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Ход</w:t>
            </w:r>
          </w:p>
        </w:tc>
        <w:tc>
          <w:tcPr>
            <w:tcW w:w="1728" w:type="dxa"/>
          </w:tcPr>
          <w:p w14:paraId="647B03BC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Сделать клик по закрытой клетке.</w:t>
            </w:r>
          </w:p>
        </w:tc>
        <w:tc>
          <w:tcPr>
            <w:tcW w:w="1728" w:type="dxa"/>
          </w:tcPr>
          <w:p w14:paraId="5E4B21B4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Клетка открывается; первый ход безопасен; таймер стартует.</w:t>
            </w:r>
          </w:p>
        </w:tc>
        <w:tc>
          <w:tcPr>
            <w:tcW w:w="1728" w:type="dxa"/>
          </w:tcPr>
          <w:p w14:paraId="0358F180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P1</w:t>
            </w:r>
          </w:p>
        </w:tc>
      </w:tr>
      <w:tr w:rsidR="00786EBA" w:rsidRPr="006353F1" w14:paraId="482B611A" w14:textId="77777777">
        <w:tc>
          <w:tcPr>
            <w:tcW w:w="1728" w:type="dxa"/>
          </w:tcPr>
          <w:p w14:paraId="4D7041A7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SMK-04</w:t>
            </w:r>
          </w:p>
        </w:tc>
        <w:tc>
          <w:tcPr>
            <w:tcW w:w="1728" w:type="dxa"/>
          </w:tcPr>
          <w:p w14:paraId="66937EC7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Флаг</w:t>
            </w:r>
          </w:p>
        </w:tc>
        <w:tc>
          <w:tcPr>
            <w:tcW w:w="1728" w:type="dxa"/>
          </w:tcPr>
          <w:p w14:paraId="437393B3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Поставить и снять флаг на закрытой клетке.</w:t>
            </w:r>
          </w:p>
        </w:tc>
        <w:tc>
          <w:tcPr>
            <w:tcW w:w="1728" w:type="dxa"/>
          </w:tcPr>
          <w:p w14:paraId="43F61A16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Флаг отображается/удаляется; счётчик обновляется.</w:t>
            </w:r>
          </w:p>
        </w:tc>
        <w:tc>
          <w:tcPr>
            <w:tcW w:w="1728" w:type="dxa"/>
          </w:tcPr>
          <w:p w14:paraId="53539296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P1</w:t>
            </w:r>
          </w:p>
        </w:tc>
      </w:tr>
      <w:tr w:rsidR="00786EBA" w:rsidRPr="006353F1" w14:paraId="6B237E26" w14:textId="77777777">
        <w:tc>
          <w:tcPr>
            <w:tcW w:w="1728" w:type="dxa"/>
          </w:tcPr>
          <w:p w14:paraId="43390FC4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SMK-05</w:t>
            </w:r>
          </w:p>
        </w:tc>
        <w:tc>
          <w:tcPr>
            <w:tcW w:w="1728" w:type="dxa"/>
          </w:tcPr>
          <w:p w14:paraId="7F1EAC90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Поражение</w:t>
            </w:r>
          </w:p>
        </w:tc>
        <w:tc>
          <w:tcPr>
            <w:tcW w:w="1728" w:type="dxa"/>
          </w:tcPr>
          <w:p w14:paraId="56CF12C3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Открыть мину (не первым ходом).</w:t>
            </w:r>
          </w:p>
        </w:tc>
        <w:tc>
          <w:tcPr>
            <w:tcW w:w="1728" w:type="dxa"/>
          </w:tcPr>
          <w:p w14:paraId="610FA5D2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Игра корректно завершается поражением; дальнейшие ходы блокируются.</w:t>
            </w:r>
          </w:p>
        </w:tc>
        <w:tc>
          <w:tcPr>
            <w:tcW w:w="1728" w:type="dxa"/>
          </w:tcPr>
          <w:p w14:paraId="3059411B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P1</w:t>
            </w:r>
          </w:p>
        </w:tc>
      </w:tr>
      <w:tr w:rsidR="00786EBA" w:rsidRPr="006353F1" w14:paraId="59144FED" w14:textId="77777777">
        <w:tc>
          <w:tcPr>
            <w:tcW w:w="1728" w:type="dxa"/>
          </w:tcPr>
          <w:p w14:paraId="4BAB73BC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SMK-06</w:t>
            </w:r>
          </w:p>
        </w:tc>
        <w:tc>
          <w:tcPr>
            <w:tcW w:w="1728" w:type="dxa"/>
          </w:tcPr>
          <w:p w14:paraId="0B83DDEC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Победа</w:t>
            </w:r>
          </w:p>
        </w:tc>
        <w:tc>
          <w:tcPr>
            <w:tcW w:w="1728" w:type="dxa"/>
          </w:tcPr>
          <w:p w14:paraId="5CE56C6B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Достичь победы (можно на маленьком поле).</w:t>
            </w:r>
          </w:p>
        </w:tc>
        <w:tc>
          <w:tcPr>
            <w:tcW w:w="1728" w:type="dxa"/>
          </w:tcPr>
          <w:p w14:paraId="687D1BDC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Игра завершается победой; таймер останавливается; результат фиксируется.</w:t>
            </w:r>
          </w:p>
        </w:tc>
        <w:tc>
          <w:tcPr>
            <w:tcW w:w="1728" w:type="dxa"/>
          </w:tcPr>
          <w:p w14:paraId="22A2C2B5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P1</w:t>
            </w:r>
          </w:p>
        </w:tc>
      </w:tr>
      <w:tr w:rsidR="00786EBA" w:rsidRPr="006353F1" w14:paraId="536CD8C5" w14:textId="77777777">
        <w:tc>
          <w:tcPr>
            <w:tcW w:w="1728" w:type="dxa"/>
          </w:tcPr>
          <w:p w14:paraId="7B4B1D72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SMK-07</w:t>
            </w:r>
          </w:p>
        </w:tc>
        <w:tc>
          <w:tcPr>
            <w:tcW w:w="1728" w:type="dxa"/>
          </w:tcPr>
          <w:p w14:paraId="0BB5A344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Статистика</w:t>
            </w:r>
          </w:p>
        </w:tc>
        <w:tc>
          <w:tcPr>
            <w:tcW w:w="1728" w:type="dxa"/>
          </w:tcPr>
          <w:p w14:paraId="52451D20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Открыть экран/блок статистики (если есть) после завершения партии.</w:t>
            </w:r>
          </w:p>
        </w:tc>
        <w:tc>
          <w:tcPr>
            <w:tcW w:w="1728" w:type="dxa"/>
          </w:tcPr>
          <w:p w14:paraId="407B4205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Отображается обновлённая статистика (хотя бы число игр/побед или лучший результат).</w:t>
            </w:r>
          </w:p>
        </w:tc>
        <w:tc>
          <w:tcPr>
            <w:tcW w:w="1728" w:type="dxa"/>
          </w:tcPr>
          <w:p w14:paraId="53A09B26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P2</w:t>
            </w:r>
          </w:p>
        </w:tc>
      </w:tr>
      <w:tr w:rsidR="00786EBA" w:rsidRPr="006353F1" w14:paraId="51CCAE7F" w14:textId="77777777">
        <w:tc>
          <w:tcPr>
            <w:tcW w:w="1728" w:type="dxa"/>
          </w:tcPr>
          <w:p w14:paraId="11C4E0D9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SMK-08</w:t>
            </w:r>
          </w:p>
        </w:tc>
        <w:tc>
          <w:tcPr>
            <w:tcW w:w="1728" w:type="dxa"/>
          </w:tcPr>
          <w:p w14:paraId="48F2B228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Повторный запуск</w:t>
            </w:r>
          </w:p>
        </w:tc>
        <w:tc>
          <w:tcPr>
            <w:tcW w:w="1728" w:type="dxa"/>
          </w:tcPr>
          <w:p w14:paraId="21A993C1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Обновить страницу после сыгранной партии.</w:t>
            </w:r>
          </w:p>
        </w:tc>
        <w:tc>
          <w:tcPr>
            <w:tcW w:w="1728" w:type="dxa"/>
          </w:tcPr>
          <w:p w14:paraId="01962A2F" w14:textId="77777777" w:rsidR="00786EBA" w:rsidRPr="006353F1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353F1">
              <w:rPr>
                <w:rFonts w:ascii="Times New Roman" w:hAnsi="Times New Roman" w:cs="Times New Roman"/>
                <w:lang w:val="ru-RU"/>
              </w:rPr>
              <w:t>Приложение снова работоспособно; статистика (если должна) отображается.</w:t>
            </w:r>
          </w:p>
        </w:tc>
        <w:tc>
          <w:tcPr>
            <w:tcW w:w="1728" w:type="dxa"/>
          </w:tcPr>
          <w:p w14:paraId="78DD0318" w14:textId="77777777" w:rsidR="00786EBA" w:rsidRPr="006353F1" w:rsidRDefault="00000000">
            <w:pPr>
              <w:rPr>
                <w:rFonts w:ascii="Times New Roman" w:hAnsi="Times New Roman" w:cs="Times New Roman"/>
              </w:rPr>
            </w:pPr>
            <w:r w:rsidRPr="006353F1">
              <w:rPr>
                <w:rFonts w:ascii="Times New Roman" w:hAnsi="Times New Roman" w:cs="Times New Roman"/>
              </w:rPr>
              <w:t>P2</w:t>
            </w:r>
          </w:p>
        </w:tc>
      </w:tr>
    </w:tbl>
    <w:p w14:paraId="344F3067" w14:textId="77777777" w:rsidR="00786EBA" w:rsidRPr="006353F1" w:rsidRDefault="00786EBA">
      <w:pPr>
        <w:rPr>
          <w:rFonts w:ascii="Times New Roman" w:hAnsi="Times New Roman" w:cs="Times New Roman"/>
        </w:rPr>
      </w:pPr>
    </w:p>
    <w:sectPr w:rsidR="00786EBA" w:rsidRPr="006353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534568">
    <w:abstractNumId w:val="8"/>
  </w:num>
  <w:num w:numId="2" w16cid:durableId="404571488">
    <w:abstractNumId w:val="6"/>
  </w:num>
  <w:num w:numId="3" w16cid:durableId="585962269">
    <w:abstractNumId w:val="5"/>
  </w:num>
  <w:num w:numId="4" w16cid:durableId="720832115">
    <w:abstractNumId w:val="4"/>
  </w:num>
  <w:num w:numId="5" w16cid:durableId="954866623">
    <w:abstractNumId w:val="7"/>
  </w:num>
  <w:num w:numId="6" w16cid:durableId="211698188">
    <w:abstractNumId w:val="3"/>
  </w:num>
  <w:num w:numId="7" w16cid:durableId="1041900039">
    <w:abstractNumId w:val="2"/>
  </w:num>
  <w:num w:numId="8" w16cid:durableId="314334794">
    <w:abstractNumId w:val="1"/>
  </w:num>
  <w:num w:numId="9" w16cid:durableId="19851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9C0"/>
    <w:rsid w:val="0015074B"/>
    <w:rsid w:val="0029639D"/>
    <w:rsid w:val="00326F90"/>
    <w:rsid w:val="006353F1"/>
    <w:rsid w:val="00786EBA"/>
    <w:rsid w:val="00AA1D8D"/>
    <w:rsid w:val="00B47730"/>
    <w:rsid w:val="00B94B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9EBA3F"/>
  <w14:defaultImageDpi w14:val="300"/>
  <w15:docId w15:val="{046D334A-705F-49B7-8635-271C961D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Malkin</cp:lastModifiedBy>
  <cp:revision>2</cp:revision>
  <dcterms:created xsi:type="dcterms:W3CDTF">2026-02-28T06:14:00Z</dcterms:created>
  <dcterms:modified xsi:type="dcterms:W3CDTF">2026-02-28T06:14:00Z</dcterms:modified>
  <cp:category/>
</cp:coreProperties>
</file>