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2F5496"/>
          <w:sz w:val="32"/>
          <w:szCs w:val="32"/>
        </w:rPr>
      </w:pPr>
      <w:r>
        <w:rPr/>
        <w:drawing>
          <wp:inline distT="0" distB="0" distL="0" distR="0">
            <wp:extent cx="6400800" cy="1063625"/>
            <wp:effectExtent l="0" t="0" r="0" b="0"/>
            <wp:docPr id="3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82880" distR="182880" simplePos="0" locked="0" layoutInCell="1" allowOverlap="1" relativeHeight="22">
                <wp:simplePos x="0" y="0"/>
                <wp:positionH relativeFrom="margin">
                  <wp:posOffset>488315</wp:posOffset>
                </wp:positionH>
                <wp:positionV relativeFrom="page">
                  <wp:posOffset>4474845</wp:posOffset>
                </wp:positionV>
                <wp:extent cx="4696460" cy="673100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40" cy="67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15" w:before="40" w:after="5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472C4"/>
                                <w:position w:val="0"/>
                                <w:sz w:val="72"/>
                                <w:sz w:val="72"/>
                                <w:vertAlign w:val="baseline"/>
                              </w:rPr>
                              <w:t>Acta de Constitución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40" w:after="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smallCaps/>
                                <w:strike w:val="false"/>
                                <w:dstrike w:val="false"/>
                                <w:color w:val="1F4E79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ERP ORIENTADA A PYME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80" w:after="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smallCaps/>
                                <w:strike w:val="false"/>
                                <w:dstrike w:val="false"/>
                                <w:color w:val="5B9BD5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PYMES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38.45pt;margin-top:352.35pt;width:369.7pt;height:529.9pt;mso-position-horizontal-relative:margin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15" w:before="40" w:after="5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4472C4"/>
                          <w:position w:val="0"/>
                          <w:sz w:val="72"/>
                          <w:sz w:val="72"/>
                          <w:vertAlign w:val="baseline"/>
                        </w:rPr>
                        <w:t>Acta de Constitución</w:t>
                      </w:r>
                    </w:p>
                    <w:p>
                      <w:pPr>
                        <w:pStyle w:val="FrameContents"/>
                        <w:spacing w:lineRule="exact" w:line="240" w:before="40" w:after="4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smallCaps/>
                          <w:strike w:val="false"/>
                          <w:dstrike w:val="false"/>
                          <w:color w:val="1F4E79"/>
                          <w:position w:val="0"/>
                          <w:sz w:val="28"/>
                          <w:sz w:val="28"/>
                          <w:vertAlign w:val="baseline"/>
                        </w:rPr>
                        <w:t>ERP ORIENTADA A PYME</w:t>
                      </w:r>
                    </w:p>
                    <w:p>
                      <w:pPr>
                        <w:pStyle w:val="FrameContents"/>
                        <w:spacing w:lineRule="exact" w:line="240" w:before="80" w:after="4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smallCaps/>
                          <w:strike w:val="false"/>
                          <w:dstrike w:val="false"/>
                          <w:color w:val="5B9BD5"/>
                          <w:position w:val="0"/>
                          <w:sz w:val="28"/>
                          <w:sz w:val="28"/>
                          <w:vertAlign w:val="baseline"/>
                        </w:rPr>
                        <w:t>PYMES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heading=h.gjdgxs"/>
      <w:bookmarkEnd w:id="0"/>
      <w:r>
        <w:rPr/>
        <w:t>Índice de Contenidos</w:t>
      </w:r>
    </w:p>
    <w:p>
      <w:pPr>
        <w:sectPr>
          <w:headerReference w:type="default" r:id="rId3"/>
          <w:type w:val="nextPage"/>
          <w:pgSz w:w="12240" w:h="15840"/>
          <w:pgMar w:left="1080" w:right="1080" w:header="708" w:top="1734" w:footer="0" w:bottom="1440" w:gutter="0"/>
          <w:pgNumType w:start="0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10070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/>
              <w:sz w:val="20"/>
              <w:b/>
              <w:szCs w:val="20"/>
            </w:rPr>
            <w:instrText> TOC \z \o "1-9" \u \t "Heading 1,1,Heading 2,2,Heading 3,3" \h</w:instrText>
          </w:r>
          <w:r>
            <w:rPr>
              <w:webHidden/>
              <w:rStyle w:val="IndexLink"/>
              <w:smallCaps/>
              <w:sz w:val="20"/>
              <w:b/>
              <w:szCs w:val="20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b/>
                <w:smallCaps/>
                <w:sz w:val="20"/>
                <w:szCs w:val="20"/>
              </w:rPr>
              <w:t>Índice</w:t>
            </w:r>
          </w:hyperlink>
          <w:hyperlink w:anchor="_heading=h.gjdgxs">
            <w:r>
              <w:rPr>
                <w:webHidden/>
                <w:rStyle w:val="IndexLink"/>
                <w:rFonts w:eastAsia="Calibri" w:cs="Calibri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de Contenidos</w:t>
              <w:tab/>
              <w:t>1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IndexLink"/>
                <w:rFonts w:eastAsia="Calibri" w:cs="Calibri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del proyecto</w:t>
              <w:tab/>
              <w:t>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Datos</w:t>
              <w:tab/>
              <w:t>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Patrocinadores</w:t>
              <w:tab/>
              <w:t>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Gerente de Proyecto</w:t>
              <w:tab/>
              <w:t>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Niveles de autoridad</w:t>
              <w:tab/>
              <w:t>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Lista de Interesados (stakeholders)</w:t>
              <w:tab/>
              <w:t>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Cronograma de hitos principales</w:t>
              <w:tab/>
              <w:t>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Presupuesto estimado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IndexLink"/>
                <w:rFonts w:eastAsia="Calibri" w:cs="Calibri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Descripción del proyecto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Objetivos del Negocio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Justificación del proyecto – Contexto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Problema-Necesidad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IndexLink"/>
                <w:rFonts w:eastAsia="Calibri" w:cs="Calibri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Descripción del producto</w:t>
              <w:tab/>
              <w:t>5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Solución Propuesta</w:t>
              <w:tab/>
              <w:t>5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Objetivos del proyecto</w:t>
              <w:tab/>
              <w:t>5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Objetivos de desarrollo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Entregables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>
              <w:rPr>
                <w:webHidden/>
                <w:rStyle w:val="IndexLink"/>
                <w:rFonts w:eastAsia="Calibri" w:cs="Calibri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Descripción del sistema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Requerimientos de alto nivel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Premisas y restricciones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Riesgos iniciales de alto nivel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Especificaciones técnicas de las herramientas de desarrollo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Hardware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interfaz de Software</w:t>
              <w:tab/>
              <w:t>7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0" w:after="0"/>
            <w:ind w:left="2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>
              <w:rPr>
                <w:webHidden/>
                <w:rStyle w:val="IndexLink"/>
                <w:rFonts w:eastAsia="Calibri" w:cs="Calibri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interfaz de Usuario</w:t>
              <w:tab/>
              <w:t>7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>
              <w:rPr>
                <w:webHidden/>
                <w:rStyle w:val="IndexLink"/>
                <w:rFonts w:eastAsia="Calibri" w:cs="Calibri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de aprobación del proyecto</w:t>
              <w:tab/>
              <w:t>7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070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hyperlink w:anchor="_heading=h.147n2zr">
            <w:r>
              <w:rPr>
                <w:webHidden/>
                <w:rStyle w:val="IndexLink"/>
                <w:rFonts w:eastAsia="Calibri" w:cs="Calibri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Aprobaciones y control de cambios</w:t>
              <w:tab/>
              <w:t>7</w:t>
            </w:r>
          </w:hyperlink>
          <w:r>
            <w:rPr>
              <w:rStyle w:val="IndexLink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Calibri" w:cs="Calibri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080" w:right="1080" w:header="708" w:top="1734" w:footer="0" w:bottom="1440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1"/>
        <w:rPr>
          <w:rFonts w:ascii="Calibri" w:hAnsi="Calibri" w:eastAsia="Calibri" w:cs="Calibri"/>
          <w:b/>
          <w:b/>
          <w:color w:val="2F5496"/>
          <w:sz w:val="32"/>
          <w:szCs w:val="32"/>
        </w:rPr>
      </w:pPr>
      <w:r>
        <w:rPr>
          <w:rFonts w:eastAsia="Calibri" w:cs="Calibri"/>
          <w:b/>
          <w:color w:val="2F5496"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1" w:name="_heading=h.30j0zll"/>
      <w:bookmarkEnd w:id="1"/>
      <w:r>
        <w:rPr/>
        <w:t>Información del proyecto</w:t>
      </w:r>
    </w:p>
    <w:p>
      <w:pPr>
        <w:pStyle w:val="Heading2"/>
        <w:rPr/>
      </w:pPr>
      <w:bookmarkStart w:id="2" w:name="_heading=h.1fob9te"/>
      <w:bookmarkEnd w:id="2"/>
      <w:r>
        <w:rPr/>
        <w:t>Datos</w:t>
      </w:r>
    </w:p>
    <w:tbl>
      <w:tblPr>
        <w:tblStyle w:val="Table1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21"/>
        <w:gridCol w:w="2692"/>
        <w:gridCol w:w="5247"/>
      </w:tblGrid>
      <w:tr>
        <w:trPr/>
        <w:tc>
          <w:tcPr>
            <w:tcW w:w="2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Empresa / Organización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VIJA</w:t>
            </w:r>
          </w:p>
        </w:tc>
      </w:tr>
      <w:tr>
        <w:trPr/>
        <w:tc>
          <w:tcPr>
            <w:tcW w:w="21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Nombre del Proyecto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ERP ORIENTADO A PYMES</w:t>
            </w:r>
          </w:p>
        </w:tc>
      </w:tr>
      <w:tr>
        <w:trPr/>
        <w:tc>
          <w:tcPr>
            <w:tcW w:w="21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Fecha de inicio/fin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19/08/2024 – N/A</w:t>
            </w:r>
          </w:p>
        </w:tc>
      </w:tr>
      <w:tr>
        <w:trPr/>
        <w:tc>
          <w:tcPr>
            <w:tcW w:w="21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Cliente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Pymes</w:t>
            </w:r>
          </w:p>
        </w:tc>
      </w:tr>
      <w:tr>
        <w:trPr/>
        <w:tc>
          <w:tcPr>
            <w:tcW w:w="21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Patrocinador principal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Juan Carlos Alvarado Muñoz</w:t>
            </w:r>
          </w:p>
        </w:tc>
      </w:tr>
      <w:tr>
        <w:trPr/>
        <w:tc>
          <w:tcPr>
            <w:tcW w:w="21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Jefe de Proyecto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Vicente Fraile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3" w:name="_heading=h.3znysh7"/>
      <w:bookmarkEnd w:id="3"/>
      <w:r>
        <w:rPr/>
        <w:t>Patrocinadores</w:t>
      </w:r>
    </w:p>
    <w:tbl>
      <w:tblPr>
        <w:tblStyle w:val="Table2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827"/>
        <w:gridCol w:w="2551"/>
        <w:gridCol w:w="3687"/>
      </w:tblGrid>
      <w:tr>
        <w:trPr>
          <w:tblHeader w:val="true"/>
          <w:cantSplit w:val="true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>
        <w:trPr/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Laura Fernández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Consultora Principal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  <w:t>Consultora InnovateTech</w:t>
            </w:r>
          </w:p>
        </w:tc>
      </w:tr>
      <w:tr>
        <w:trPr/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Javier Guzmán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Inversor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  <w:t>Capital Emprendedor XYZ</w:t>
            </w:r>
          </w:p>
        </w:tc>
      </w:tr>
      <w:tr>
        <w:trPr/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María López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Directora de Alianzas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Solutions4Business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>
          <w:rFonts w:ascii="Calibri" w:hAnsi="Calibri" w:eastAsia="Calibri" w:cs="Calibri"/>
        </w:rPr>
      </w:pPr>
      <w:bookmarkStart w:id="4" w:name="_heading=h.2et92p0"/>
      <w:bookmarkEnd w:id="4"/>
      <w:r>
        <w:rPr>
          <w:rFonts w:eastAsia="Calibri" w:cs="Calibri" w:ascii="Calibri" w:hAnsi="Calibri"/>
        </w:rPr>
        <w:t>Gerente de Proyecto</w:t>
      </w:r>
    </w:p>
    <w:tbl>
      <w:tblPr>
        <w:tblStyle w:val="Table5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76"/>
        <w:gridCol w:w="3686"/>
        <w:gridCol w:w="3403"/>
      </w:tblGrid>
      <w:tr>
        <w:trPr>
          <w:tblHeader w:val="true"/>
          <w:cantSplit w:val="true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Martin Valdés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CEO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Administración</w:t>
            </w:r>
          </w:p>
        </w:tc>
      </w:tr>
    </w:tbl>
    <w:p>
      <w:pPr>
        <w:pStyle w:val="Heading2"/>
        <w:rPr>
          <w:rFonts w:ascii="Calibri" w:hAnsi="Calibri" w:eastAsia="Calibri" w:cs="Calibri"/>
        </w:rPr>
      </w:pPr>
      <w:bookmarkStart w:id="5" w:name="_heading=h.tyjcwt"/>
      <w:bookmarkEnd w:id="5"/>
      <w:r>
        <w:rPr>
          <w:rFonts w:eastAsia="Calibri" w:cs="Calibri" w:ascii="Calibri" w:hAnsi="Calibri"/>
        </w:rPr>
        <w:br/>
        <w:t>Niveles de autoridad</w:t>
      </w:r>
    </w:p>
    <w:tbl>
      <w:tblPr>
        <w:tblStyle w:val="Table6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4"/>
        <w:gridCol w:w="4820"/>
      </w:tblGrid>
      <w:tr>
        <w:trPr/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Área de autoridad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Descripción del nivel de autoridad</w:t>
            </w:r>
          </w:p>
        </w:tc>
      </w:tr>
      <w:tr>
        <w:trPr>
          <w:trHeight w:val="343" w:hRule="atLeast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tbl>
            <w:tblPr>
              <w:tblStyle w:val="Table7"/>
              <w:tblW w:w="240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2406"/>
            </w:tblGrid>
            <w:tr>
              <w:trPr/>
              <w:tc>
                <w:tcPr>
                  <w:tcW w:w="240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Aprobación de Cambios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8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9"/>
              <w:tblW w:w="46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4604"/>
            </w:tblGrid>
            <w:tr>
              <w:trPr/>
              <w:tc>
                <w:tcPr>
                  <w:tcW w:w="4604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El Product Owner tiene la autoridad para aprobar o rechazar cambios al backlog del producto.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0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1"/>
              <w:tblW w:w="2073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2073"/>
            </w:tblGrid>
            <w:tr>
              <w:trPr/>
              <w:tc>
                <w:tcPr>
                  <w:tcW w:w="2073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Gestión de Recursos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2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3"/>
              <w:tblW w:w="46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4604"/>
            </w:tblGrid>
            <w:tr>
              <w:trPr/>
              <w:tc>
                <w:tcPr>
                  <w:tcW w:w="4604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El Scrum Master coordina y gestiona los recursos necesarios para cumplir con las tareas del sprint.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4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5"/>
              <w:tblW w:w="2013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2013"/>
            </w:tblGrid>
            <w:tr>
              <w:trPr/>
              <w:tc>
                <w:tcPr>
                  <w:tcW w:w="2013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Decisiones Técnicas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6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7"/>
              <w:tblW w:w="46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4604"/>
            </w:tblGrid>
            <w:tr>
              <w:trPr/>
              <w:tc>
                <w:tcPr>
                  <w:tcW w:w="4604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El Full-Stack Developer y Mobile Developer tienen autoridad sobre las decisiones técnicas dentro de sus respectivas áreas.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8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19"/>
              <w:tblW w:w="24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2496"/>
            </w:tblGrid>
            <w:tr>
              <w:trPr/>
              <w:tc>
                <w:tcPr>
                  <w:tcW w:w="24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Aprobación del Proyecto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0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El CEO (Martin Valdés) tiene la autoridad final sobre la aprobación general del proyecto.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</w:r>
      <w:bookmarkStart w:id="6" w:name="_heading=h.3dy6vkm"/>
      <w:bookmarkStart w:id="7" w:name="_heading=h.3dy6vkm"/>
      <w:bookmarkEnd w:id="7"/>
    </w:p>
    <w:p>
      <w:pPr>
        <w:pStyle w:val="Heading2"/>
        <w:rPr/>
      </w:pPr>
      <w:bookmarkStart w:id="8" w:name="_heading=h.1t3h5sf"/>
      <w:bookmarkEnd w:id="8"/>
      <w:r>
        <w:rPr/>
        <w:t>Lista de Interesados (stakeholders)</w:t>
      </w:r>
    </w:p>
    <w:tbl>
      <w:tblPr>
        <w:tblStyle w:val="Table21"/>
        <w:tblW w:w="1007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8"/>
        <w:gridCol w:w="1843"/>
        <w:gridCol w:w="3117"/>
        <w:gridCol w:w="2706"/>
      </w:tblGrid>
      <w:tr>
        <w:trPr>
          <w:tblHeader w:val="true"/>
          <w:cantSplit w:val="true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tbl>
            <w:tblPr>
              <w:tblStyle w:val="Table22"/>
              <w:tblW w:w="1421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421"/>
            </w:tblGrid>
            <w:tr>
              <w:trPr/>
              <w:tc>
                <w:tcPr>
                  <w:tcW w:w="1421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Vicente Fraile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3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Interno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4"/>
              <w:tblW w:w="1573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573"/>
            </w:tblGrid>
            <w:tr>
              <w:trPr/>
              <w:tc>
                <w:tcPr>
                  <w:tcW w:w="1573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Product Owner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5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Administración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6"/>
              <w:tblW w:w="1677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677"/>
            </w:tblGrid>
            <w:tr>
              <w:trPr/>
              <w:tc>
                <w:tcPr>
                  <w:tcW w:w="1677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Jaime Rodríguez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7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Interno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8"/>
              <w:tblW w:w="2087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2087"/>
            </w:tblGrid>
            <w:tr>
              <w:trPr/>
              <w:tc>
                <w:tcPr>
                  <w:tcW w:w="2087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Full-Stack Developer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9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Desarrollo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0"/>
              <w:tblW w:w="219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2194"/>
            </w:tblGrid>
            <w:tr>
              <w:trPr/>
              <w:tc>
                <w:tcPr>
                  <w:tcW w:w="2194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Byron Cristian Huenchullán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1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Interno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2"/>
              <w:tblW w:w="183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838"/>
            </w:tblGrid>
            <w:tr>
              <w:trPr/>
              <w:tc>
                <w:tcPr>
                  <w:tcW w:w="1838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Mobile Developer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3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Desarrollo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4"/>
              <w:tblW w:w="179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798"/>
            </w:tblGrid>
            <w:tr>
              <w:trPr/>
              <w:tc>
                <w:tcPr>
                  <w:tcW w:w="1798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Christian Ramírez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5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Interno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6"/>
              <w:tblW w:w="145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455"/>
            </w:tblGrid>
            <w:tr>
              <w:trPr/>
              <w:tc>
                <w:tcPr>
                  <w:tcW w:w="1455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Scrum Master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7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Gestión de proyectos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8"/>
              <w:tblW w:w="145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456"/>
            </w:tblGrid>
            <w:tr>
              <w:trPr/>
              <w:tc>
                <w:tcPr>
                  <w:tcW w:w="145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Martin Valdés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39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Interno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CEO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Administración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0"/>
              <w:tblW w:w="11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130"/>
            </w:tblGrid>
            <w:tr>
              <w:trPr/>
              <w:tc>
                <w:tcPr>
                  <w:tcW w:w="1130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Juan Pérez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1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Externo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2"/>
              <w:tblW w:w="163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636"/>
            </w:tblGrid>
            <w:tr>
              <w:trPr/>
              <w:tc>
                <w:tcPr>
                  <w:tcW w:w="163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Dueño de pyme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3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Cliente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4"/>
              <w:tblW w:w="160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602"/>
            </w:tblGrid>
            <w:tr>
              <w:trPr/>
              <w:tc>
                <w:tcPr>
                  <w:tcW w:w="1602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María González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5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Externo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Dueño de pyme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Cliente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6"/>
              <w:tblW w:w="15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530"/>
            </w:tblGrid>
            <w:tr>
              <w:trPr/>
              <w:tc>
                <w:tcPr>
                  <w:tcW w:w="1530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Rodrigo Torres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7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Externo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8"/>
              <w:tblW w:w="156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568"/>
            </w:tblGrid>
            <w:tr>
              <w:trPr/>
              <w:tc>
                <w:tcPr>
                  <w:tcW w:w="1568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  <w:t>Consultor de TI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49"/>
              <w:tblW w:w="9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shd w:fill="auto" w:val="clear"/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Consultoría externa</w:t>
            </w:r>
          </w:p>
        </w:tc>
      </w:tr>
    </w:tbl>
    <w:p>
      <w:pPr>
        <w:pStyle w:val="Heading2"/>
        <w:rPr/>
      </w:pPr>
      <w:r>
        <w:rPr/>
      </w:r>
      <w:bookmarkStart w:id="9" w:name="_heading=h.4d34og8"/>
      <w:bookmarkStart w:id="10" w:name="_heading=h.4d34og8"/>
      <w:bookmarkEnd w:id="10"/>
    </w:p>
    <w:p>
      <w:pPr>
        <w:pStyle w:val="Heading2"/>
        <w:rPr/>
      </w:pPr>
      <w:bookmarkStart w:id="11" w:name="_heading=h.2s8eyo1"/>
      <w:bookmarkEnd w:id="11"/>
      <w:r>
        <w:rPr/>
        <w:t>Cronograma de hitos principales</w:t>
      </w:r>
    </w:p>
    <w:tbl>
      <w:tblPr>
        <w:tblStyle w:val="Table50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775"/>
        <w:gridCol w:w="3289"/>
      </w:tblGrid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Inicio del Proyecto (Planificación)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4 de agosto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Finalización del Análisis AS-IS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11 de agosto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Finalización del Análisis TO-BE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18 de agosto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1: Desarrollo del Módulo de Login (Inicio)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21 de agosto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1: Iteración y Revisión del Módulo de Login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28 de agosto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Entrega del Módulo de Login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29 de agosto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2: Desarrollo del Módulo de Inventario (Inicio)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4 de septiembre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2: Iteración y Revisión del Módulo de Inventario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11 de septiembre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Entrega del Módulo de Inventario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12 de septiembre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5: Desarrollo del Módulo de Clientes (Inicio)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13</w:t>
            </w:r>
            <w:r>
              <w:rPr/>
              <w:t xml:space="preserve"> de </w:t>
            </w:r>
            <w:r>
              <w:rPr/>
              <w:t>septiembre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5: Iteración y Revisión del Módulo de Clientes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23 de octubre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Entrega del Módulo de Clientes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24 de octubre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6: Desarrollo del Módulo de Ventas y CRM (Inicio)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30 de octubre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6: Iteración y Revisión del Módulo de Ventas y CRM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6 de noviembre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Entrega del Módulo de Ventas y CRM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7 de noviembre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7: Desarrollo del Módulo de Compras y Proveedores (Inicio)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13 de noviembre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7: Iteración y Revisión del Módulo de Compras y Proveedores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20 de noviembre</w:t>
            </w:r>
          </w:p>
          <w:p>
            <w:pPr>
              <w:pStyle w:val="Normal1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Entrega del Módulo de Compras y Proveedores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21 de noviembre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9: Desarrollo del Módulo de Análisis (Inicio)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11 de diciembre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9: Iteración y Revisión del Módulo de Análisis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18 de diciembre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Entrega del Módulo de Análisis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19 de diciembre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Sprint 10: Pruebas e Iteraciones Finales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8 de enero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Lanzamiento del Sistema ERP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11 de enero</w:t>
            </w:r>
          </w:p>
        </w:tc>
      </w:tr>
      <w:tr>
        <w:trPr/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</w:r>
      <w:bookmarkStart w:id="12" w:name="_heading=h.17dp8vu"/>
      <w:bookmarkStart w:id="13" w:name="_heading=h.17dp8vu"/>
      <w:bookmarkEnd w:id="13"/>
    </w:p>
    <w:p>
      <w:pPr>
        <w:pStyle w:val="Heading2"/>
        <w:rPr/>
      </w:pPr>
      <w:bookmarkStart w:id="14" w:name="_heading=h.3rdcrjn"/>
      <w:bookmarkEnd w:id="14"/>
      <w:r>
        <w:rPr/>
        <w:t>Presupuesto estimado</w:t>
      </w:r>
    </w:p>
    <w:tbl>
      <w:tblPr>
        <w:tblStyle w:val="Table51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65"/>
      </w:tblGrid>
      <w:tr>
        <w:trPr/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jc w:val="both"/>
              <w:rPr>
                <w:b/>
                <w:b/>
              </w:rPr>
            </w:pPr>
            <w:r>
              <w:rPr>
                <w:b/>
              </w:rPr>
              <w:t>1. Costos Laborales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jc w:val="both"/>
              <w:rPr/>
            </w:pPr>
            <w:r>
              <w:rPr>
                <w:b/>
              </w:rPr>
              <w:t>Salarios y Beneficios</w:t>
            </w:r>
            <w:r>
              <w:rPr/>
              <w:t>: Costo mensual de los salarios y beneficios para los 3 integrantes del equipo durante la duración del proyecto. Considerar los aumentos salariales, bonificaciones o cualquier otro beneficio.</w:t>
            </w:r>
          </w:p>
          <w:p>
            <w:pPr>
              <w:pStyle w:val="Normal1"/>
              <w:jc w:val="both"/>
              <w:rPr>
                <w:b/>
                <w:b/>
              </w:rPr>
            </w:pPr>
            <w:r>
              <w:rPr>
                <w:b/>
              </w:rPr>
              <w:t>2. Equipos y Hardware</w:t>
            </w:r>
          </w:p>
          <w:p>
            <w:pPr>
              <w:pStyle w:val="Normal1"/>
              <w:numPr>
                <w:ilvl w:val="0"/>
                <w:numId w:val="4"/>
              </w:numPr>
              <w:ind w:left="720" w:hanging="360"/>
              <w:jc w:val="both"/>
              <w:rPr/>
            </w:pPr>
            <w:r>
              <w:rPr>
                <w:b/>
              </w:rPr>
              <w:t>Computadoras y Periféricos</w:t>
            </w:r>
            <w:r>
              <w:rPr/>
              <w:t>: Costo total de los equipos de cómputo (3 equipos) y periféricos necesarios (teclados, ratones, etc.).</w:t>
            </w:r>
          </w:p>
          <w:p>
            <w:pPr>
              <w:pStyle w:val="Normal1"/>
              <w:numPr>
                <w:ilvl w:val="0"/>
                <w:numId w:val="4"/>
              </w:numPr>
              <w:ind w:left="720" w:hanging="360"/>
              <w:jc w:val="both"/>
              <w:rPr/>
            </w:pPr>
            <w:r>
              <w:rPr>
                <w:b/>
              </w:rPr>
              <w:t>Mantenimiento y Reparaciones</w:t>
            </w:r>
            <w:r>
              <w:rPr/>
              <w:t>: Posibles costos de mantenimiento o reparaciones de los equipos durante el proyecto.</w:t>
            </w:r>
          </w:p>
          <w:p>
            <w:pPr>
              <w:pStyle w:val="Normal1"/>
              <w:jc w:val="both"/>
              <w:rPr>
                <w:b/>
                <w:b/>
              </w:rPr>
            </w:pPr>
            <w:r>
              <w:rPr>
                <w:b/>
              </w:rPr>
              <w:t>3. Mobiliario</w:t>
            </w:r>
          </w:p>
          <w:p>
            <w:pPr>
              <w:pStyle w:val="Normal1"/>
              <w:numPr>
                <w:ilvl w:val="0"/>
                <w:numId w:val="5"/>
              </w:numPr>
              <w:ind w:left="720" w:hanging="360"/>
              <w:jc w:val="both"/>
              <w:rPr/>
            </w:pPr>
            <w:r>
              <w:rPr>
                <w:b/>
              </w:rPr>
              <w:t>Sillas Ergonómicas</w:t>
            </w:r>
            <w:r>
              <w:rPr/>
              <w:t>: Costo total de las sillas ergonómicas (3 sillas).</w:t>
            </w:r>
          </w:p>
          <w:p>
            <w:pPr>
              <w:pStyle w:val="Normal1"/>
              <w:numPr>
                <w:ilvl w:val="0"/>
                <w:numId w:val="5"/>
              </w:numPr>
              <w:ind w:left="720" w:hanging="360"/>
              <w:jc w:val="both"/>
              <w:rPr/>
            </w:pPr>
            <w:r>
              <w:rPr>
                <w:b/>
              </w:rPr>
              <w:t>Escritorios y Otros Mobiliarios</w:t>
            </w:r>
            <w:r>
              <w:rPr/>
              <w:t>: Costo de escritorios y otros elementos de mobiliario si son necesarios.</w:t>
            </w:r>
          </w:p>
          <w:p>
            <w:pPr>
              <w:pStyle w:val="Normal1"/>
              <w:jc w:val="both"/>
              <w:rPr>
                <w:b/>
                <w:b/>
              </w:rPr>
            </w:pPr>
            <w:r>
              <w:rPr>
                <w:b/>
              </w:rPr>
              <w:t>4. Servicios y Suscripciones</w:t>
            </w:r>
          </w:p>
          <w:p>
            <w:pPr>
              <w:pStyle w:val="Normal1"/>
              <w:numPr>
                <w:ilvl w:val="0"/>
                <w:numId w:val="7"/>
              </w:numPr>
              <w:ind w:left="720" w:hanging="360"/>
              <w:jc w:val="both"/>
              <w:rPr/>
            </w:pPr>
            <w:r>
              <w:rPr>
                <w:b/>
              </w:rPr>
              <w:t>Plan de Internet</w:t>
            </w:r>
            <w:r>
              <w:rPr/>
              <w:t>: Costo mensual del plan de internet.</w:t>
            </w:r>
          </w:p>
          <w:p>
            <w:pPr>
              <w:pStyle w:val="Normal1"/>
              <w:numPr>
                <w:ilvl w:val="0"/>
                <w:numId w:val="7"/>
              </w:numPr>
              <w:ind w:left="720" w:hanging="360"/>
              <w:jc w:val="both"/>
              <w:rPr/>
            </w:pPr>
            <w:r>
              <w:rPr>
                <w:b/>
              </w:rPr>
              <w:t>Licencias de Software</w:t>
            </w:r>
            <w:r>
              <w:rPr/>
              <w:t>: Costos de licencias para herramientas de desarrollo, diseño, y colaboración (por ejemplo, Figma, Visual Studio Code, etc.).</w:t>
            </w:r>
          </w:p>
          <w:p>
            <w:pPr>
              <w:pStyle w:val="Normal1"/>
              <w:numPr>
                <w:ilvl w:val="0"/>
                <w:numId w:val="7"/>
              </w:numPr>
              <w:ind w:left="720" w:hanging="360"/>
              <w:jc w:val="both"/>
              <w:rPr/>
            </w:pPr>
            <w:r>
              <w:rPr>
                <w:b/>
              </w:rPr>
              <w:t>Servicios en la Nube</w:t>
            </w:r>
            <w:r>
              <w:rPr/>
              <w:t>: Costo de servicios en la nube (AWS, Azure, etc.) para almacenamiento, computación y otros servicios necesarios.</w:t>
            </w:r>
          </w:p>
          <w:p>
            <w:pPr>
              <w:pStyle w:val="Normal1"/>
              <w:numPr>
                <w:ilvl w:val="0"/>
                <w:numId w:val="7"/>
              </w:numPr>
              <w:ind w:left="720" w:hanging="360"/>
              <w:jc w:val="both"/>
              <w:rPr>
                <w:b/>
                <w:b/>
              </w:rPr>
            </w:pPr>
            <w:r>
              <w:rPr>
                <w:b/>
              </w:rPr>
              <w:t>Herramientas de Comunicación y Gestión de Proyectos</w:t>
            </w:r>
            <w:r>
              <w:rPr/>
              <w:t>: Costos de herramientas como Slack, Trello, Jira, etc.</w:t>
            </w:r>
          </w:p>
          <w:p>
            <w:pPr>
              <w:pStyle w:val="Normal1"/>
              <w:jc w:val="both"/>
              <w:rPr>
                <w:b/>
                <w:b/>
              </w:rPr>
            </w:pPr>
            <w:r>
              <w:rPr>
                <w:b/>
              </w:rPr>
              <w:t>5. Gastos Administrativos y Contingencias</w:t>
            </w:r>
          </w:p>
          <w:p>
            <w:pPr>
              <w:pStyle w:val="Normal1"/>
              <w:numPr>
                <w:ilvl w:val="0"/>
                <w:numId w:val="31"/>
              </w:numPr>
              <w:ind w:left="720" w:hanging="360"/>
              <w:jc w:val="both"/>
              <w:rPr/>
            </w:pPr>
            <w:r>
              <w:rPr>
                <w:b/>
              </w:rPr>
              <w:t>Costos Administrativos</w:t>
            </w:r>
            <w:r>
              <w:rPr/>
              <w:t>: Gastos generales relacionados con la administración del proyecto (papelería, impresiones, etc.).</w:t>
            </w:r>
          </w:p>
          <w:p>
            <w:pPr>
              <w:pStyle w:val="Normal1"/>
              <w:numPr>
                <w:ilvl w:val="0"/>
                <w:numId w:val="31"/>
              </w:numPr>
              <w:ind w:left="720" w:hanging="360"/>
              <w:jc w:val="both"/>
              <w:rPr/>
            </w:pPr>
            <w:r>
              <w:rPr>
                <w:b/>
              </w:rPr>
              <w:t>Contingencias</w:t>
            </w:r>
            <w:r>
              <w:rPr/>
              <w:t>: Un porcentaje del presupuesto para imprevistos y riesgos que puedan surgir durante el proyecto (generalmente del 5% al 10%).</w:t>
            </w:r>
          </w:p>
          <w:p>
            <w:pPr>
              <w:pStyle w:val="Normal1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jc w:val="both"/>
              <w:rPr/>
            </w:pPr>
            <w:r>
              <w:rPr>
                <w:b/>
              </w:rPr>
              <w:t>Costos Laborales</w:t>
            </w:r>
            <w:r>
              <w:rPr/>
              <w:t>:</w:t>
            </w:r>
          </w:p>
          <w:p>
            <w:pPr>
              <w:pStyle w:val="Normal1"/>
              <w:numPr>
                <w:ilvl w:val="0"/>
                <w:numId w:val="34"/>
              </w:numPr>
              <w:ind w:left="720" w:hanging="360"/>
              <w:jc w:val="both"/>
              <w:rPr/>
            </w:pPr>
            <w:r>
              <w:rPr/>
              <w:t>Salarios y Beneficios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1"/>
              </w:numPr>
              <w:pBdr/>
              <w:shd w:val="clear" w:fill="auto"/>
              <w:spacing w:lineRule="auto" w:line="276" w:before="0" w:after="0"/>
              <w:ind w:left="144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Desarrollador Full Stack: $1.800.000 * 4 = $7.200.000 CLP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1"/>
              </w:numPr>
              <w:pBdr/>
              <w:shd w:val="clear" w:fill="auto"/>
              <w:spacing w:lineRule="auto" w:line="276" w:before="0" w:after="0"/>
              <w:ind w:left="144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Desarrollador Mobile: $1.500.000 * 4 = $6.000.000 CLP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1"/>
              </w:numPr>
              <w:pBdr/>
              <w:shd w:val="clear" w:fill="auto"/>
              <w:spacing w:lineRule="auto" w:line="276" w:before="0" w:after="0"/>
              <w:ind w:left="144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Scrum Máster: $1.900.000 * 4 = $7.600.000 CLP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1"/>
              </w:numPr>
              <w:pBdr/>
              <w:shd w:val="clear" w:fill="auto"/>
              <w:spacing w:lineRule="auto" w:line="276" w:before="0" w:after="200"/>
              <w:ind w:left="144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TOTAL: $20.800.000 CLP</w:t>
            </w:r>
          </w:p>
          <w:p>
            <w:pPr>
              <w:pStyle w:val="Normal1"/>
              <w:jc w:val="both"/>
              <w:rPr/>
            </w:pPr>
            <w:r>
              <w:rPr>
                <w:b/>
              </w:rPr>
              <w:t>Equipos y Hardware</w:t>
            </w:r>
            <w:r>
              <w:rPr/>
              <w:t>:</w:t>
            </w:r>
          </w:p>
          <w:p>
            <w:pPr>
              <w:pStyle w:val="Normal1"/>
              <w:numPr>
                <w:ilvl w:val="0"/>
                <w:numId w:val="36"/>
              </w:numPr>
              <w:ind w:left="720" w:hanging="360"/>
              <w:jc w:val="both"/>
              <w:rPr/>
            </w:pPr>
            <w:r>
              <w:rPr/>
              <w:t>Computadoras: $800.000 CLP cada una x 3 = $2.400.000 CLP</w:t>
            </w:r>
          </w:p>
          <w:p>
            <w:pPr>
              <w:pStyle w:val="Normal1"/>
              <w:numPr>
                <w:ilvl w:val="0"/>
                <w:numId w:val="36"/>
              </w:numPr>
              <w:ind w:left="720" w:hanging="360"/>
              <w:jc w:val="both"/>
              <w:rPr/>
            </w:pPr>
            <w:r>
              <w:rPr/>
              <w:t>Periféricos y Mantenimiento: $200.000 CLP</w:t>
            </w:r>
          </w:p>
          <w:p>
            <w:pPr>
              <w:pStyle w:val="Normal1"/>
              <w:jc w:val="both"/>
              <w:rPr/>
            </w:pPr>
            <w:r>
              <w:rPr>
                <w:b/>
              </w:rPr>
              <w:t>Mobiliario</w:t>
            </w:r>
            <w:r>
              <w:rPr/>
              <w:t>:</w:t>
            </w:r>
          </w:p>
          <w:p>
            <w:pPr>
              <w:pStyle w:val="Normal1"/>
              <w:numPr>
                <w:ilvl w:val="0"/>
                <w:numId w:val="47"/>
              </w:numPr>
              <w:ind w:left="720" w:hanging="360"/>
              <w:jc w:val="both"/>
              <w:rPr/>
            </w:pPr>
            <w:r>
              <w:rPr/>
              <w:t>Sillas Ergonómicas: $150.000 cada una x 3 = $450.000</w:t>
            </w:r>
          </w:p>
          <w:p>
            <w:pPr>
              <w:pStyle w:val="Normal1"/>
              <w:numPr>
                <w:ilvl w:val="0"/>
                <w:numId w:val="47"/>
              </w:numPr>
              <w:ind w:left="720" w:hanging="360"/>
              <w:jc w:val="both"/>
              <w:rPr/>
            </w:pPr>
            <w:r>
              <w:rPr/>
              <w:t>Escritorios y Otros: $400.000</w:t>
            </w:r>
          </w:p>
          <w:p>
            <w:pPr>
              <w:pStyle w:val="Normal1"/>
              <w:jc w:val="both"/>
              <w:rPr/>
            </w:pPr>
            <w:r>
              <w:rPr>
                <w:b/>
              </w:rPr>
              <w:t>Servicios y Suscripciones</w:t>
            </w:r>
            <w:r>
              <w:rPr/>
              <w:t>:</w:t>
            </w:r>
          </w:p>
          <w:p>
            <w:pPr>
              <w:pStyle w:val="Normal1"/>
              <w:numPr>
                <w:ilvl w:val="0"/>
                <w:numId w:val="49"/>
              </w:numPr>
              <w:ind w:left="720" w:hanging="360"/>
              <w:jc w:val="both"/>
              <w:rPr/>
            </w:pPr>
            <w:r>
              <w:rPr/>
              <w:t>Plan de Internet: $30.000 CLP mensuales x 4 meses = $120.000 CLP</w:t>
            </w:r>
          </w:p>
          <w:p>
            <w:pPr>
              <w:pStyle w:val="Normal1"/>
              <w:numPr>
                <w:ilvl w:val="0"/>
                <w:numId w:val="49"/>
              </w:numPr>
              <w:ind w:left="720" w:hanging="360"/>
              <w:jc w:val="both"/>
              <w:rPr/>
            </w:pPr>
            <w:r>
              <w:rPr/>
              <w:t>Licencias de Software: $200.000 CLP</w:t>
            </w:r>
          </w:p>
          <w:p>
            <w:pPr>
              <w:pStyle w:val="Normal1"/>
              <w:numPr>
                <w:ilvl w:val="0"/>
                <w:numId w:val="49"/>
              </w:numPr>
              <w:ind w:left="720" w:hanging="360"/>
              <w:jc w:val="both"/>
              <w:rPr/>
            </w:pPr>
            <w:r>
              <w:rPr/>
              <w:t>Servicios en la Nube: $800.000 CLP</w:t>
            </w:r>
          </w:p>
          <w:p>
            <w:pPr>
              <w:pStyle w:val="Normal1"/>
              <w:numPr>
                <w:ilvl w:val="0"/>
                <w:numId w:val="49"/>
              </w:numPr>
              <w:ind w:left="720" w:hanging="360"/>
              <w:jc w:val="both"/>
              <w:rPr/>
            </w:pPr>
            <w:r>
              <w:rPr/>
              <w:t>Herramientas de Comunicación y Gestión: $100.000 CLP</w:t>
            </w:r>
          </w:p>
          <w:p>
            <w:pPr>
              <w:pStyle w:val="Normal1"/>
              <w:jc w:val="both"/>
              <w:rPr/>
            </w:pPr>
            <w:r>
              <w:rPr>
                <w:b/>
              </w:rPr>
              <w:t>Gastos Administrativos y Contingencias</w:t>
            </w:r>
            <w:r>
              <w:rPr/>
              <w:t>:</w:t>
            </w:r>
          </w:p>
          <w:p>
            <w:pPr>
              <w:pStyle w:val="Normal1"/>
              <w:numPr>
                <w:ilvl w:val="0"/>
                <w:numId w:val="50"/>
              </w:numPr>
              <w:ind w:left="720" w:hanging="360"/>
              <w:jc w:val="both"/>
              <w:rPr/>
            </w:pPr>
            <w:r>
              <w:rPr/>
              <w:t>Costos Administrativos: $200.000</w:t>
            </w:r>
          </w:p>
          <w:p>
            <w:pPr>
              <w:pStyle w:val="Normal1"/>
              <w:numPr>
                <w:ilvl w:val="0"/>
                <w:numId w:val="50"/>
              </w:numPr>
              <w:ind w:left="720" w:hanging="360"/>
              <w:jc w:val="both"/>
              <w:rPr/>
            </w:pPr>
            <w:r>
              <w:rPr/>
              <w:t>Contingencias (10%): $11,865 (10% de la suma de los costos anteriores)</w:t>
            </w:r>
          </w:p>
          <w:p>
            <w:pPr>
              <w:pStyle w:val="Normal1"/>
              <w:jc w:val="both"/>
              <w:rPr/>
            </w:pPr>
            <w:r>
              <w:rPr/>
            </w:r>
          </w:p>
          <w:p>
            <w:pPr>
              <w:pStyle w:val="Normal1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Presupuesto total: $28.237.000</w:t>
            </w:r>
          </w:p>
          <w:p>
            <w:pPr>
              <w:pStyle w:val="Normal1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bookmarkStart w:id="15" w:name="_heading=h.26in1rg"/>
      <w:bookmarkEnd w:id="15"/>
      <w:r>
        <w:rPr/>
        <w:t>Descripción del proyecto</w:t>
      </w:r>
    </w:p>
    <w:p>
      <w:pPr>
        <w:pStyle w:val="Heading2"/>
        <w:rPr/>
      </w:pPr>
      <w:bookmarkStart w:id="16" w:name="_heading=h.lnxbz9"/>
      <w:bookmarkEnd w:id="16"/>
      <w:r>
        <w:rPr/>
        <w:t>Objetivos del Negocio</w:t>
      </w:r>
    </w:p>
    <w:tbl>
      <w:tblPr>
        <w:tblStyle w:val="Table52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Nombre del Proyecto:</w:t>
            </w:r>
          </w:p>
          <w:p>
            <w:pPr>
              <w:pStyle w:val="Normal1"/>
              <w:rPr/>
            </w:pPr>
            <w:r>
              <w:rPr/>
              <w:t>Desarrollo de ERP para Pymes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Descripción General:</w:t>
            </w:r>
          </w:p>
          <w:p>
            <w:pPr>
              <w:pStyle w:val="Normal1"/>
              <w:rPr/>
            </w:pPr>
            <w:r>
              <w:rPr/>
              <w:t>El proyecto consiste en el diseño y desarrollo de un sistema ERP (Planificación de Recursos Empresariales) enfocado en satisfacer las necesidades de pequeñas y medianas empresas (Pymes). Este ERP integrará y optimizará las operaciones clave de la empresa en un único sistema, facilitando la gestión de áreas como finanzas, inventario, ventas, CRM,  compras, proveedores y  El sistema será modular, escalable y personalizable, permitiendo a las Pymes adaptar el ERP a sus necesidades específicas, mejorando así la eficiencia operativa, la toma de decisiones y el crecimiento del negocio.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Principales Características:</w:t>
            </w:r>
          </w:p>
          <w:p>
            <w:pPr>
              <w:pStyle w:val="Normal1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Módulo de Inventario: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Control de stock, gestión de productos,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Módulo de Ventas y CRM: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Gestión de clientes, historial de ventas, y análisis de desempeño.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Módulo de Compras y Proveedores: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Gestión de proveedores y órdenes de compra.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200"/>
              <w:ind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Metodología</w:t>
            </w:r>
            <w:r>
              <w:rPr/>
              <w:t>:</w:t>
            </w:r>
          </w:p>
          <w:p>
            <w:pPr>
              <w:pStyle w:val="Normal1"/>
              <w:rPr/>
            </w:pPr>
            <w:r>
              <w:rPr/>
              <w:t>Se utilizará la metodología ágil Scrum, permitiendo entregas incrementales y ajustes continuos a lo largo del proyecto, asegurando que el sistema cumpla con las expectativas del cliente y los usuarios finales.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Objetivos del Negocio</w:t>
            </w:r>
          </w:p>
          <w:p>
            <w:pPr>
              <w:pStyle w:val="Normal1"/>
              <w:numPr>
                <w:ilvl w:val="0"/>
                <w:numId w:val="12"/>
              </w:numPr>
              <w:ind w:left="720" w:hanging="360"/>
              <w:rPr/>
            </w:pPr>
            <w:r>
              <w:rPr>
                <w:b/>
              </w:rPr>
              <w:t>Optimización de Procesos Internos: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/>
            </w:pPr>
            <w:r>
              <w:rPr>
                <w:b/>
              </w:rPr>
              <w:t>Objetivo:</w:t>
            </w:r>
            <w:r>
              <w:rPr/>
              <w:t xml:space="preserve"> Centralizar y automatizar procesos clave dentro de la empresa para mejorar la eficiencia operativa.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>
                <w:b/>
                <w:b/>
              </w:rPr>
            </w:pPr>
            <w:r>
              <w:rPr>
                <w:b/>
              </w:rPr>
              <w:t>Indicador de Éxito:</w:t>
            </w:r>
            <w:r>
              <w:rPr/>
              <w:t xml:space="preserve"> Reducción del 30% en el tiempo dedicado a tareas administrativas y operativas.</w:t>
            </w:r>
          </w:p>
          <w:p>
            <w:pPr>
              <w:pStyle w:val="Normal1"/>
              <w:numPr>
                <w:ilvl w:val="0"/>
                <w:numId w:val="12"/>
              </w:numPr>
              <w:ind w:left="720" w:hanging="360"/>
              <w:rPr/>
            </w:pPr>
            <w:r>
              <w:rPr>
                <w:b/>
              </w:rPr>
              <w:t>Incremento en la Satisfacción del Cliente: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/>
            </w:pPr>
            <w:r>
              <w:rPr>
                <w:b/>
              </w:rPr>
              <w:t>Objetivo:</w:t>
            </w:r>
            <w:r>
              <w:rPr/>
              <w:t xml:space="preserve"> Mejorar la experiencia del cliente mediante un CRM integrado que facilite la gestión de relaciones y personalización de servicios.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/>
            </w:pPr>
            <w:r>
              <w:rPr>
                <w:b/>
              </w:rPr>
              <w:t>Indicador de Éxito:</w:t>
            </w:r>
            <w:r>
              <w:rPr/>
              <w:t xml:space="preserve"> Aumento del 25% en la satisfacción del cliente, medido a través de encuestas postventa.</w:t>
            </w:r>
          </w:p>
          <w:p>
            <w:pPr>
              <w:pStyle w:val="Normal1"/>
              <w:numPr>
                <w:ilvl w:val="0"/>
                <w:numId w:val="12"/>
              </w:numPr>
              <w:ind w:left="720" w:hanging="360"/>
              <w:rPr/>
            </w:pPr>
            <w:r>
              <w:rPr>
                <w:b/>
              </w:rPr>
              <w:t>Escalabilidad y Adaptabilidad del Sistema: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/>
            </w:pPr>
            <w:r>
              <w:rPr>
                <w:b/>
              </w:rPr>
              <w:t>Objetivo:</w:t>
            </w:r>
            <w:r>
              <w:rPr/>
              <w:t xml:space="preserve"> Desarrollar un ERP que pueda crecer y adaptarse a medida que la empresa lo requiera, soportando nuevas funcionalidades y un mayor volumen de operaciones.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/>
            </w:pPr>
            <w:r>
              <w:rPr>
                <w:b/>
              </w:rPr>
              <w:t>Indicador de Éxito:</w:t>
            </w:r>
            <w:r>
              <w:rPr/>
              <w:t xml:space="preserve"> Capacidad de añadir nuevos módulos y usuarios sin afectar el rendimiento del sistema.</w:t>
            </w:r>
          </w:p>
          <w:p>
            <w:pPr>
              <w:pStyle w:val="Normal1"/>
              <w:numPr>
                <w:ilvl w:val="0"/>
                <w:numId w:val="12"/>
              </w:numPr>
              <w:ind w:left="720" w:hanging="360"/>
              <w:rPr/>
            </w:pPr>
            <w:r>
              <w:rPr>
                <w:b/>
              </w:rPr>
              <w:t>Reducción de Costos Operativos: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/>
            </w:pPr>
            <w:r>
              <w:rPr>
                <w:b/>
              </w:rPr>
              <w:t>Objetivo:</w:t>
            </w:r>
            <w:r>
              <w:rPr/>
              <w:t xml:space="preserve"> Minimizar los costos asociados a la gestión de múltiples sistemas y procesos manuales.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/>
            </w:pPr>
            <w:r>
              <w:rPr>
                <w:b/>
              </w:rPr>
              <w:t>Indicador de Éxito:</w:t>
            </w:r>
            <w:r>
              <w:rPr/>
              <w:t xml:space="preserve"> Disminución del 15% en los costos operativos anuales relacionados con la gestión interna.</w:t>
            </w:r>
          </w:p>
          <w:p>
            <w:pPr>
              <w:pStyle w:val="Normal1"/>
              <w:numPr>
                <w:ilvl w:val="0"/>
                <w:numId w:val="12"/>
              </w:numPr>
              <w:ind w:left="720" w:hanging="360"/>
              <w:rPr/>
            </w:pPr>
            <w:r>
              <w:rPr>
                <w:b/>
              </w:rPr>
              <w:t>Cumplimiento de Normativas y Estándares: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/>
            </w:pPr>
            <w:r>
              <w:rPr>
                <w:b/>
              </w:rPr>
              <w:t>Objetivo:</w:t>
            </w:r>
            <w:r>
              <w:rPr/>
              <w:t xml:space="preserve"> Asegurar que el ERP cumpla con las normativas fiscales y legales aplicables, garantizando la conformidad en todas las operaciones.</w:t>
            </w:r>
          </w:p>
          <w:p>
            <w:pPr>
              <w:pStyle w:val="Normal1"/>
              <w:numPr>
                <w:ilvl w:val="1"/>
                <w:numId w:val="12"/>
              </w:numPr>
              <w:ind w:left="1440" w:hanging="360"/>
              <w:rPr/>
            </w:pPr>
            <w:r>
              <w:rPr>
                <w:b/>
              </w:rPr>
              <w:t>Indicador de Éxito:</w:t>
            </w:r>
            <w:r>
              <w:rPr/>
              <w:t xml:space="preserve"> 100% de cumplimiento con las normativas y regulaciones establecidas.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heading=h.35nkun2"/>
      <w:bookmarkEnd w:id="17"/>
      <w:r>
        <w:rPr/>
        <w:t>Justificación del proyecto – Contexto</w:t>
      </w:r>
    </w:p>
    <w:tbl>
      <w:tblPr>
        <w:tblStyle w:val="Table53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/>
              <w:t>Las Pymes enfrentan desafíos en la gestión de sus operaciones debido a la falta de herramientas integradas y asequibles que puedan manejar todas sus necesidades empresariales en un solo lugar. Este proyecto aborda esta brecha, proporcionando una solución ERP adaptable y fácil de usar que mejorará la productividad, reducirá costos operativos y apoyará el crecimiento a largo plazo de las pequeñas y medianas empresas.</w:t>
            </w:r>
          </w:p>
          <w:p>
            <w:pPr>
              <w:pStyle w:val="Normal1"/>
              <w:jc w:val="both"/>
              <w:rPr/>
            </w:pPr>
            <w:r>
              <w:rPr/>
            </w:r>
          </w:p>
          <w:p>
            <w:pPr>
              <w:pStyle w:val="Normal1"/>
              <w:jc w:val="both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bookmarkStart w:id="18" w:name="_heading=h.1ksv4uv"/>
      <w:bookmarkEnd w:id="18"/>
      <w:r>
        <w:rPr/>
        <w:t>Problema-Necesidad</w:t>
      </w:r>
    </w:p>
    <w:tbl>
      <w:tblPr>
        <w:tblStyle w:val="Table54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Descripción del Problema: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Las pequeñas y medianas empresas (Pymes) en Chile que operan con registros en papel y carecen de digitalización enfrentan varios desafíos, incluyendo: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Ineficiencia Operativa:</w:t>
            </w:r>
            <w:r>
              <w:rPr/>
              <w:t xml:space="preserve"> La gestión de registros en papel es lenta y propensa a errores. La búsqueda y actualización de información es tediosa y consume mucho tiempo.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Falta de Integración:</w:t>
            </w:r>
            <w:r>
              <w:rPr/>
              <w:t xml:space="preserve"> La falta de un sistema integrado impide que los datos fluyan entre los diferentes departamentos, lo que puede llevar a errores en la toma de decisiones y duplicación de esfuerzos.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Limitaciones en la Escalabilidad:</w:t>
            </w:r>
            <w:r>
              <w:rPr/>
              <w:t xml:space="preserve"> A medida que la empresa crece, el sistema basado en papel se vuelve insostenible, dificultando la gestión de mayores volúmenes de datos y procesos.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Seguridad y Acceso:</w:t>
            </w:r>
            <w:r>
              <w:rPr/>
              <w:t xml:space="preserve"> Los documentos en papel son vulnerables a pérdidas, daños y acceso no autorizado, lo que compromete la seguridad de la información.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Necesidad Identificada: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Implementar un sistema de ERP digitalizado que permita la gestión eficiente de datos, integración entre diferentes módulos (como inventario, ventas, etc.)</w:t>
            </w:r>
          </w:p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9" w:name="_heading=h.44sinio"/>
      <w:bookmarkEnd w:id="19"/>
      <w:r>
        <w:rPr/>
        <w:t>Descripción del producto</w:t>
      </w:r>
    </w:p>
    <w:p>
      <w:pPr>
        <w:pStyle w:val="Heading2"/>
        <w:rPr/>
      </w:pPr>
      <w:bookmarkStart w:id="20" w:name="_heading=h.2jxsxqh"/>
      <w:bookmarkEnd w:id="20"/>
      <w:r>
        <w:rPr/>
        <w:t>Solución Propuesta</w:t>
      </w:r>
    </w:p>
    <w:tbl>
      <w:tblPr>
        <w:tblStyle w:val="Table55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b/>
              </w:rPr>
              <w:t>Nombre del Producto:</w:t>
            </w:r>
          </w:p>
          <w:p>
            <w:pPr>
              <w:pStyle w:val="Normal1"/>
              <w:rPr/>
            </w:pPr>
            <w:r>
              <w:rPr/>
              <w:t>Sistema ERP para Pymes</w:t>
            </w:r>
          </w:p>
          <w:p>
            <w:pPr>
              <w:pStyle w:val="Normal1"/>
              <w:rPr/>
            </w:pPr>
            <w:r>
              <w:rPr>
                <w:b/>
              </w:rPr>
              <w:t>Descripción:</w:t>
            </w:r>
          </w:p>
          <w:p>
            <w:pPr>
              <w:pStyle w:val="Normal1"/>
              <w:rPr/>
            </w:pPr>
            <w:r>
              <w:rPr/>
              <w:t>Un sistema ERP diseñado específicamente para pequeñas y medianas empresas (Pymes) en Chile que permite la digitalización de todos los registros y procesos operativos. El sistema incluye módulos integrados que abarcan finanzas, inventario, ventas, clientes, compras,</w:t>
            </w:r>
          </w:p>
          <w:p>
            <w:pPr>
              <w:pStyle w:val="Normal1"/>
              <w:rPr/>
            </w:pPr>
            <w:r>
              <w:rPr>
                <w:b/>
              </w:rPr>
              <w:t>Características Clave:</w:t>
            </w:r>
          </w:p>
          <w:p>
            <w:pPr>
              <w:pStyle w:val="Normal1"/>
              <w:numPr>
                <w:ilvl w:val="0"/>
                <w:numId w:val="42"/>
              </w:numPr>
              <w:ind w:left="720" w:hanging="360"/>
              <w:rPr/>
            </w:pPr>
            <w:r>
              <w:rPr>
                <w:b/>
              </w:rPr>
              <w:t>Inventario:</w:t>
            </w:r>
            <w:r>
              <w:rPr/>
              <w:t xml:space="preserve"> Control de inventario con alertas de bajo stock, gestión de entradas y salidas, </w:t>
            </w:r>
          </w:p>
          <w:p>
            <w:pPr>
              <w:pStyle w:val="Normal1"/>
              <w:numPr>
                <w:ilvl w:val="0"/>
                <w:numId w:val="42"/>
              </w:numPr>
              <w:ind w:left="720" w:hanging="360"/>
              <w:rPr/>
            </w:pPr>
            <w:r>
              <w:rPr>
                <w:b/>
              </w:rPr>
              <w:t>Ventas y CRM:</w:t>
            </w:r>
            <w:r>
              <w:rPr/>
              <w:t xml:space="preserve"> Gestión de ventas, seguimiento de clientes y oportunidades, y administración de relaciones con los clientes.</w:t>
            </w:r>
          </w:p>
          <w:p>
            <w:pPr>
              <w:pStyle w:val="Normal1"/>
              <w:numPr>
                <w:ilvl w:val="0"/>
                <w:numId w:val="42"/>
              </w:numPr>
              <w:ind w:left="720" w:hanging="360"/>
              <w:rPr/>
            </w:pPr>
            <w:r>
              <w:rPr>
                <w:b/>
              </w:rPr>
              <w:t>Clientes:</w:t>
            </w:r>
            <w:r>
              <w:rPr/>
              <w:t xml:space="preserve"> Gestión de información de clientes, historial de compras y comunicación.</w:t>
            </w:r>
          </w:p>
          <w:p>
            <w:pPr>
              <w:pStyle w:val="Normal1"/>
              <w:numPr>
                <w:ilvl w:val="0"/>
                <w:numId w:val="42"/>
              </w:numPr>
              <w:ind w:left="720" w:hanging="360"/>
              <w:rPr/>
            </w:pPr>
            <w:r>
              <w:rPr>
                <w:b/>
              </w:rPr>
              <w:t>Compras y Proveedores:</w:t>
            </w:r>
            <w:r>
              <w:rPr/>
              <w:t xml:space="preserve"> Gestión de órdenes de compra, control de proveedores y seguimiento de pedidos.</w:t>
            </w:r>
          </w:p>
          <w:p>
            <w:pPr>
              <w:pStyle w:val="Normal1"/>
              <w:rPr/>
            </w:pPr>
            <w:r>
              <w:rPr>
                <w:b/>
              </w:rPr>
              <w:t>Beneficios Esperados:</w:t>
            </w:r>
          </w:p>
          <w:p>
            <w:pPr>
              <w:pStyle w:val="Normal1"/>
              <w:numPr>
                <w:ilvl w:val="0"/>
                <w:numId w:val="43"/>
              </w:numPr>
              <w:ind w:left="720" w:hanging="360"/>
              <w:rPr/>
            </w:pPr>
            <w:r>
              <w:rPr>
                <w:b/>
              </w:rPr>
              <w:t>Eficiencia Operativa:</w:t>
            </w:r>
            <w:r>
              <w:rPr/>
              <w:t xml:space="preserve"> Reducción del tiempo dedicado a tareas manuales y optimización de procesos.</w:t>
            </w:r>
          </w:p>
          <w:p>
            <w:pPr>
              <w:pStyle w:val="Normal1"/>
              <w:numPr>
                <w:ilvl w:val="0"/>
                <w:numId w:val="43"/>
              </w:numPr>
              <w:ind w:left="720" w:hanging="360"/>
              <w:rPr/>
            </w:pPr>
            <w:r>
              <w:rPr>
                <w:b/>
              </w:rPr>
              <w:t>Mejora en la Toma de Decisiones:</w:t>
            </w:r>
            <w:r>
              <w:rPr/>
              <w:t xml:space="preserve"> Datos integrados y actualizados disponibles para tomar decisiones basadas en información precisa.</w:t>
            </w:r>
          </w:p>
          <w:p>
            <w:pPr>
              <w:pStyle w:val="Normal1"/>
              <w:numPr>
                <w:ilvl w:val="0"/>
                <w:numId w:val="43"/>
              </w:numPr>
              <w:ind w:left="720" w:hanging="360"/>
              <w:rPr/>
            </w:pPr>
            <w:r>
              <w:rPr>
                <w:b/>
              </w:rPr>
              <w:t>Seguridad Mejorada:</w:t>
            </w:r>
            <w:r>
              <w:rPr/>
              <w:t xml:space="preserve"> Protección de datos digitales con acceso controlado y medidas de seguridad avanzadas.</w:t>
            </w:r>
          </w:p>
          <w:p>
            <w:pPr>
              <w:pStyle w:val="Normal1"/>
              <w:numPr>
                <w:ilvl w:val="0"/>
                <w:numId w:val="43"/>
              </w:numPr>
              <w:ind w:left="720" w:hanging="360"/>
              <w:rPr/>
            </w:pPr>
            <w:r>
              <w:rPr>
                <w:b/>
              </w:rPr>
              <w:t>Escalabilidad:</w:t>
            </w:r>
            <w:r>
              <w:rPr/>
              <w:t xml:space="preserve"> Capacidad para manejar un crecimiento en el volumen de datos y usuarios sin problemas.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Solución Propuesta</w:t>
            </w:r>
          </w:p>
          <w:p>
            <w:pPr>
              <w:pStyle w:val="Normal1"/>
              <w:rPr/>
            </w:pPr>
            <w:r>
              <w:rPr>
                <w:b/>
              </w:rPr>
              <w:t>Solución:</w:t>
            </w:r>
          </w:p>
          <w:p>
            <w:pPr>
              <w:pStyle w:val="Normal1"/>
              <w:rPr/>
            </w:pPr>
            <w:r>
              <w:rPr/>
              <w:t>Desarrollar e implementar un sistema ERP digitalizado que automatice y centralice la gestión de procesos y datos en las Pymes. El sistema estará diseñado para abordar las necesidades específicas de las Pymes en Chile y proporcionará una plataforma integral que integre todos los módulos necesarios para una gestión eficiente.</w:t>
            </w:r>
          </w:p>
          <w:p>
            <w:pPr>
              <w:pStyle w:val="Normal1"/>
              <w:rPr/>
            </w:pPr>
            <w:r>
              <w:rPr>
                <w:b/>
              </w:rPr>
              <w:t>Implementación:</w:t>
            </w:r>
          </w:p>
          <w:p>
            <w:pPr>
              <w:pStyle w:val="Normal1"/>
              <w:numPr>
                <w:ilvl w:val="0"/>
                <w:numId w:val="44"/>
              </w:numPr>
              <w:ind w:left="720" w:hanging="360"/>
              <w:rPr/>
            </w:pPr>
            <w:r>
              <w:rPr>
                <w:b/>
              </w:rPr>
              <w:t>Fase de Planificación:</w:t>
            </w:r>
            <w:r>
              <w:rPr/>
              <w:t xml:space="preserve"> Definición de requerimientos, análisis de procesos actuales (AS-IS) y diseño del sistema (TO-BE).</w:t>
            </w:r>
          </w:p>
          <w:p>
            <w:pPr>
              <w:pStyle w:val="Normal1"/>
              <w:numPr>
                <w:ilvl w:val="0"/>
                <w:numId w:val="44"/>
              </w:numPr>
              <w:ind w:left="720" w:hanging="360"/>
              <w:rPr/>
            </w:pPr>
            <w:r>
              <w:rPr>
                <w:b/>
              </w:rPr>
              <w:t>Desarrollo e Iteración:</w:t>
            </w:r>
            <w:r>
              <w:rPr/>
              <w:t xml:space="preserve"> Desarrollo de módulos del sistema en Sprint de una semana, con iteraciones y revisiones continuas para asegurar la calidad y funcionalidad.</w:t>
            </w:r>
          </w:p>
          <w:p>
            <w:pPr>
              <w:pStyle w:val="Normal1"/>
              <w:numPr>
                <w:ilvl w:val="0"/>
                <w:numId w:val="44"/>
              </w:numPr>
              <w:ind w:left="720" w:hanging="360"/>
              <w:rPr/>
            </w:pPr>
            <w:r>
              <w:rPr>
                <w:b/>
              </w:rPr>
              <w:t>Pruebas y Ajustes:</w:t>
            </w:r>
            <w:r>
              <w:rPr/>
              <w:t xml:space="preserve"> Realización de pruebas exhaustivas y ajustes según los resultados para asegurar que el sistema cumpla con los estándares de calidad.</w:t>
            </w:r>
          </w:p>
          <w:p>
            <w:pPr>
              <w:pStyle w:val="Normal1"/>
              <w:numPr>
                <w:ilvl w:val="0"/>
                <w:numId w:val="44"/>
              </w:numPr>
              <w:ind w:left="720" w:hanging="360"/>
              <w:rPr/>
            </w:pPr>
            <w:r>
              <w:rPr>
                <w:b/>
              </w:rPr>
              <w:t>Entrega y Capacitación:</w:t>
            </w:r>
            <w:r>
              <w:rPr/>
              <w:t xml:space="preserve"> Entrega del sistema finalizado y capacitación para los usuarios para asegurar una transición fluida a la nueva plataforma.</w:t>
            </w:r>
          </w:p>
          <w:p>
            <w:pPr>
              <w:pStyle w:val="Normal1"/>
              <w:numPr>
                <w:ilvl w:val="0"/>
                <w:numId w:val="44"/>
              </w:numPr>
              <w:ind w:left="720" w:hanging="360"/>
              <w:rPr/>
            </w:pPr>
            <w:r>
              <w:rPr>
                <w:b/>
              </w:rPr>
              <w:t>Soporte Continuo:</w:t>
            </w:r>
            <w:r>
              <w:rPr/>
              <w:t xml:space="preserve"> Proporcionar soporte técnico y actualizaciones continuas para asegurar el correcto funcionamiento del sistema a lo largo del tiempo.</w:t>
            </w:r>
          </w:p>
          <w:p>
            <w:pPr>
              <w:pStyle w:val="Normal1"/>
              <w:rPr/>
            </w:pPr>
            <w:r>
              <w:rPr>
                <w:b/>
              </w:rPr>
              <w:t>Resultado Esperado:</w:t>
            </w:r>
          </w:p>
          <w:p>
            <w:pPr>
              <w:pStyle w:val="Normal1"/>
              <w:rPr/>
            </w:pPr>
            <w:r>
              <w:rPr/>
              <w:t>Un sistema ERP robusto y confiable que mejore la eficiencia operativa, facilite la toma de decisiones basada en datos y proporcione una solución escalable para el crecimiento futuro de la empresa.</w:t>
            </w:r>
          </w:p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21" w:name="_heading=h.z337ya"/>
      <w:bookmarkEnd w:id="21"/>
      <w:r>
        <w:rPr/>
        <w:t>Objetivos del proyecto</w:t>
      </w:r>
    </w:p>
    <w:tbl>
      <w:tblPr>
        <w:tblStyle w:val="Table56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810"/>
        <w:gridCol w:w="4254"/>
      </w:tblGrid>
      <w:tr>
        <w:trPr>
          <w:tblHeader w:val="true"/>
          <w:trHeight w:val="223" w:hRule="atLeast"/>
          <w:cantSplit w:val="true"/>
        </w:trPr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Objetivo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Indicador de éxito</w:t>
            </w:r>
          </w:p>
        </w:tc>
      </w:tr>
      <w:tr>
        <w:trPr/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Alcance</w:t>
            </w:r>
          </w:p>
        </w:tc>
      </w:tr>
      <w:tr>
        <w:trPr/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Implementar un sistema ERP que cubra todos los módulos esenciales para la gestión de una PYME, incluyendo, Inventario, Ventas,  Clientes, Compras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El sistema ERP debe tener todos los módulos operativos y funcionales de acuerdo con las especificaciones y requerimientos definidos al inicio del proyecto, con una tasa de adopción de al menos el 80% por parte de los usuarios finales en los primeros 3 meses después del lanzamiento.</w:t>
            </w:r>
          </w:p>
        </w:tc>
      </w:tr>
    </w:tbl>
    <w:p>
      <w:pPr>
        <w:pStyle w:val="Heading1"/>
        <w:spacing w:lineRule="auto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  <w:bookmarkStart w:id="22" w:name="_heading=h.3j2qqm3"/>
      <w:bookmarkStart w:id="23" w:name="_heading=h.3j2qqm3"/>
      <w:bookmarkEnd w:id="23"/>
    </w:p>
    <w:tbl>
      <w:tblPr>
        <w:tblStyle w:val="Table57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816"/>
        <w:gridCol w:w="4248"/>
      </w:tblGrid>
      <w:tr>
        <w:trPr>
          <w:tblHeader w:val="true"/>
          <w:trHeight w:val="223" w:hRule="atLeast"/>
          <w:cantSplit w:val="true"/>
        </w:trPr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Objetivo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Indicador de éxito</w:t>
            </w:r>
          </w:p>
        </w:tc>
      </w:tr>
      <w:tr>
        <w:trPr>
          <w:tblHeader w:val="true"/>
          <w:trHeight w:val="223" w:hRule="atLeas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Calidad</w:t>
            </w:r>
          </w:p>
        </w:tc>
      </w:tr>
      <w:tr>
        <w:trPr/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Hay que asegurar que el sistema ERP funcione sin errores críticos y cumpla con los estándares de calidad establecidos.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Alcanzar un porcentaje de defectos críticos menores al 1% durante las pruebas finales. Además, el sistema debe cumplir con los requisitos de usabilidad y rendimiento según las especificaciones del proyecto, con una puntuación de satisfacción del usuario de al menos 8 sobre 10 en encuestas de calidad.</w:t>
            </w:r>
          </w:p>
        </w:tc>
      </w:tr>
      <w:tr>
        <w:trPr/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Asegurar la integración continua y la capacidad de actualización del sistema ERP.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El sistema debe permitir la integración de nuevas funcionalidades o correcciones sin requerir una reimplementación completa. Los cambios y actualizaciones deben realizarse sin causar interrupciones significativas en el servicio, con un tiempo de inactividad menor al 1% del tiempo total de operación.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58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806"/>
        <w:gridCol w:w="4258"/>
      </w:tblGrid>
      <w:tr>
        <w:trPr>
          <w:tblHeader w:val="true"/>
          <w:trHeight w:val="223" w:hRule="atLeast"/>
          <w:cantSplit w:val="true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Objetivo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Indicador de éxito</w:t>
            </w:r>
          </w:p>
        </w:tc>
      </w:tr>
      <w:tr>
        <w:trPr/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Cronograma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Completar el proyecto dentro del plazo estipulado, con una duración total de aproximadamente 5 meses.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Todos los hitos del proyecto deben cumplirse dentro de las fechas tope establecidas en el cronograma, con no más de 5 días de retraso en el total del proyecto.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Minimizar el tiempo de inactividad durante la transición de los módulos nuevos.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 transición de cada módulo al entorno de producción debe realizarse sin más de 2 horas de inactividad. El tiempo total de inactividad durante la implementación debe ser registrado y no superar las 10 horas en total durante el proyecto.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Entregar las iteraciones y revisiones dentro del plazo estipulado.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Todas las iteraciones y revisiones deben completarse según el cronograma de Sprint, con una tolerancia de no más de 1 día de retraso por iteración. Las entregas parciales deben estar completas y revisadas antes del inicio del siguiente sprint.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Tiempos de Desarrollo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Cada sprint debe completarse en la semana asignada, con una semana adicional para iteración y revisión.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Los Sprint deben finalizar según el calendario establecido, sin más de un 10% de desviación en los tiempos de desarrollo propuestos para cada módulo.</w:t>
            </w:r>
          </w:p>
        </w:tc>
      </w:tr>
    </w:tbl>
    <w:p>
      <w:pPr>
        <w:pStyle w:val="Heading1"/>
        <w:spacing w:lineRule="auto" w:line="240" w:before="0" w:after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tbl>
      <w:tblPr>
        <w:tblStyle w:val="Table59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806"/>
        <w:gridCol w:w="10"/>
        <w:gridCol w:w="4248"/>
      </w:tblGrid>
      <w:tr>
        <w:trPr>
          <w:tblHeader w:val="true"/>
          <w:trHeight w:val="223" w:hRule="atLeast"/>
          <w:cantSplit w:val="true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Objetivo</w:t>
            </w:r>
          </w:p>
        </w:tc>
        <w:tc>
          <w:tcPr>
            <w:tcW w:w="4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Indicador de éxito</w:t>
            </w:r>
          </w:p>
        </w:tc>
      </w:tr>
      <w:tr>
        <w:trPr>
          <w:tblHeader w:val="true"/>
          <w:trHeight w:val="223" w:hRule="atLeast"/>
          <w:cantSplit w:val="true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Costos</w:t>
            </w:r>
          </w:p>
        </w:tc>
      </w:tr>
      <w:tr>
        <w:trPr/>
        <w:tc>
          <w:tcPr>
            <w:tcW w:w="5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Mantener el proyecto dentro del presupuesto asignado.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Los costos totales del proyecto no deben exceder el presupuesto inicial en más de un 5%. Esto incluye costos de personal, equipos, infraestructura y cualquier otro gasto relacionado con el proyecto.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24" w:name="_heading=h.1y810tw"/>
      <w:bookmarkEnd w:id="24"/>
      <w:r>
        <w:rPr/>
        <w:t>Objetivos de desarrollo</w:t>
      </w:r>
    </w:p>
    <w:tbl>
      <w:tblPr>
        <w:tblStyle w:val="Table60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rPr/>
            </w:pPr>
            <w:r>
              <w:rPr>
                <w:b/>
              </w:rPr>
              <w:t>Objetivo: Desarrollo Modular</w:t>
            </w:r>
          </w:p>
          <w:p>
            <w:pPr>
              <w:pStyle w:val="Normal1"/>
              <w:numPr>
                <w:ilvl w:val="0"/>
                <w:numId w:val="45"/>
              </w:numPr>
              <w:ind w:left="720" w:hanging="360"/>
              <w:rPr/>
            </w:pPr>
            <w:r>
              <w:rPr>
                <w:b/>
              </w:rPr>
              <w:t>Descripción:</w:t>
            </w:r>
            <w:r>
              <w:rPr/>
              <w:t xml:space="preserve"> Completar el desarrollo de cada módulo del ERP según los requisitos funcionales y no funcionales especificados.</w:t>
            </w:r>
          </w:p>
          <w:p>
            <w:pPr>
              <w:pStyle w:val="Normal1"/>
              <w:numPr>
                <w:ilvl w:val="0"/>
                <w:numId w:val="45"/>
              </w:numPr>
              <w:ind w:left="720" w:hanging="360"/>
              <w:rPr/>
            </w:pPr>
            <w:r>
              <w:rPr>
                <w:b/>
              </w:rPr>
              <w:t>Indicador de Éxito:</w:t>
            </w:r>
            <w:r>
              <w:rPr/>
              <w:t xml:space="preserve"> Cada módulo debe ser entregado funcional y probado, cumpliendo con al menos el 95% de los requisitos especificados en la documentación del proyecto.</w:t>
            </w:r>
          </w:p>
          <w:p>
            <w:pPr>
              <w:pStyle w:val="Normal1"/>
              <w:rPr/>
            </w:pPr>
            <w:r>
              <w:rPr>
                <w:b/>
              </w:rPr>
              <w:t>Objetivo: Integración Continua</w:t>
            </w:r>
          </w:p>
          <w:p>
            <w:pPr>
              <w:pStyle w:val="Normal1"/>
              <w:numPr>
                <w:ilvl w:val="0"/>
                <w:numId w:val="13"/>
              </w:numPr>
              <w:ind w:left="720" w:hanging="360"/>
              <w:rPr/>
            </w:pPr>
            <w:r>
              <w:rPr>
                <w:b/>
              </w:rPr>
              <w:t>Descripción:</w:t>
            </w:r>
            <w:r>
              <w:rPr/>
              <w:t xml:space="preserve"> Asegurar que todos los módulos del ERP se integren correctamente y funcionen de manera cohesiva en el sistema global.</w:t>
            </w:r>
          </w:p>
          <w:p>
            <w:pPr>
              <w:pStyle w:val="Normal1"/>
              <w:numPr>
                <w:ilvl w:val="0"/>
                <w:numId w:val="13"/>
              </w:numPr>
              <w:ind w:left="720" w:hanging="360"/>
              <w:rPr/>
            </w:pPr>
            <w:r>
              <w:rPr>
                <w:b/>
              </w:rPr>
              <w:t>Indicador de Éxito:</w:t>
            </w:r>
            <w:r>
              <w:rPr/>
              <w:t xml:space="preserve"> Las integraciones entre módulos deben realizarse sin conflictos importantes, y las pruebas de integración deben mostrar una tasa de éxito superior al 90%.</w:t>
            </w:r>
          </w:p>
          <w:p>
            <w:pPr>
              <w:pStyle w:val="Normal1"/>
              <w:rPr/>
            </w:pPr>
            <w:r>
              <w:rPr>
                <w:b/>
              </w:rPr>
              <w:t>Objetivo: Usabilidad y Experiencia de Usuario</w:t>
            </w:r>
          </w:p>
          <w:p>
            <w:pPr>
              <w:pStyle w:val="Normal1"/>
              <w:numPr>
                <w:ilvl w:val="0"/>
                <w:numId w:val="14"/>
              </w:numPr>
              <w:ind w:left="720" w:hanging="360"/>
              <w:rPr/>
            </w:pPr>
            <w:r>
              <w:rPr>
                <w:b/>
              </w:rPr>
              <w:t>Descripción:</w:t>
            </w:r>
            <w:r>
              <w:rPr/>
              <w:t xml:space="preserve"> Garantizar que la interfaz de usuario sea intuitiva y fácil de usar, facilitando una experiencia fluida para los usuarios finales.</w:t>
            </w:r>
          </w:p>
          <w:p>
            <w:pPr>
              <w:pStyle w:val="Normal1"/>
              <w:numPr>
                <w:ilvl w:val="0"/>
                <w:numId w:val="14"/>
              </w:numPr>
              <w:ind w:left="720" w:hanging="360"/>
              <w:rPr/>
            </w:pPr>
            <w:r>
              <w:rPr>
                <w:b/>
              </w:rPr>
              <w:t>Indicador de Éxito:</w:t>
            </w:r>
            <w:r>
              <w:rPr/>
              <w:t xml:space="preserve"> Las pruebas de usabilidad deben resultar en una puntuación promedio de satisfacción del usuario de al menos 4.5 sobre 5, y el tiempo para completar tareas clave no debe exceder los tiempos de referencia establecidos.</w:t>
            </w:r>
          </w:p>
          <w:p>
            <w:pPr>
              <w:pStyle w:val="Normal1"/>
              <w:rPr/>
            </w:pPr>
            <w:r>
              <w:rPr>
                <w:b/>
              </w:rPr>
              <w:t>Objetivo: Rendimiento del Sistema</w:t>
            </w:r>
          </w:p>
          <w:p>
            <w:pPr>
              <w:pStyle w:val="Normal1"/>
              <w:numPr>
                <w:ilvl w:val="0"/>
                <w:numId w:val="15"/>
              </w:numPr>
              <w:ind w:left="720" w:hanging="360"/>
              <w:rPr/>
            </w:pPr>
            <w:r>
              <w:rPr>
                <w:b/>
              </w:rPr>
              <w:t>Descripción:</w:t>
            </w:r>
            <w:r>
              <w:rPr/>
              <w:t xml:space="preserve"> Asegurar que el sistema ERP funcione de manera eficiente, con tiempos de respuesta rápidos y sin cuellos de botella significativos.</w:t>
            </w:r>
          </w:p>
          <w:p>
            <w:pPr>
              <w:pStyle w:val="Normal1"/>
              <w:numPr>
                <w:ilvl w:val="0"/>
                <w:numId w:val="15"/>
              </w:numPr>
              <w:ind w:left="720" w:hanging="360"/>
              <w:rPr/>
            </w:pPr>
            <w:r>
              <w:rPr>
                <w:b/>
              </w:rPr>
              <w:t>Indicador de Éxito:</w:t>
            </w:r>
            <w:r>
              <w:rPr/>
              <w:t xml:space="preserve"> El sistema debe responder a las solicitudes de los usuarios en menos de 2 segundos en el 95% de los casos, y el sistema debe ser capaz de manejar un número de usuarios concurrentes esperado sin degradación del rendimiento.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25" w:name="_heading=h.4i7ojhp"/>
      <w:bookmarkEnd w:id="25"/>
      <w:r>
        <w:rPr/>
        <w:t>Entregables</w:t>
      </w:r>
    </w:p>
    <w:tbl>
      <w:tblPr>
        <w:tblStyle w:val="Table61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b/>
              </w:rPr>
              <w:t>Entregable</w:t>
            </w:r>
            <w:r>
              <w:rPr/>
              <w:t>: Documentación del Proyecto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Descripción</w:t>
            </w:r>
            <w:r>
              <w:rPr/>
              <w:t>: Documentación completa que incluye especificaciones del proyecto, requisitos funcionales y no funcionales, y planos de desarrollo.</w:t>
            </w:r>
          </w:p>
          <w:p>
            <w:pPr>
              <w:pStyle w:val="Normal1"/>
              <w:rPr/>
            </w:pPr>
            <w:r>
              <w:rPr>
                <w:b/>
              </w:rPr>
              <w:t>Entregable</w:t>
            </w:r>
            <w:r>
              <w:rPr/>
              <w:t>: Módulo de Login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Descripción</w:t>
            </w:r>
            <w:r>
              <w:rPr/>
              <w:t>: Implementación del módulo de login con funcionalidad de autenticación, gestión de contraseñas, y control de acceso.</w:t>
            </w:r>
          </w:p>
          <w:p>
            <w:pPr>
              <w:pStyle w:val="Normal1"/>
              <w:rPr/>
            </w:pPr>
            <w:r>
              <w:rPr>
                <w:b/>
              </w:rPr>
              <w:t>Entregable</w:t>
            </w:r>
            <w:r>
              <w:rPr/>
              <w:t>: Módulo de Inventario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Descripción</w:t>
            </w:r>
            <w:r>
              <w:rPr/>
              <w:t xml:space="preserve">: Implementación del módulo de inventario que incluye registro de productos, gestión de stock, </w:t>
            </w:r>
          </w:p>
          <w:p>
            <w:pPr>
              <w:pStyle w:val="Normal1"/>
              <w:rPr/>
            </w:pPr>
            <w:r>
              <w:rPr>
                <w:b/>
              </w:rPr>
              <w:t>Entregable</w:t>
            </w:r>
            <w:r>
              <w:rPr/>
              <w:t>: Módulo de Finanzas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Descripción</w:t>
            </w:r>
            <w:r>
              <w:rPr/>
              <w:t>: Implementación del módulo de finanzas con capacidades de registro de transacciones, generación de facturas, y análisis de rentabilidad.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Entregable</w:t>
            </w:r>
            <w:r>
              <w:rPr/>
              <w:t>: Módulo de Clientes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Descripción</w:t>
            </w:r>
            <w:r>
              <w:rPr/>
              <w:t>: Implementación del módulo de gestión de clientes, que incluye registro de clientes, historial de contacto, y clasificación.</w:t>
            </w:r>
          </w:p>
          <w:p>
            <w:pPr>
              <w:pStyle w:val="Normal1"/>
              <w:rPr/>
            </w:pPr>
            <w:r>
              <w:rPr>
                <w:b/>
              </w:rPr>
              <w:t>Entregable</w:t>
            </w:r>
            <w:r>
              <w:rPr/>
              <w:t>: Módulo de Ventas y CRM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Descripción</w:t>
            </w:r>
            <w:r>
              <w:rPr/>
              <w:t>: Implementación del módulo de ventas y CRM, que incluye gestión de ventas, generación de cotizaciones,</w:t>
            </w:r>
          </w:p>
          <w:p>
            <w:pPr>
              <w:pStyle w:val="Normal1"/>
              <w:rPr/>
            </w:pPr>
            <w:r>
              <w:rPr>
                <w:b/>
              </w:rPr>
              <w:t>Entregable</w:t>
            </w:r>
            <w:r>
              <w:rPr/>
              <w:t>: Módulo de Compras y Proveedores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Descripción</w:t>
            </w:r>
            <w:r>
              <w:rPr/>
              <w:t>: Implementación del módulo de compras y gestión de proveedores, incluyendo creación de órdenes de compra y registro de facturas.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Entregable</w:t>
            </w:r>
            <w:r>
              <w:rPr/>
              <w:t>: Pruebas e Iteraciones Finales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Descripción</w:t>
            </w:r>
            <w:r>
              <w:rPr/>
              <w:t>: Pruebas completas del sistema ERP, incluyendo pruebas de integración, usabilidad, y rendimiento.</w:t>
            </w:r>
          </w:p>
          <w:p>
            <w:pPr>
              <w:pStyle w:val="Normal1"/>
              <w:rPr/>
            </w:pPr>
            <w:r>
              <w:rPr>
                <w:b/>
              </w:rPr>
              <w:t>Entregable</w:t>
            </w:r>
            <w:r>
              <w:rPr/>
              <w:t>: Lanzamiento del Sistema ERP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>
                <w:b/>
              </w:rPr>
              <w:t>Descripción</w:t>
            </w:r>
            <w:r>
              <w:rPr/>
              <w:t>: Entrega final del sistema ERP a los usuarios finales, incluyendo la implementación en el entorno de producción y capacitación.</w:t>
            </w:r>
          </w:p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1"/>
        <w:rPr/>
      </w:pPr>
      <w:bookmarkStart w:id="26" w:name="_heading=h.2xcytpi"/>
      <w:bookmarkEnd w:id="26"/>
      <w:r>
        <w:rPr/>
        <w:t>Descripción del sistema</w:t>
      </w:r>
    </w:p>
    <w:p>
      <w:pPr>
        <w:pStyle w:val="Heading2"/>
        <w:rPr/>
      </w:pPr>
      <w:bookmarkStart w:id="27" w:name="_heading=h.1ci93xb"/>
      <w:bookmarkEnd w:id="27"/>
      <w:r>
        <w:rPr/>
        <w:t>Requerimientos de alto nivel</w:t>
      </w:r>
    </w:p>
    <w:tbl>
      <w:tblPr>
        <w:tblStyle w:val="Table62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Claro, aquí tienes los requerimientos ordenados por módulo y clasificados en funcionales y no funcionales: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---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1. Autenticación de Usuario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- Funcionales: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Autenticación de usuario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Gestión de contraseñas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de usuarios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Control de acceso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Bloqueo de cuenta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Gestión de sesiones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- No Funcionales: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Seguridad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Performance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Escalabilidad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2. Gestión de Inventarios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- Funcionales: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de Productos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Actualización de Productos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Eliminación de Productos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de Entradas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de Salidas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Alertas de Bajo Stock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Definición de Categorías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Reporte de Inventario Actual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Reporte de Entradas y Salidas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Reporte de Productos Bajo Stock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Gestión de Ubicaciones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- No Funcionales: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Interfaz Intuitiva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Velocidad de Respuesta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Tiempo de Actividad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Compatibilidad con Dispositivos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Documentación de Usuario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Actualizaciones y Mantenimiento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3</w:t>
            </w:r>
            <w:r>
              <w:rPr/>
              <w:t>. Ventas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- Funcionales: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de Clientes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Historial de Contacto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Clasificación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Filtrado y Búsqueda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Calendario de Actividades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Recordatorios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de Ventas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Generación de Facturas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Creación de Cotizaciones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Aprobación y Conversión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Análisis de Desempeño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Integración con Otros Módulos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Actualización en Tiempo Real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Ajuste Manual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Manual de Ventas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Integración con tiendas virtuales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- No Funcionales: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Interfaz Intuitiva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Velocidad de Respuesta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Tiempo de Actividad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Actualizaciones y Mantenimiento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Documentación de Usuario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Compatibilidad con Dispositivos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4</w:t>
            </w:r>
            <w:r>
              <w:rPr/>
              <w:t>. Proveedores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- Funcionales: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de Proveedores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Actualización de Información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Eliminación de Proveedores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Creación de Órdenes de Compra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de Facturas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Registro de Transacciones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>-No Funcionales: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Interfaz Intuitiva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Velocidad de Respuesta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Protección de Información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Accesibilidad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  <w:t xml:space="preserve">  </w:t>
            </w:r>
            <w:r>
              <w:rPr/>
              <w:t>- Documentación de Usuario</w:t>
            </w:r>
          </w:p>
          <w:p>
            <w:pPr>
              <w:pStyle w:val="Normal1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Normal1"/>
              <w:spacing w:lineRule="auto" w:line="276"/>
              <w:jc w:val="both"/>
              <w:rPr>
                <w:color w:val="FF0000"/>
              </w:rPr>
            </w:pPr>
            <w:r>
              <w:rPr/>
            </w:r>
          </w:p>
          <w:p>
            <w:pPr>
              <w:pStyle w:val="Normal1"/>
              <w:spacing w:lineRule="auto" w:line="276"/>
              <w:jc w:val="both"/>
              <w:rPr>
                <w:color w:val="FF0000"/>
              </w:rPr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28" w:name="_heading=h.3whwml4"/>
      <w:bookmarkEnd w:id="28"/>
      <w:r>
        <w:rPr/>
        <w:t>Premisas y restricciones</w:t>
      </w:r>
    </w:p>
    <w:tbl>
      <w:tblPr>
        <w:tblStyle w:val="Table63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b/>
              </w:rPr>
              <w:t>Premisas:</w:t>
            </w:r>
          </w:p>
          <w:p>
            <w:pPr>
              <w:pStyle w:val="Normal1"/>
              <w:numPr>
                <w:ilvl w:val="0"/>
                <w:numId w:val="16"/>
              </w:numPr>
              <w:ind w:left="720" w:hanging="360"/>
              <w:rPr/>
            </w:pPr>
            <w:r>
              <w:rPr>
                <w:b/>
              </w:rPr>
              <w:t>Equipo:</w:t>
            </w:r>
            <w:r>
              <w:rPr/>
              <w:t xml:space="preserve"> El proyecto será desarrollado por un equipo de 3 personas con roles claramente definidos.</w:t>
            </w:r>
          </w:p>
          <w:p>
            <w:pPr>
              <w:pStyle w:val="Normal1"/>
              <w:numPr>
                <w:ilvl w:val="0"/>
                <w:numId w:val="16"/>
              </w:numPr>
              <w:ind w:left="720" w:hanging="360"/>
              <w:rPr/>
            </w:pPr>
            <w:r>
              <w:rPr>
                <w:b/>
              </w:rPr>
              <w:t>Metodología:</w:t>
            </w:r>
            <w:r>
              <w:rPr/>
              <w:t xml:space="preserve"> Se utilizará Scrum como metodología ágil para la gestión del proyecto.</w:t>
            </w:r>
          </w:p>
          <w:p>
            <w:pPr>
              <w:pStyle w:val="Normal1"/>
              <w:numPr>
                <w:ilvl w:val="0"/>
                <w:numId w:val="16"/>
              </w:numPr>
              <w:ind w:left="720" w:hanging="360"/>
              <w:rPr/>
            </w:pPr>
            <w:r>
              <w:rPr>
                <w:b/>
              </w:rPr>
              <w:t>Tecnologías:</w:t>
            </w:r>
            <w:r>
              <w:rPr/>
              <w:t xml:space="preserve"> Se emplearán tecnologías específicas para el desarrollo del sistema, detalladas en las especificaciones técnicas.</w:t>
            </w:r>
          </w:p>
          <w:p>
            <w:pPr>
              <w:pStyle w:val="Normal1"/>
              <w:numPr>
                <w:ilvl w:val="0"/>
                <w:numId w:val="16"/>
              </w:numPr>
              <w:ind w:left="720" w:hanging="360"/>
              <w:rPr/>
            </w:pPr>
            <w:r>
              <w:rPr>
                <w:b/>
              </w:rPr>
              <w:t>Recursos:</w:t>
            </w:r>
            <w:r>
              <w:rPr/>
              <w:t xml:space="preserve"> Los recursos necesarios para el desarrollo, incluyendo equipos de cómputo y sillas ergonómicas, serán adquiridos y proporcionados al inicio del proyecto.</w:t>
            </w:r>
          </w:p>
          <w:p>
            <w:pPr>
              <w:pStyle w:val="Normal1"/>
              <w:numPr>
                <w:ilvl w:val="0"/>
                <w:numId w:val="16"/>
              </w:numPr>
              <w:ind w:left="720" w:hanging="360"/>
              <w:rPr/>
            </w:pPr>
            <w:r>
              <w:rPr>
                <w:b/>
              </w:rPr>
              <w:t>Duración:</w:t>
            </w:r>
            <w:r>
              <w:rPr/>
              <w:t xml:space="preserve"> El proyecto está planificado para completarse en aproximadamente 7 meses, considerando Sprint de una semana.</w:t>
            </w:r>
          </w:p>
          <w:p>
            <w:pPr>
              <w:pStyle w:val="Normal1"/>
              <w:rPr/>
            </w:pPr>
            <w:r>
              <w:rPr>
                <w:b/>
              </w:rPr>
              <w:t>Restricciones:</w:t>
            </w:r>
          </w:p>
          <w:p>
            <w:pPr>
              <w:pStyle w:val="Normal1"/>
              <w:numPr>
                <w:ilvl w:val="0"/>
                <w:numId w:val="3"/>
              </w:numPr>
              <w:ind w:left="720" w:hanging="360"/>
              <w:rPr/>
            </w:pPr>
            <w:r>
              <w:rPr>
                <w:b/>
              </w:rPr>
              <w:t>Presupuesto:</w:t>
            </w:r>
            <w:r>
              <w:rPr/>
              <w:t xml:space="preserve"> El presupuesto inicial es limitado y debe ser gestionado cuidadosamente para cubrir todos los aspectos del desarrollo.</w:t>
            </w:r>
          </w:p>
          <w:p>
            <w:pPr>
              <w:pStyle w:val="Normal1"/>
              <w:numPr>
                <w:ilvl w:val="0"/>
                <w:numId w:val="3"/>
              </w:numPr>
              <w:ind w:left="720" w:hanging="360"/>
              <w:rPr/>
            </w:pPr>
            <w:r>
              <w:rPr>
                <w:b/>
              </w:rPr>
              <w:t>Tiempo:</w:t>
            </w:r>
            <w:r>
              <w:rPr/>
              <w:t xml:space="preserve"> El proyecto debe ajustarse al cronograma establecido para cada hito, sin extensiones significativas.</w:t>
            </w:r>
          </w:p>
          <w:p>
            <w:pPr>
              <w:pStyle w:val="Normal1"/>
              <w:numPr>
                <w:ilvl w:val="0"/>
                <w:numId w:val="3"/>
              </w:numPr>
              <w:ind w:left="720" w:hanging="360"/>
              <w:rPr/>
            </w:pPr>
            <w:r>
              <w:rPr>
                <w:b/>
              </w:rPr>
              <w:t>Recursos Humanos:</w:t>
            </w:r>
            <w:r>
              <w:rPr/>
              <w:t xml:space="preserve"> Los miembros del equipo trabajarán a tiempo parcial, y sus pagos serán mensuales.</w:t>
            </w:r>
          </w:p>
          <w:p>
            <w:pPr>
              <w:pStyle w:val="Normal1"/>
              <w:numPr>
                <w:ilvl w:val="0"/>
                <w:numId w:val="3"/>
              </w:numPr>
              <w:ind w:left="720" w:hanging="360"/>
              <w:rPr/>
            </w:pPr>
            <w:r>
              <w:rPr>
                <w:b/>
              </w:rPr>
              <w:t>Infraestructura:</w:t>
            </w:r>
            <w:r>
              <w:rPr/>
              <w:t xml:space="preserve"> El proyecto requiere de una infraestructura adecuada para el desarrollo y pruebas, incluyendo acceso a internet y herramientas de desarrollo.</w:t>
            </w:r>
          </w:p>
          <w:p>
            <w:pPr>
              <w:pStyle w:val="Normal1"/>
              <w:numPr>
                <w:ilvl w:val="0"/>
                <w:numId w:val="3"/>
              </w:numPr>
              <w:ind w:left="720" w:hanging="360"/>
              <w:rPr/>
            </w:pPr>
            <w:r>
              <w:rPr>
                <w:b/>
              </w:rPr>
              <w:t>Cumplimiento de Normativas:</w:t>
            </w:r>
            <w:r>
              <w:rPr/>
              <w:t xml:space="preserve"> El sistema debe cumplir con las normativas locales y estándares de seguridad y privacidad.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29" w:name="_heading=h.2bn6wsx"/>
      <w:bookmarkEnd w:id="29"/>
      <w:r>
        <w:rPr/>
        <w:t>Riesgos iniciales de alto nivel</w:t>
      </w:r>
    </w:p>
    <w:tbl>
      <w:tblPr>
        <w:tblStyle w:val="Table64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5"/>
              </w:numPr>
              <w:pBdr/>
              <w:shd w:val="clear" w:fill="auto"/>
              <w:spacing w:lineRule="auto" w:line="276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Riesgo de Recursos Humanos: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Posible falta de disponibilidad o cambios en el equipo de desarrollo.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5"/>
              </w:numPr>
              <w:pBdr/>
              <w:shd w:val="clear" w:fill="auto"/>
              <w:spacing w:lineRule="auto" w:line="276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Riesgo de Tecnología: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Problemas de compatibilidad entre las herramientas y tecnologías seleccionadas.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5"/>
              </w:numPr>
              <w:pBdr/>
              <w:shd w:val="clear" w:fill="auto"/>
              <w:spacing w:lineRule="auto" w:line="276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Riesgo de Presupuesto: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Riesgo de sobrepasar el presupuesto asignado debido a imprevistos.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5"/>
              </w:numPr>
              <w:pBdr/>
              <w:shd w:val="clear" w:fill="auto"/>
              <w:spacing w:lineRule="auto" w:line="276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Riesgo de Cronograma: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Posibles retrasos en la entrega de los módulos debido a problemas técnicos o de coordinación.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5"/>
              </w:numPr>
              <w:pBdr/>
              <w:shd w:val="clear" w:fill="auto"/>
              <w:spacing w:lineRule="auto" w:line="276" w:before="0" w:after="20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Riesgo de Requerimientos: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Posibles cambios en los requerimientos que pueden impactar el alcance y la planificación del proyecto.</w:t>
            </w:r>
          </w:p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30" w:name="_heading=h.qsh70q"/>
      <w:bookmarkEnd w:id="30"/>
      <w:r>
        <w:rPr/>
        <w:t>Especificaciones técnicas de las herramientas de desarrollo</w:t>
      </w:r>
    </w:p>
    <w:tbl>
      <w:tblPr>
        <w:tblStyle w:val="Table65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Django:</w:t>
            </w:r>
          </w:p>
          <w:p>
            <w:pPr>
              <w:pStyle w:val="Normal1"/>
              <w:numPr>
                <w:ilvl w:val="0"/>
                <w:numId w:val="6"/>
              </w:numPr>
              <w:ind w:left="720" w:hanging="360"/>
              <w:rPr/>
            </w:pPr>
            <w:r>
              <w:rPr/>
              <w:t>Framework de desarrollo web de alto nivel para Python.</w:t>
            </w:r>
          </w:p>
          <w:p>
            <w:pPr>
              <w:pStyle w:val="Normal1"/>
              <w:numPr>
                <w:ilvl w:val="0"/>
                <w:numId w:val="6"/>
              </w:numPr>
              <w:ind w:left="720" w:hanging="360"/>
              <w:rPr/>
            </w:pPr>
            <w:r>
              <w:rPr/>
              <w:t>Facilita la creación de aplicaciones web rápidas y seguras.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PostgreSQL:</w:t>
            </w:r>
          </w:p>
          <w:p>
            <w:pPr>
              <w:pStyle w:val="Normal1"/>
              <w:numPr>
                <w:ilvl w:val="0"/>
                <w:numId w:val="8"/>
              </w:numPr>
              <w:ind w:left="720" w:hanging="360"/>
              <w:rPr/>
            </w:pPr>
            <w:r>
              <w:rPr/>
              <w:t>Sistema de gestión de bases de datos relacional de código abierto.</w:t>
            </w:r>
          </w:p>
          <w:p>
            <w:pPr>
              <w:pStyle w:val="Normal1"/>
              <w:numPr>
                <w:ilvl w:val="0"/>
                <w:numId w:val="8"/>
              </w:numPr>
              <w:ind w:left="720" w:hanging="360"/>
              <w:rPr/>
            </w:pPr>
            <w:r>
              <w:rPr/>
              <w:t>Ofrece soporte avanzado para SQL y es altamente escalable.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A</w:t>
            </w:r>
            <w:r>
              <w:rPr>
                <w:b/>
              </w:rPr>
              <w:t>zure</w:t>
            </w:r>
          </w:p>
          <w:p>
            <w:pPr>
              <w:pStyle w:val="Normal1"/>
              <w:numPr>
                <w:ilvl w:val="0"/>
                <w:numId w:val="9"/>
              </w:numPr>
              <w:ind w:left="720" w:hanging="360"/>
              <w:rPr/>
            </w:pPr>
            <w:r>
              <w:rPr/>
              <w:t>Proveedor de servicios en la nube para hosting, almacenamiento, y gestión de infraestructura.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HTML5:</w:t>
            </w:r>
          </w:p>
          <w:p>
            <w:pPr>
              <w:pStyle w:val="Normal1"/>
              <w:numPr>
                <w:ilvl w:val="0"/>
                <w:numId w:val="10"/>
              </w:numPr>
              <w:ind w:left="720" w:hanging="360"/>
              <w:rPr/>
            </w:pPr>
            <w:r>
              <w:rPr/>
              <w:t>Lenguaje de marcado para estructurar y presentar contenido en la web.</w:t>
            </w:r>
          </w:p>
          <w:p>
            <w:pPr>
              <w:pStyle w:val="Normal1"/>
              <w:numPr>
                <w:ilvl w:val="0"/>
                <w:numId w:val="10"/>
              </w:numPr>
              <w:ind w:left="720" w:hanging="360"/>
              <w:rPr/>
            </w:pPr>
            <w:r>
              <w:rPr/>
              <w:t>Utilizado para crear el esqueleto de las páginas web.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CSS3:</w:t>
            </w:r>
          </w:p>
          <w:p>
            <w:pPr>
              <w:pStyle w:val="Normal1"/>
              <w:numPr>
                <w:ilvl w:val="0"/>
                <w:numId w:val="11"/>
              </w:numPr>
              <w:ind w:left="720" w:hanging="360"/>
              <w:rPr/>
            </w:pPr>
            <w:r>
              <w:rPr/>
              <w:t>Hojas de estilo en cascada para el diseño y presentación de la web.</w:t>
            </w:r>
          </w:p>
          <w:p>
            <w:pPr>
              <w:pStyle w:val="Normal1"/>
              <w:numPr>
                <w:ilvl w:val="0"/>
                <w:numId w:val="11"/>
              </w:numPr>
              <w:ind w:left="720" w:hanging="360"/>
              <w:rPr/>
            </w:pPr>
            <w:r>
              <w:rPr/>
              <w:t>Incluye características avanzadas como animaciones y diseño responsivo.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Tailwind CSS:</w:t>
            </w:r>
          </w:p>
          <w:p>
            <w:pPr>
              <w:pStyle w:val="Normal1"/>
              <w:numPr>
                <w:ilvl w:val="0"/>
                <w:numId w:val="25"/>
              </w:numPr>
              <w:ind w:left="720" w:hanging="360"/>
              <w:rPr/>
            </w:pPr>
            <w:r>
              <w:rPr/>
              <w:t>Framework de CSS de utilidad para un diseño rápido y personalizable.</w:t>
            </w:r>
          </w:p>
          <w:p>
            <w:pPr>
              <w:pStyle w:val="Normal1"/>
              <w:numPr>
                <w:ilvl w:val="0"/>
                <w:numId w:val="25"/>
              </w:numPr>
              <w:ind w:left="720" w:hanging="360"/>
              <w:rPr/>
            </w:pPr>
            <w:r>
              <w:rPr/>
              <w:t>Facilita el diseño de interfaces de usuario sin necesidad de escribir CSS personalizado.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JavaScript (JS):</w:t>
            </w:r>
          </w:p>
          <w:p>
            <w:pPr>
              <w:pStyle w:val="Normal1"/>
              <w:numPr>
                <w:ilvl w:val="0"/>
                <w:numId w:val="26"/>
              </w:numPr>
              <w:ind w:left="720" w:hanging="360"/>
              <w:rPr/>
            </w:pPr>
            <w:r>
              <w:rPr/>
              <w:t>Lenguaje de programación para crear interactividad en la web.</w:t>
            </w:r>
          </w:p>
          <w:p>
            <w:pPr>
              <w:pStyle w:val="Normal1"/>
              <w:numPr>
                <w:ilvl w:val="0"/>
                <w:numId w:val="26"/>
              </w:numPr>
              <w:ind w:left="720" w:hanging="360"/>
              <w:rPr/>
            </w:pPr>
            <w:r>
              <w:rPr/>
              <w:t>Utilizado para mejorar la experiencia del usuario en el navegador.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Alpine.js:</w:t>
            </w:r>
          </w:p>
          <w:p>
            <w:pPr>
              <w:pStyle w:val="Normal1"/>
              <w:numPr>
                <w:ilvl w:val="0"/>
                <w:numId w:val="27"/>
              </w:numPr>
              <w:ind w:left="720" w:hanging="360"/>
              <w:rPr/>
            </w:pPr>
            <w:r>
              <w:rPr/>
              <w:t>Framework ligero de JavaScript para crear interfaces reactivas y dinámicas.</w:t>
            </w:r>
          </w:p>
          <w:p>
            <w:pPr>
              <w:pStyle w:val="Normal1"/>
              <w:numPr>
                <w:ilvl w:val="0"/>
                <w:numId w:val="27"/>
              </w:numPr>
              <w:ind w:left="720" w:hanging="360"/>
              <w:rPr/>
            </w:pPr>
            <w:r>
              <w:rPr/>
              <w:t>Ideal para proyectos que requieren interactividad sin una carga pesada.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JWT (JSON Web Tokens):</w:t>
            </w:r>
          </w:p>
          <w:p>
            <w:pPr>
              <w:pStyle w:val="Normal1"/>
              <w:numPr>
                <w:ilvl w:val="0"/>
                <w:numId w:val="17"/>
              </w:numPr>
              <w:ind w:left="720" w:hanging="360"/>
              <w:rPr/>
            </w:pPr>
            <w:r>
              <w:rPr/>
              <w:t>Estándar para la transmisión segura de información entre partes en forma de tokens.</w:t>
            </w:r>
          </w:p>
          <w:p>
            <w:pPr>
              <w:pStyle w:val="Normal1"/>
              <w:numPr>
                <w:ilvl w:val="0"/>
                <w:numId w:val="17"/>
              </w:numPr>
              <w:ind w:left="720" w:hanging="360"/>
              <w:rPr/>
            </w:pPr>
            <w:r>
              <w:rPr/>
              <w:t>Utilizado para la autenticación y autorización en aplicaciones web.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Django REST Framework (DRF):</w:t>
            </w:r>
          </w:p>
          <w:p>
            <w:pPr>
              <w:pStyle w:val="Normal1"/>
              <w:numPr>
                <w:ilvl w:val="0"/>
                <w:numId w:val="18"/>
              </w:numPr>
              <w:ind w:left="720" w:hanging="360"/>
              <w:rPr/>
            </w:pPr>
            <w:r>
              <w:rPr/>
              <w:t>Framework para construir APIs RESTful en Django.</w:t>
            </w:r>
          </w:p>
          <w:p>
            <w:pPr>
              <w:pStyle w:val="Normal1"/>
              <w:numPr>
                <w:ilvl w:val="0"/>
                <w:numId w:val="18"/>
              </w:numPr>
              <w:ind w:left="720" w:hanging="360"/>
              <w:rPr/>
            </w:pPr>
            <w:r>
              <w:rPr/>
              <w:t>Facilita la creación de endpoints de API y la gestión de solicitudes HTTP.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Git:</w:t>
            </w:r>
          </w:p>
          <w:p>
            <w:pPr>
              <w:pStyle w:val="Normal1"/>
              <w:numPr>
                <w:ilvl w:val="0"/>
                <w:numId w:val="19"/>
              </w:numPr>
              <w:ind w:left="720" w:hanging="360"/>
              <w:rPr/>
            </w:pPr>
            <w:r>
              <w:rPr/>
              <w:t>Sistema de control de versiones distribuido.</w:t>
            </w:r>
          </w:p>
          <w:p>
            <w:pPr>
              <w:pStyle w:val="Normal1"/>
              <w:numPr>
                <w:ilvl w:val="0"/>
                <w:numId w:val="19"/>
              </w:numPr>
              <w:ind w:left="720" w:hanging="360"/>
              <w:rPr/>
            </w:pPr>
            <w:r>
              <w:rPr/>
              <w:t>Utilizado para el seguimiento de cambios en el código y la colaboración entre desarrolladores.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Trello:</w:t>
            </w:r>
          </w:p>
          <w:p>
            <w:pPr>
              <w:pStyle w:val="Normal1"/>
              <w:numPr>
                <w:ilvl w:val="0"/>
                <w:numId w:val="20"/>
              </w:numPr>
              <w:ind w:left="720" w:hanging="360"/>
              <w:rPr/>
            </w:pPr>
            <w:r>
              <w:rPr/>
              <w:t>Herramienta de gestión de proyectos basada en tableros y tarjetas.</w:t>
            </w:r>
          </w:p>
          <w:p>
            <w:pPr>
              <w:pStyle w:val="Normal1"/>
              <w:numPr>
                <w:ilvl w:val="0"/>
                <w:numId w:val="20"/>
              </w:numPr>
              <w:ind w:left="720" w:hanging="360"/>
              <w:rPr/>
            </w:pPr>
            <w:r>
              <w:rPr/>
              <w:t>Utilizada para la planificación y seguimiento de tareas en el proyecto.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Selenium:</w:t>
            </w:r>
          </w:p>
          <w:p>
            <w:pPr>
              <w:pStyle w:val="Normal1"/>
              <w:numPr>
                <w:ilvl w:val="0"/>
                <w:numId w:val="21"/>
              </w:numPr>
              <w:ind w:left="720" w:hanging="360"/>
              <w:rPr/>
            </w:pPr>
            <w:r>
              <w:rPr/>
              <w:t>Herramienta para la automatización de pruebas de aplicaciones web.</w:t>
            </w:r>
          </w:p>
          <w:p>
            <w:pPr>
              <w:pStyle w:val="Normal1"/>
              <w:numPr>
                <w:ilvl w:val="0"/>
                <w:numId w:val="21"/>
              </w:numPr>
              <w:ind w:left="720" w:hanging="360"/>
              <w:rPr/>
            </w:pPr>
            <w:r>
              <w:rPr/>
              <w:t>Utilizada para crear scripts que validan el comportamiento y la funcionalidad del sistema.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31" w:name="_heading=h.3as4poj"/>
      <w:bookmarkEnd w:id="31"/>
      <w:r>
        <w:rPr/>
        <w:t>Tipo de Interfaz de Hardware</w:t>
      </w:r>
    </w:p>
    <w:tbl>
      <w:tblPr>
        <w:tblStyle w:val="Table66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Interfaz de Red:</w:t>
            </w:r>
            <w:r>
              <w:rPr/>
              <w:t xml:space="preserve"> Conexiones a través de Ethernet o Wi-Fi para la comunicación con servidores y bases de datos en la nube.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Interfaz de Almacenamiento:</w:t>
            </w:r>
            <w:r>
              <w:rPr/>
              <w:t xml:space="preserve"> Dispositivos de almacenamiento como discos duros y SSDs utilizados para el desarrollo y pruebas locales.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Periféricos de Entrada/Salida:</w:t>
            </w:r>
            <w:r>
              <w:rPr/>
              <w:t xml:space="preserve"> Teclados, ratones y monitores utilizados por los desarrolladores para interactuar con las herramientas y el software.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32" w:name="_heading=h.1pxezwc"/>
      <w:bookmarkEnd w:id="32"/>
      <w:r>
        <w:rPr/>
        <w:t>Tipo de Interfaz de Software</w:t>
      </w:r>
    </w:p>
    <w:tbl>
      <w:tblPr>
        <w:tblStyle w:val="Table67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Interfaz de Programación de Aplicaciones (API):</w:t>
            </w:r>
          </w:p>
          <w:p>
            <w:pPr>
              <w:pStyle w:val="Normal1"/>
              <w:numPr>
                <w:ilvl w:val="0"/>
                <w:numId w:val="22"/>
              </w:numPr>
              <w:ind w:left="720" w:hanging="360"/>
              <w:rPr/>
            </w:pPr>
            <w:r>
              <w:rPr>
                <w:b/>
              </w:rPr>
              <w:t>RESTful API:</w:t>
            </w:r>
            <w:r>
              <w:rPr/>
              <w:t xml:space="preserve"> Utilizada para la comunicación entre el backend (Django) y el frontend (HTML5, CSS3, JavaScript).</w:t>
            </w:r>
          </w:p>
          <w:p>
            <w:pPr>
              <w:pStyle w:val="Normal1"/>
              <w:numPr>
                <w:ilvl w:val="0"/>
                <w:numId w:val="22"/>
              </w:numPr>
              <w:ind w:left="720" w:hanging="360"/>
              <w:rPr/>
            </w:pPr>
            <w:r>
              <w:rPr>
                <w:b/>
              </w:rPr>
              <w:t>Integración con Servicios de AWS:</w:t>
            </w:r>
            <w:r>
              <w:rPr/>
              <w:t xml:space="preserve"> API para interactuar con servicios como S3 y RDS.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Entorno de Desarrollo:</w:t>
            </w:r>
          </w:p>
          <w:p>
            <w:pPr>
              <w:pStyle w:val="Normal1"/>
              <w:numPr>
                <w:ilvl w:val="0"/>
                <w:numId w:val="23"/>
              </w:numPr>
              <w:ind w:left="720" w:hanging="360"/>
              <w:rPr/>
            </w:pPr>
            <w:r>
              <w:rPr>
                <w:b/>
              </w:rPr>
              <w:t>IDE/Editor de Código:</w:t>
            </w:r>
            <w:r>
              <w:rPr/>
              <w:t xml:space="preserve"> Visual Studio Code para el desarrollo y edición de código.</w:t>
            </w:r>
          </w:p>
          <w:p>
            <w:pPr>
              <w:pStyle w:val="Normal1"/>
              <w:numPr>
                <w:ilvl w:val="0"/>
                <w:numId w:val="23"/>
              </w:numPr>
              <w:ind w:left="720" w:hanging="360"/>
              <w:rPr/>
            </w:pPr>
            <w:r>
              <w:rPr>
                <w:b/>
              </w:rPr>
              <w:t>Control de Versiones:</w:t>
            </w:r>
            <w:r>
              <w:rPr/>
              <w:t xml:space="preserve"> Git para la gestión de versiones y colaboración.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Sistema de Gestión de Proyectos:</w:t>
            </w:r>
          </w:p>
          <w:p>
            <w:pPr>
              <w:pStyle w:val="Normal1"/>
              <w:numPr>
                <w:ilvl w:val="0"/>
                <w:numId w:val="24"/>
              </w:numPr>
              <w:ind w:left="720" w:hanging="360"/>
              <w:rPr/>
            </w:pPr>
            <w:r>
              <w:rPr>
                <w:b/>
              </w:rPr>
              <w:t>Trello:</w:t>
            </w:r>
            <w:r>
              <w:rPr/>
              <w:t xml:space="preserve"> Utilizado para la planificación y seguimiento de tareas del proyecto.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Herramientas de Pruebas:</w:t>
            </w:r>
          </w:p>
          <w:p>
            <w:pPr>
              <w:pStyle w:val="Normal1"/>
              <w:numPr>
                <w:ilvl w:val="0"/>
                <w:numId w:val="39"/>
              </w:numPr>
              <w:ind w:left="720" w:hanging="360"/>
              <w:rPr/>
            </w:pPr>
            <w:r>
              <w:rPr>
                <w:b/>
              </w:rPr>
              <w:t>Selenium:</w:t>
            </w:r>
            <w:r>
              <w:rPr/>
              <w:t xml:space="preserve"> Para la automatización de pruebas de la interfaz web.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>
          <w:color w:val="000000"/>
        </w:rPr>
      </w:pPr>
      <w:bookmarkStart w:id="33" w:name="_heading=h.49x2ik5"/>
      <w:bookmarkEnd w:id="33"/>
      <w:r>
        <w:rPr>
          <w:color w:val="000000"/>
        </w:rPr>
        <w:t>Tipo de Interfaz de Usuario</w:t>
      </w:r>
    </w:p>
    <w:tbl>
      <w:tblPr>
        <w:tblStyle w:val="Table68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Interfaz Web:</w:t>
            </w:r>
          </w:p>
          <w:p>
            <w:pPr>
              <w:pStyle w:val="Normal1"/>
              <w:numPr>
                <w:ilvl w:val="0"/>
                <w:numId w:val="40"/>
              </w:numPr>
              <w:ind w:left="720" w:hanging="360"/>
              <w:rPr/>
            </w:pPr>
            <w:r>
              <w:rPr>
                <w:b/>
              </w:rPr>
              <w:t>Frontend:</w:t>
            </w:r>
            <w:r>
              <w:rPr/>
              <w:t xml:space="preserve"> Diseñado con HTML5, CSS3, Tailwind CSS y JavaScript, proporcionando una experiencia de usuario interactiva y responsiva.</w:t>
            </w:r>
          </w:p>
          <w:p>
            <w:pPr>
              <w:pStyle w:val="Normal1"/>
              <w:numPr>
                <w:ilvl w:val="0"/>
                <w:numId w:val="40"/>
              </w:numPr>
              <w:ind w:left="720" w:hanging="360"/>
              <w:rPr/>
            </w:pPr>
            <w:r>
              <w:rPr>
                <w:b/>
              </w:rPr>
              <w:t>Alpine.js:</w:t>
            </w:r>
            <w:r>
              <w:rPr/>
              <w:t xml:space="preserve"> Para funcionalidades interactivas y reactividad en el lado del cliente.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Interfaz de Autenticación:</w:t>
            </w:r>
          </w:p>
          <w:p>
            <w:pPr>
              <w:pStyle w:val="Normal1"/>
              <w:numPr>
                <w:ilvl w:val="0"/>
                <w:numId w:val="38"/>
              </w:numPr>
              <w:ind w:left="720" w:hanging="360"/>
              <w:rPr/>
            </w:pPr>
            <w:r>
              <w:rPr>
                <w:b/>
              </w:rPr>
              <w:t>JWT (JSON Web Tokens):</w:t>
            </w:r>
            <w:r>
              <w:rPr/>
              <w:t xml:space="preserve"> Utilizado para la gestión de sesiones y autenticación segura.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Interfaz de Administrador:</w:t>
            </w:r>
          </w:p>
          <w:p>
            <w:pPr>
              <w:pStyle w:val="Normal1"/>
              <w:numPr>
                <w:ilvl w:val="0"/>
                <w:numId w:val="28"/>
              </w:numPr>
              <w:ind w:left="720" w:hanging="360"/>
              <w:rPr/>
            </w:pPr>
            <w:r>
              <w:rPr>
                <w:b/>
              </w:rPr>
              <w:t>Dashboard:</w:t>
            </w:r>
            <w:r>
              <w:rPr/>
              <w:t xml:space="preserve"> Interfaz de administración para gestionar los diferentes módulos del ERP como Inventario,</w:t>
            </w:r>
            <w:r>
              <w:rPr/>
              <w:t xml:space="preserve">proveedores, clientesm </w:t>
            </w:r>
            <w:r>
              <w:rPr/>
              <w:t xml:space="preserve"> etc.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Heading1"/>
        <w:rPr>
          <w:rFonts w:ascii="Calibri" w:hAnsi="Calibri" w:eastAsia="Calibri" w:cs="Calibri"/>
        </w:rPr>
      </w:pPr>
      <w:bookmarkStart w:id="34" w:name="_heading=h.2p2csry"/>
      <w:bookmarkEnd w:id="34"/>
      <w:r>
        <w:rPr>
          <w:rFonts w:eastAsia="Calibri" w:cs="Calibri" w:ascii="Calibri" w:hAnsi="Calibri"/>
        </w:rPr>
        <w:t>Requisitos de aprobación del proyecto</w:t>
      </w:r>
    </w:p>
    <w:tbl>
      <w:tblPr>
        <w:tblStyle w:val="Table69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Requisitos Funcionales</w:t>
            </w:r>
          </w:p>
          <w:p>
            <w:pPr>
              <w:pStyle w:val="Normal1"/>
              <w:numPr>
                <w:ilvl w:val="0"/>
                <w:numId w:val="29"/>
              </w:numPr>
              <w:ind w:left="720" w:hanging="360"/>
              <w:rPr/>
            </w:pPr>
            <w:r>
              <w:rPr>
                <w:b/>
              </w:rPr>
              <w:t>Cumplimiento de Especificaciones:</w:t>
            </w:r>
            <w:r>
              <w:rPr/>
              <w:t xml:space="preserve"> Todos los requisitos funcionales deben ser implementados de acuerdo con las especificaciones definidas en la fase de planificación.</w:t>
            </w:r>
          </w:p>
          <w:p>
            <w:pPr>
              <w:pStyle w:val="Normal1"/>
              <w:numPr>
                <w:ilvl w:val="0"/>
                <w:numId w:val="29"/>
              </w:numPr>
              <w:ind w:left="720" w:hanging="360"/>
              <w:rPr/>
            </w:pPr>
            <w:r>
              <w:rPr>
                <w:b/>
              </w:rPr>
              <w:t>Validación de Funcionalidad:</w:t>
            </w:r>
            <w:r>
              <w:rPr/>
              <w:t xml:space="preserve"> Cada módulo debe pasar las pruebas de aceptación para asegurar que las funcionalidades trabajan como se espera.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Requisitos No Funcionales</w:t>
            </w:r>
          </w:p>
          <w:p>
            <w:pPr>
              <w:pStyle w:val="Normal1"/>
              <w:numPr>
                <w:ilvl w:val="0"/>
                <w:numId w:val="30"/>
              </w:numPr>
              <w:ind w:left="720" w:hanging="360"/>
              <w:rPr/>
            </w:pPr>
            <w:r>
              <w:rPr>
                <w:b/>
              </w:rPr>
              <w:t>Rendimiento:</w:t>
            </w:r>
            <w:r>
              <w:rPr/>
              <w:t xml:space="preserve"> El sistema debe cumplir con los objetivos de rendimiento, como tiempos de respuesta y capacidad de carga.</w:t>
            </w:r>
          </w:p>
          <w:p>
            <w:pPr>
              <w:pStyle w:val="Normal1"/>
              <w:numPr>
                <w:ilvl w:val="0"/>
                <w:numId w:val="30"/>
              </w:numPr>
              <w:ind w:left="720" w:hanging="360"/>
              <w:rPr/>
            </w:pPr>
            <w:r>
              <w:rPr>
                <w:b/>
              </w:rPr>
              <w:t>Seguridad:</w:t>
            </w:r>
            <w:r>
              <w:rPr/>
              <w:t xml:space="preserve"> Deben estar implementadas todas las medidas de seguridad necesarias, como autenticación y autorización mediante JWT, protección contra vulnerabilidades comunes, y encriptación de datos.</w:t>
            </w:r>
          </w:p>
          <w:p>
            <w:pPr>
              <w:pStyle w:val="Normal1"/>
              <w:numPr>
                <w:ilvl w:val="0"/>
                <w:numId w:val="30"/>
              </w:numPr>
              <w:ind w:left="720" w:hanging="360"/>
              <w:rPr/>
            </w:pPr>
            <w:r>
              <w:rPr>
                <w:b/>
              </w:rPr>
              <w:t>Usabilidad:</w:t>
            </w:r>
            <w:r>
              <w:rPr/>
              <w:t xml:space="preserve"> La interfaz de usuario debe ser intuitiva y fácil de usar, cumpliendo con los estándares de accesibilidad y usabilidad establecidos.</w:t>
            </w:r>
          </w:p>
          <w:p>
            <w:pPr>
              <w:pStyle w:val="Normal1"/>
              <w:numPr>
                <w:ilvl w:val="0"/>
                <w:numId w:val="30"/>
              </w:numPr>
              <w:ind w:left="720" w:hanging="360"/>
              <w:rPr/>
            </w:pPr>
            <w:r>
              <w:rPr>
                <w:b/>
              </w:rPr>
              <w:t>Mantenibilidad:</w:t>
            </w:r>
            <w:r>
              <w:rPr/>
              <w:t xml:space="preserve"> El código debe estar bien documentado y ser fácilmente mantenible, con pruebas automatizadas para facilitar el mantenimiento.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Cumplimiento del Cronograma</w:t>
            </w:r>
          </w:p>
          <w:p>
            <w:pPr>
              <w:pStyle w:val="Normal1"/>
              <w:numPr>
                <w:ilvl w:val="0"/>
                <w:numId w:val="32"/>
              </w:numPr>
              <w:ind w:left="720" w:hanging="360"/>
              <w:rPr/>
            </w:pPr>
            <w:r>
              <w:rPr>
                <w:b/>
              </w:rPr>
              <w:t>Entrega a Tiempo:</w:t>
            </w:r>
            <w:r>
              <w:rPr/>
              <w:t xml:space="preserve"> El proyecto debe ser completado dentro del plazo establecido. Los hitos y entregas deben haber sido cumplidos según el cronograma definido.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Control de Calidad</w:t>
            </w:r>
          </w:p>
          <w:p>
            <w:pPr>
              <w:pStyle w:val="Normal1"/>
              <w:numPr>
                <w:ilvl w:val="0"/>
                <w:numId w:val="33"/>
              </w:numPr>
              <w:ind w:left="720" w:hanging="360"/>
              <w:rPr/>
            </w:pPr>
            <w:r>
              <w:rPr>
                <w:b/>
              </w:rPr>
              <w:t>Pruebas Completas:</w:t>
            </w:r>
            <w:r>
              <w:rPr/>
              <w:t xml:space="preserve"> Todas las pruebas necesarias deben haber sido realizadas y los problemas críticos deben haber sido resueltos.</w:t>
            </w:r>
          </w:p>
          <w:p>
            <w:pPr>
              <w:pStyle w:val="Normal1"/>
              <w:numPr>
                <w:ilvl w:val="0"/>
                <w:numId w:val="33"/>
              </w:numPr>
              <w:ind w:left="720" w:hanging="360"/>
              <w:rPr/>
            </w:pPr>
            <w:r>
              <w:rPr>
                <w:b/>
              </w:rPr>
              <w:t>Revisión de Código:</w:t>
            </w:r>
            <w:r>
              <w:rPr/>
              <w:t xml:space="preserve"> El código debe haber pasado por una revisión de calidad y cumplir con los estándares de codificación.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Costos</w:t>
            </w:r>
          </w:p>
          <w:p>
            <w:pPr>
              <w:pStyle w:val="Normal1"/>
              <w:numPr>
                <w:ilvl w:val="0"/>
                <w:numId w:val="35"/>
              </w:numPr>
              <w:ind w:left="720" w:hanging="360"/>
              <w:rPr/>
            </w:pPr>
            <w:r>
              <w:rPr>
                <w:b/>
              </w:rPr>
              <w:t>Ajuste al Presupuesto:</w:t>
            </w:r>
            <w:r>
              <w:rPr/>
              <w:t xml:space="preserve"> El proyecto debe haberse desarrollado dentro del presupuesto asignado, sin desviaciones significativas.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Documentación</w:t>
            </w:r>
          </w:p>
          <w:p>
            <w:pPr>
              <w:pStyle w:val="Normal1"/>
              <w:numPr>
                <w:ilvl w:val="0"/>
                <w:numId w:val="37"/>
              </w:numPr>
              <w:ind w:left="720" w:hanging="360"/>
              <w:rPr/>
            </w:pPr>
            <w:r>
              <w:rPr>
                <w:b/>
              </w:rPr>
              <w:t>Documentación Completa:</w:t>
            </w:r>
            <w:r>
              <w:rPr/>
              <w:t xml:space="preserve"> Toda la documentación requerida, incluyendo manuales de usuario, documentación técnica y guías de mantenimiento, debe estar completa y aprobada.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Capacitación y Soporte</w:t>
            </w:r>
          </w:p>
          <w:p>
            <w:pPr>
              <w:pStyle w:val="Normal1"/>
              <w:numPr>
                <w:ilvl w:val="0"/>
                <w:numId w:val="48"/>
              </w:numPr>
              <w:ind w:left="720" w:hanging="360"/>
              <w:rPr/>
            </w:pPr>
            <w:r>
              <w:rPr>
                <w:b/>
              </w:rPr>
              <w:t>Capacitación de Usuarios:</w:t>
            </w:r>
            <w:r>
              <w:rPr/>
              <w:t xml:space="preserve"> Los usuarios finales deben haber recibido capacitación adecuada para usar el sistema.</w:t>
            </w:r>
          </w:p>
          <w:p>
            <w:pPr>
              <w:pStyle w:val="Normal1"/>
              <w:numPr>
                <w:ilvl w:val="0"/>
                <w:numId w:val="48"/>
              </w:numPr>
              <w:ind w:left="720" w:hanging="360"/>
              <w:rPr/>
            </w:pPr>
            <w:r>
              <w:rPr>
                <w:b/>
              </w:rPr>
              <w:t>Soporte Post-Lanzamiento:</w:t>
            </w:r>
            <w:r>
              <w:rPr/>
              <w:t xml:space="preserve"> Debe estar disponible un plan de soporte y mantenimiento para resolver problemas que puedan surgir después del lanzamiento.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>
                <w:b/>
              </w:rPr>
              <w:t>Aprobación de Stakeholders</w:t>
            </w:r>
          </w:p>
          <w:p>
            <w:pPr>
              <w:pStyle w:val="Normal1"/>
              <w:numPr>
                <w:ilvl w:val="0"/>
                <w:numId w:val="46"/>
              </w:numPr>
              <w:ind w:left="720" w:hanging="360"/>
              <w:rPr/>
            </w:pPr>
            <w:r>
              <w:rPr>
                <w:b/>
              </w:rPr>
              <w:t>Aceptación de Stakeholders:</w:t>
            </w:r>
            <w:r>
              <w:rPr/>
              <w:t xml:space="preserve"> Todos los stakeholders clave deben haber revisado y aprobado el producto final, asegurando que cumple con sus expectativas y requisitos.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Heading1"/>
        <w:rPr>
          <w:rFonts w:ascii="Calibri" w:hAnsi="Calibri" w:eastAsia="Calibri" w:cs="Calibri"/>
        </w:rPr>
      </w:pPr>
      <w:bookmarkStart w:id="35" w:name="_heading=h.147n2zr"/>
      <w:bookmarkEnd w:id="35"/>
      <w:r>
        <w:rPr>
          <w:rFonts w:eastAsia="Calibri" w:cs="Calibri" w:ascii="Calibri" w:hAnsi="Calibri"/>
        </w:rPr>
        <w:t>Aprobaciones y control de cambios</w:t>
      </w:r>
    </w:p>
    <w:tbl>
      <w:tblPr>
        <w:tblStyle w:val="Table70"/>
        <w:tblW w:w="1007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92"/>
        <w:gridCol w:w="3401"/>
        <w:gridCol w:w="1842"/>
        <w:gridCol w:w="1417"/>
        <w:gridCol w:w="2423"/>
      </w:tblGrid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Versión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Nombre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Fecha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Firma</w:t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  <w:t>1.0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  <w:t>Vicente Fraile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  <w:t>Product Owner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  <w:t>30/08/24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  <w:t>1.0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  <w:t>Jaime Rodríguez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  <w:t>Full-Stack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  <w:t>30/08/24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4"/>
      <w:type w:val="continuous"/>
      <w:pgSz w:w="12240" w:h="15840"/>
      <w:pgMar w:left="1080" w:right="1080" w:header="708" w:top="1734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1">
          <wp:simplePos x="0" y="0"/>
          <wp:positionH relativeFrom="margin">
            <wp:posOffset>3770630</wp:posOffset>
          </wp:positionH>
          <wp:positionV relativeFrom="margin">
            <wp:posOffset>-609600</wp:posOffset>
          </wp:positionV>
          <wp:extent cx="2566035" cy="426085"/>
          <wp:effectExtent l="0" t="0" r="0" b="0"/>
          <wp:wrapSquare wrapText="bothSides"/>
          <wp:docPr id="4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66035" cy="426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A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cta de Constitución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shd w:fill="auto" w:val="clear"/>
        <w:vertAlign w:val="baseline"/>
      </w:rPr>
      <w:t>Nombre del proyecto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shd w:fill="auto" w:val="clear"/>
        <w:vertAlign w:val="baseline"/>
      </w:rPr>
      <w:t>Versión 1.0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1">
          <wp:simplePos x="0" y="0"/>
          <wp:positionH relativeFrom="margin">
            <wp:posOffset>3770630</wp:posOffset>
          </wp:positionH>
          <wp:positionV relativeFrom="margin">
            <wp:posOffset>-609600</wp:posOffset>
          </wp:positionV>
          <wp:extent cx="2566035" cy="426085"/>
          <wp:effectExtent l="0" t="0" r="0" b="0"/>
          <wp:wrapSquare wrapText="bothSides"/>
          <wp:docPr id="5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66035" cy="426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A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cta de Constitución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shd w:fill="auto" w:val="clear"/>
        <w:vertAlign w:val="baseline"/>
      </w:rPr>
      <w:t>Nombre del proyecto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shd w:fill="auto" w:val="clear"/>
        <w:vertAlign w:val="baseline"/>
      </w:rPr>
      <w:t>Versión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CL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CL" w:eastAsia="zh-CN" w:bidi="hi-IN"/>
    </w:rPr>
  </w:style>
  <w:style w:type="paragraph" w:styleId="Heading1">
    <w:name w:val="Heading 1"/>
    <w:basedOn w:val="Normal1"/>
    <w:next w:val="Normal1"/>
    <w:link w:val="Ttulo1Car"/>
    <w:uiPriority w:val="9"/>
    <w:qFormat/>
    <w:rsid w:val="00c064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Ttulo2Car"/>
    <w:uiPriority w:val="9"/>
    <w:unhideWhenUsed/>
    <w:qFormat/>
    <w:rsid w:val="00822ea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1"/>
    <w:next w:val="Normal1"/>
    <w:link w:val="Ttulo3Car"/>
    <w:uiPriority w:val="9"/>
    <w:semiHidden/>
    <w:unhideWhenUsed/>
    <w:qFormat/>
    <w:rsid w:val="00e8112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d529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d529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06482"/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22e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7063e5"/>
    <w:rPr>
      <w:rFonts w:ascii="Arial" w:hAnsi="Arial" w:eastAsia="Calibri" w:cs="Times New Roman"/>
      <w:szCs w:val="22"/>
      <w:lang w:val="es-VE"/>
    </w:rPr>
  </w:style>
  <w:style w:type="character" w:styleId="InternetLink">
    <w:name w:val="Internet Link"/>
    <w:basedOn w:val="DefaultParagraphFont"/>
    <w:uiPriority w:val="99"/>
    <w:unhideWhenUsed/>
    <w:rsid w:val="00a15800"/>
    <w:rPr>
      <w:color w:val="0563C1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e8112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rFonts w:ascii="Calibri" w:hAnsi="Calibri" w:eastAsia="Courier New" w:cs="Courier New"/>
      <w:b w:val="false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eastAsia="Noto Sans Symbols" w:cs="Noto Sans Symbols"/>
      <w:sz w:val="20"/>
      <w:szCs w:val="20"/>
    </w:rPr>
  </w:style>
  <w:style w:type="character" w:styleId="ListLabel29">
    <w:name w:val="ListLabel 29"/>
    <w:qFormat/>
    <w:rPr>
      <w:rFonts w:eastAsia="Courier New" w:cs="Courier New"/>
      <w:sz w:val="20"/>
      <w:szCs w:val="20"/>
    </w:rPr>
  </w:style>
  <w:style w:type="character" w:styleId="ListLabel30">
    <w:name w:val="ListLabel 30"/>
    <w:qFormat/>
    <w:rPr>
      <w:rFonts w:eastAsia="Noto Sans Symbols" w:cs="Noto Sans Symbols"/>
      <w:sz w:val="20"/>
      <w:szCs w:val="20"/>
    </w:rPr>
  </w:style>
  <w:style w:type="character" w:styleId="ListLabel31">
    <w:name w:val="ListLabel 31"/>
    <w:qFormat/>
    <w:rPr>
      <w:rFonts w:eastAsia="Noto Sans Symbols" w:cs="Noto Sans Symbols"/>
      <w:sz w:val="20"/>
      <w:szCs w:val="20"/>
    </w:rPr>
  </w:style>
  <w:style w:type="character" w:styleId="ListLabel32">
    <w:name w:val="ListLabel 32"/>
    <w:qFormat/>
    <w:rPr>
      <w:rFonts w:eastAsia="Noto Sans Symbols" w:cs="Noto Sans Symbols"/>
      <w:sz w:val="20"/>
      <w:szCs w:val="20"/>
    </w:rPr>
  </w:style>
  <w:style w:type="character" w:styleId="ListLabel33">
    <w:name w:val="ListLabel 33"/>
    <w:qFormat/>
    <w:rPr>
      <w:rFonts w:eastAsia="Noto Sans Symbols" w:cs="Noto Sans Symbols"/>
      <w:sz w:val="20"/>
      <w:szCs w:val="20"/>
    </w:rPr>
  </w:style>
  <w:style w:type="character" w:styleId="ListLabel34">
    <w:name w:val="ListLabel 34"/>
    <w:qFormat/>
    <w:rPr>
      <w:rFonts w:eastAsia="Noto Sans Symbols" w:cs="Noto Sans Symbols"/>
      <w:sz w:val="20"/>
      <w:szCs w:val="20"/>
    </w:rPr>
  </w:style>
  <w:style w:type="character" w:styleId="ListLabel35">
    <w:name w:val="ListLabel 35"/>
    <w:qFormat/>
    <w:rPr>
      <w:rFonts w:eastAsia="Noto Sans Symbols" w:cs="Noto Sans Symbols"/>
      <w:sz w:val="20"/>
      <w:szCs w:val="20"/>
    </w:rPr>
  </w:style>
  <w:style w:type="character" w:styleId="ListLabel36">
    <w:name w:val="ListLabel 36"/>
    <w:qFormat/>
    <w:rPr>
      <w:rFonts w:eastAsia="Noto Sans Symbols" w:cs="Noto Sans Symbols"/>
      <w:sz w:val="20"/>
      <w:szCs w:val="20"/>
    </w:rPr>
  </w:style>
  <w:style w:type="character" w:styleId="ListLabel37">
    <w:name w:val="ListLabel 37"/>
    <w:qFormat/>
    <w:rPr>
      <w:rFonts w:eastAsia="Noto Sans Symbols" w:cs="Noto Sans Symbols"/>
      <w:sz w:val="20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b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ListLabel64">
    <w:name w:val="ListLabel 64"/>
    <w:qFormat/>
    <w:rPr>
      <w:rFonts w:eastAsia="Noto Sans Symbols" w:cs="Noto Sans Symbols"/>
      <w:sz w:val="20"/>
      <w:szCs w:val="20"/>
    </w:rPr>
  </w:style>
  <w:style w:type="character" w:styleId="ListLabel65">
    <w:name w:val="ListLabel 65"/>
    <w:qFormat/>
    <w:rPr>
      <w:rFonts w:eastAsia="Courier New" w:cs="Courier New"/>
      <w:sz w:val="20"/>
      <w:szCs w:val="20"/>
    </w:rPr>
  </w:style>
  <w:style w:type="character" w:styleId="ListLabel66">
    <w:name w:val="ListLabel 66"/>
    <w:qFormat/>
    <w:rPr>
      <w:rFonts w:eastAsia="Noto Sans Symbols" w:cs="Noto Sans Symbols"/>
      <w:sz w:val="20"/>
      <w:szCs w:val="20"/>
    </w:rPr>
  </w:style>
  <w:style w:type="character" w:styleId="ListLabel67">
    <w:name w:val="ListLabel 67"/>
    <w:qFormat/>
    <w:rPr>
      <w:rFonts w:eastAsia="Noto Sans Symbols" w:cs="Noto Sans Symbols"/>
      <w:sz w:val="20"/>
      <w:szCs w:val="20"/>
    </w:rPr>
  </w:style>
  <w:style w:type="character" w:styleId="ListLabel68">
    <w:name w:val="ListLabel 68"/>
    <w:qFormat/>
    <w:rPr>
      <w:rFonts w:eastAsia="Noto Sans Symbols" w:cs="Noto Sans Symbols"/>
      <w:sz w:val="20"/>
      <w:szCs w:val="20"/>
    </w:rPr>
  </w:style>
  <w:style w:type="character" w:styleId="ListLabel69">
    <w:name w:val="ListLabel 69"/>
    <w:qFormat/>
    <w:rPr>
      <w:rFonts w:eastAsia="Noto Sans Symbols" w:cs="Noto Sans Symbols"/>
      <w:sz w:val="20"/>
      <w:szCs w:val="20"/>
    </w:rPr>
  </w:style>
  <w:style w:type="character" w:styleId="ListLabel70">
    <w:name w:val="ListLabel 70"/>
    <w:qFormat/>
    <w:rPr>
      <w:rFonts w:eastAsia="Noto Sans Symbols" w:cs="Noto Sans Symbols"/>
      <w:sz w:val="20"/>
      <w:szCs w:val="20"/>
    </w:rPr>
  </w:style>
  <w:style w:type="character" w:styleId="ListLabel71">
    <w:name w:val="ListLabel 71"/>
    <w:qFormat/>
    <w:rPr>
      <w:rFonts w:eastAsia="Noto Sans Symbols" w:cs="Noto Sans Symbols"/>
      <w:sz w:val="20"/>
      <w:szCs w:val="20"/>
    </w:rPr>
  </w:style>
  <w:style w:type="character" w:styleId="ListLabel72">
    <w:name w:val="ListLabel 72"/>
    <w:qFormat/>
    <w:rPr>
      <w:rFonts w:eastAsia="Noto Sans Symbols" w:cs="Noto Sans Symbols"/>
      <w:sz w:val="20"/>
      <w:szCs w:val="20"/>
    </w:rPr>
  </w:style>
  <w:style w:type="character" w:styleId="ListLabel73">
    <w:name w:val="ListLabel 73"/>
    <w:qFormat/>
    <w:rPr>
      <w:rFonts w:eastAsia="Noto Sans Symbols" w:cs="Noto Sans Symbols"/>
      <w:sz w:val="20"/>
      <w:szCs w:val="20"/>
    </w:rPr>
  </w:style>
  <w:style w:type="character" w:styleId="ListLabel74">
    <w:name w:val="ListLabel 74"/>
    <w:qFormat/>
    <w:rPr>
      <w:rFonts w:eastAsia="Courier New" w:cs="Courier New"/>
      <w:sz w:val="20"/>
      <w:szCs w:val="20"/>
    </w:rPr>
  </w:style>
  <w:style w:type="character" w:styleId="ListLabel75">
    <w:name w:val="ListLabel 75"/>
    <w:qFormat/>
    <w:rPr>
      <w:rFonts w:eastAsia="Noto Sans Symbols" w:cs="Noto Sans Symbols"/>
      <w:sz w:val="20"/>
      <w:szCs w:val="20"/>
    </w:rPr>
  </w:style>
  <w:style w:type="character" w:styleId="ListLabel76">
    <w:name w:val="ListLabel 76"/>
    <w:qFormat/>
    <w:rPr>
      <w:rFonts w:eastAsia="Noto Sans Symbols" w:cs="Noto Sans Symbols"/>
      <w:sz w:val="20"/>
      <w:szCs w:val="20"/>
    </w:rPr>
  </w:style>
  <w:style w:type="character" w:styleId="ListLabel77">
    <w:name w:val="ListLabel 77"/>
    <w:qFormat/>
    <w:rPr>
      <w:rFonts w:eastAsia="Noto Sans Symbols" w:cs="Noto Sans Symbols"/>
      <w:sz w:val="20"/>
      <w:szCs w:val="20"/>
    </w:rPr>
  </w:style>
  <w:style w:type="character" w:styleId="ListLabel78">
    <w:name w:val="ListLabel 78"/>
    <w:qFormat/>
    <w:rPr>
      <w:rFonts w:eastAsia="Noto Sans Symbols" w:cs="Noto Sans Symbols"/>
      <w:sz w:val="20"/>
      <w:szCs w:val="20"/>
    </w:rPr>
  </w:style>
  <w:style w:type="character" w:styleId="ListLabel79">
    <w:name w:val="ListLabel 79"/>
    <w:qFormat/>
    <w:rPr>
      <w:rFonts w:eastAsia="Noto Sans Symbols" w:cs="Noto Sans Symbols"/>
      <w:sz w:val="20"/>
      <w:szCs w:val="20"/>
    </w:rPr>
  </w:style>
  <w:style w:type="character" w:styleId="ListLabel80">
    <w:name w:val="ListLabel 80"/>
    <w:qFormat/>
    <w:rPr>
      <w:rFonts w:eastAsia="Noto Sans Symbols" w:cs="Noto Sans Symbols"/>
      <w:sz w:val="20"/>
      <w:szCs w:val="20"/>
    </w:rPr>
  </w:style>
  <w:style w:type="character" w:styleId="ListLabel81">
    <w:name w:val="ListLabel 81"/>
    <w:qFormat/>
    <w:rPr>
      <w:rFonts w:eastAsia="Noto Sans Symbols" w:cs="Noto Sans Symbols"/>
      <w:sz w:val="20"/>
      <w:szCs w:val="20"/>
    </w:rPr>
  </w:style>
  <w:style w:type="character" w:styleId="ListLabel82">
    <w:name w:val="ListLabel 82"/>
    <w:qFormat/>
    <w:rPr>
      <w:rFonts w:eastAsia="Noto Sans Symbols" w:cs="Noto Sans Symbols"/>
      <w:sz w:val="20"/>
      <w:szCs w:val="20"/>
    </w:rPr>
  </w:style>
  <w:style w:type="character" w:styleId="ListLabel83">
    <w:name w:val="ListLabel 83"/>
    <w:qFormat/>
    <w:rPr>
      <w:rFonts w:eastAsia="Courier New" w:cs="Courier New"/>
      <w:sz w:val="20"/>
      <w:szCs w:val="20"/>
    </w:rPr>
  </w:style>
  <w:style w:type="character" w:styleId="ListLabel84">
    <w:name w:val="ListLabel 84"/>
    <w:qFormat/>
    <w:rPr>
      <w:rFonts w:eastAsia="Noto Sans Symbols" w:cs="Noto Sans Symbols"/>
      <w:sz w:val="20"/>
      <w:szCs w:val="20"/>
    </w:rPr>
  </w:style>
  <w:style w:type="character" w:styleId="ListLabel85">
    <w:name w:val="ListLabel 85"/>
    <w:qFormat/>
    <w:rPr>
      <w:rFonts w:eastAsia="Noto Sans Symbols" w:cs="Noto Sans Symbols"/>
      <w:sz w:val="20"/>
      <w:szCs w:val="20"/>
    </w:rPr>
  </w:style>
  <w:style w:type="character" w:styleId="ListLabel86">
    <w:name w:val="ListLabel 86"/>
    <w:qFormat/>
    <w:rPr>
      <w:rFonts w:eastAsia="Noto Sans Symbols" w:cs="Noto Sans Symbols"/>
      <w:sz w:val="20"/>
      <w:szCs w:val="20"/>
    </w:rPr>
  </w:style>
  <w:style w:type="character" w:styleId="ListLabel87">
    <w:name w:val="ListLabel 87"/>
    <w:qFormat/>
    <w:rPr>
      <w:rFonts w:eastAsia="Noto Sans Symbols" w:cs="Noto Sans Symbols"/>
      <w:sz w:val="20"/>
      <w:szCs w:val="20"/>
    </w:rPr>
  </w:style>
  <w:style w:type="character" w:styleId="ListLabel88">
    <w:name w:val="ListLabel 88"/>
    <w:qFormat/>
    <w:rPr>
      <w:rFonts w:eastAsia="Noto Sans Symbols" w:cs="Noto Sans Symbols"/>
      <w:sz w:val="20"/>
      <w:szCs w:val="20"/>
    </w:rPr>
  </w:style>
  <w:style w:type="character" w:styleId="ListLabel89">
    <w:name w:val="ListLabel 89"/>
    <w:qFormat/>
    <w:rPr>
      <w:rFonts w:eastAsia="Noto Sans Symbols" w:cs="Noto Sans Symbols"/>
      <w:sz w:val="20"/>
      <w:szCs w:val="20"/>
    </w:rPr>
  </w:style>
  <w:style w:type="character" w:styleId="ListLabel90">
    <w:name w:val="ListLabel 90"/>
    <w:qFormat/>
    <w:rPr>
      <w:rFonts w:eastAsia="Noto Sans Symbols" w:cs="Noto Sans Symbols"/>
      <w:sz w:val="20"/>
      <w:szCs w:val="20"/>
    </w:rPr>
  </w:style>
  <w:style w:type="character" w:styleId="ListLabel91">
    <w:name w:val="ListLabel 91"/>
    <w:qFormat/>
    <w:rPr>
      <w:rFonts w:eastAsia="Courier New" w:cs="Courier New"/>
      <w:sz w:val="20"/>
      <w:szCs w:val="20"/>
    </w:rPr>
  </w:style>
  <w:style w:type="character" w:styleId="ListLabel92">
    <w:name w:val="ListLabel 92"/>
    <w:qFormat/>
    <w:rPr>
      <w:rFonts w:eastAsia="Noto Sans Symbols" w:cs="Noto Sans Symbols"/>
      <w:sz w:val="20"/>
      <w:szCs w:val="20"/>
    </w:rPr>
  </w:style>
  <w:style w:type="character" w:styleId="ListLabel93">
    <w:name w:val="ListLabel 93"/>
    <w:qFormat/>
    <w:rPr>
      <w:rFonts w:eastAsia="Courier New" w:cs="Courier New"/>
      <w:sz w:val="20"/>
      <w:szCs w:val="20"/>
    </w:rPr>
  </w:style>
  <w:style w:type="character" w:styleId="ListLabel94">
    <w:name w:val="ListLabel 94"/>
    <w:qFormat/>
    <w:rPr>
      <w:rFonts w:eastAsia="Noto Sans Symbols" w:cs="Noto Sans Symbols"/>
      <w:sz w:val="20"/>
      <w:szCs w:val="20"/>
    </w:rPr>
  </w:style>
  <w:style w:type="character" w:styleId="ListLabel95">
    <w:name w:val="ListLabel 95"/>
    <w:qFormat/>
    <w:rPr>
      <w:rFonts w:eastAsia="Noto Sans Symbols" w:cs="Noto Sans Symbols"/>
      <w:sz w:val="20"/>
      <w:szCs w:val="20"/>
    </w:rPr>
  </w:style>
  <w:style w:type="character" w:styleId="ListLabel96">
    <w:name w:val="ListLabel 96"/>
    <w:qFormat/>
    <w:rPr>
      <w:rFonts w:eastAsia="Noto Sans Symbols" w:cs="Noto Sans Symbols"/>
      <w:sz w:val="20"/>
      <w:szCs w:val="20"/>
    </w:rPr>
  </w:style>
  <w:style w:type="character" w:styleId="ListLabel97">
    <w:name w:val="ListLabel 97"/>
    <w:qFormat/>
    <w:rPr>
      <w:rFonts w:eastAsia="Noto Sans Symbols" w:cs="Noto Sans Symbols"/>
      <w:sz w:val="20"/>
      <w:szCs w:val="20"/>
    </w:rPr>
  </w:style>
  <w:style w:type="character" w:styleId="ListLabel98">
    <w:name w:val="ListLabel 98"/>
    <w:qFormat/>
    <w:rPr>
      <w:rFonts w:eastAsia="Noto Sans Symbols" w:cs="Noto Sans Symbols"/>
      <w:sz w:val="20"/>
      <w:szCs w:val="20"/>
    </w:rPr>
  </w:style>
  <w:style w:type="character" w:styleId="ListLabel99">
    <w:name w:val="ListLabel 99"/>
    <w:qFormat/>
    <w:rPr>
      <w:rFonts w:eastAsia="Noto Sans Symbols" w:cs="Noto Sans Symbols"/>
      <w:sz w:val="20"/>
      <w:szCs w:val="20"/>
    </w:rPr>
  </w:style>
  <w:style w:type="character" w:styleId="ListLabel100">
    <w:name w:val="ListLabel 100"/>
    <w:qFormat/>
    <w:rPr>
      <w:rFonts w:eastAsia="Noto Sans Symbols" w:cs="Noto Sans Symbols"/>
      <w:sz w:val="20"/>
      <w:szCs w:val="20"/>
    </w:rPr>
  </w:style>
  <w:style w:type="character" w:styleId="ListLabel101">
    <w:name w:val="ListLabel 101"/>
    <w:qFormat/>
    <w:rPr>
      <w:rFonts w:eastAsia="Noto Sans Symbols" w:cs="Noto Sans Symbols"/>
      <w:sz w:val="20"/>
      <w:szCs w:val="20"/>
    </w:rPr>
  </w:style>
  <w:style w:type="character" w:styleId="ListLabel102">
    <w:name w:val="ListLabel 102"/>
    <w:qFormat/>
    <w:rPr>
      <w:rFonts w:eastAsia="Courier New" w:cs="Courier New"/>
      <w:sz w:val="20"/>
      <w:szCs w:val="20"/>
    </w:rPr>
  </w:style>
  <w:style w:type="character" w:styleId="ListLabel103">
    <w:name w:val="ListLabel 103"/>
    <w:qFormat/>
    <w:rPr>
      <w:rFonts w:eastAsia="Noto Sans Symbols" w:cs="Noto Sans Symbols"/>
      <w:sz w:val="20"/>
      <w:szCs w:val="20"/>
    </w:rPr>
  </w:style>
  <w:style w:type="character" w:styleId="ListLabel104">
    <w:name w:val="ListLabel 104"/>
    <w:qFormat/>
    <w:rPr>
      <w:rFonts w:eastAsia="Noto Sans Symbols" w:cs="Noto Sans Symbols"/>
      <w:sz w:val="20"/>
      <w:szCs w:val="20"/>
    </w:rPr>
  </w:style>
  <w:style w:type="character" w:styleId="ListLabel105">
    <w:name w:val="ListLabel 105"/>
    <w:qFormat/>
    <w:rPr>
      <w:rFonts w:eastAsia="Noto Sans Symbols" w:cs="Noto Sans Symbols"/>
      <w:sz w:val="20"/>
      <w:szCs w:val="20"/>
    </w:rPr>
  </w:style>
  <w:style w:type="character" w:styleId="ListLabel106">
    <w:name w:val="ListLabel 106"/>
    <w:qFormat/>
    <w:rPr>
      <w:rFonts w:eastAsia="Noto Sans Symbols" w:cs="Noto Sans Symbols"/>
      <w:sz w:val="20"/>
      <w:szCs w:val="20"/>
    </w:rPr>
  </w:style>
  <w:style w:type="character" w:styleId="ListLabel107">
    <w:name w:val="ListLabel 107"/>
    <w:qFormat/>
    <w:rPr>
      <w:rFonts w:eastAsia="Noto Sans Symbols" w:cs="Noto Sans Symbols"/>
      <w:sz w:val="20"/>
      <w:szCs w:val="20"/>
    </w:rPr>
  </w:style>
  <w:style w:type="character" w:styleId="ListLabel108">
    <w:name w:val="ListLabel 108"/>
    <w:qFormat/>
    <w:rPr>
      <w:rFonts w:eastAsia="Noto Sans Symbols" w:cs="Noto Sans Symbols"/>
      <w:sz w:val="20"/>
      <w:szCs w:val="20"/>
    </w:rPr>
  </w:style>
  <w:style w:type="character" w:styleId="ListLabel109">
    <w:name w:val="ListLabel 109"/>
    <w:qFormat/>
    <w:rPr>
      <w:rFonts w:eastAsia="Noto Sans Symbols" w:cs="Noto Sans Symbols"/>
      <w:sz w:val="20"/>
      <w:szCs w:val="20"/>
    </w:rPr>
  </w:style>
  <w:style w:type="character" w:styleId="ListLabel110">
    <w:name w:val="ListLabel 110"/>
    <w:qFormat/>
    <w:rPr>
      <w:rFonts w:ascii="Calibri" w:hAnsi="Calibri" w:eastAsia="Noto Sans Symbols" w:cs="Noto Sans Symbols"/>
      <w:b w:val="false"/>
      <w:sz w:val="24"/>
      <w:szCs w:val="20"/>
    </w:rPr>
  </w:style>
  <w:style w:type="character" w:styleId="ListLabel111">
    <w:name w:val="ListLabel 111"/>
    <w:qFormat/>
    <w:rPr>
      <w:rFonts w:eastAsia="Courier New" w:cs="Courier New"/>
      <w:sz w:val="20"/>
      <w:szCs w:val="20"/>
    </w:rPr>
  </w:style>
  <w:style w:type="character" w:styleId="ListLabel112">
    <w:name w:val="ListLabel 112"/>
    <w:qFormat/>
    <w:rPr>
      <w:rFonts w:eastAsia="Noto Sans Symbols" w:cs="Noto Sans Symbols"/>
      <w:sz w:val="20"/>
      <w:szCs w:val="20"/>
    </w:rPr>
  </w:style>
  <w:style w:type="character" w:styleId="ListLabel113">
    <w:name w:val="ListLabel 113"/>
    <w:qFormat/>
    <w:rPr>
      <w:rFonts w:eastAsia="Noto Sans Symbols" w:cs="Noto Sans Symbols"/>
      <w:sz w:val="20"/>
      <w:szCs w:val="20"/>
    </w:rPr>
  </w:style>
  <w:style w:type="character" w:styleId="ListLabel114">
    <w:name w:val="ListLabel 114"/>
    <w:qFormat/>
    <w:rPr>
      <w:rFonts w:eastAsia="Noto Sans Symbols" w:cs="Noto Sans Symbols"/>
      <w:sz w:val="20"/>
      <w:szCs w:val="20"/>
    </w:rPr>
  </w:style>
  <w:style w:type="character" w:styleId="ListLabel115">
    <w:name w:val="ListLabel 115"/>
    <w:qFormat/>
    <w:rPr>
      <w:rFonts w:eastAsia="Noto Sans Symbols" w:cs="Noto Sans Symbols"/>
      <w:sz w:val="20"/>
      <w:szCs w:val="20"/>
    </w:rPr>
  </w:style>
  <w:style w:type="character" w:styleId="ListLabel116">
    <w:name w:val="ListLabel 116"/>
    <w:qFormat/>
    <w:rPr>
      <w:rFonts w:eastAsia="Noto Sans Symbols" w:cs="Noto Sans Symbols"/>
      <w:sz w:val="20"/>
      <w:szCs w:val="20"/>
    </w:rPr>
  </w:style>
  <w:style w:type="character" w:styleId="ListLabel117">
    <w:name w:val="ListLabel 117"/>
    <w:qFormat/>
    <w:rPr>
      <w:rFonts w:eastAsia="Noto Sans Symbols" w:cs="Noto Sans Symbols"/>
      <w:sz w:val="20"/>
      <w:szCs w:val="20"/>
    </w:rPr>
  </w:style>
  <w:style w:type="character" w:styleId="ListLabel118">
    <w:name w:val="ListLabel 118"/>
    <w:qFormat/>
    <w:rPr>
      <w:rFonts w:eastAsia="Noto Sans Symbols" w:cs="Noto Sans Symbols"/>
      <w:sz w:val="20"/>
      <w:szCs w:val="20"/>
    </w:rPr>
  </w:style>
  <w:style w:type="character" w:styleId="ListLabel119">
    <w:name w:val="ListLabel 119"/>
    <w:qFormat/>
    <w:rPr>
      <w:rFonts w:eastAsia="Noto Sans Symbols" w:cs="Noto Sans Symbols"/>
      <w:sz w:val="20"/>
      <w:szCs w:val="20"/>
    </w:rPr>
  </w:style>
  <w:style w:type="character" w:styleId="ListLabel120">
    <w:name w:val="ListLabel 120"/>
    <w:qFormat/>
    <w:rPr>
      <w:rFonts w:eastAsia="Courier New" w:cs="Courier New"/>
      <w:sz w:val="20"/>
      <w:szCs w:val="20"/>
    </w:rPr>
  </w:style>
  <w:style w:type="character" w:styleId="ListLabel121">
    <w:name w:val="ListLabel 121"/>
    <w:qFormat/>
    <w:rPr>
      <w:rFonts w:eastAsia="Noto Sans Symbols" w:cs="Noto Sans Symbols"/>
      <w:sz w:val="20"/>
      <w:szCs w:val="20"/>
    </w:rPr>
  </w:style>
  <w:style w:type="character" w:styleId="ListLabel122">
    <w:name w:val="ListLabel 122"/>
    <w:qFormat/>
    <w:rPr>
      <w:rFonts w:eastAsia="Noto Sans Symbols" w:cs="Noto Sans Symbols"/>
      <w:sz w:val="20"/>
      <w:szCs w:val="20"/>
    </w:rPr>
  </w:style>
  <w:style w:type="character" w:styleId="ListLabel123">
    <w:name w:val="ListLabel 123"/>
    <w:qFormat/>
    <w:rPr>
      <w:rFonts w:eastAsia="Noto Sans Symbols" w:cs="Noto Sans Symbols"/>
      <w:sz w:val="20"/>
      <w:szCs w:val="20"/>
    </w:rPr>
  </w:style>
  <w:style w:type="character" w:styleId="ListLabel124">
    <w:name w:val="ListLabel 124"/>
    <w:qFormat/>
    <w:rPr>
      <w:rFonts w:eastAsia="Noto Sans Symbols" w:cs="Noto Sans Symbols"/>
      <w:sz w:val="20"/>
      <w:szCs w:val="20"/>
    </w:rPr>
  </w:style>
  <w:style w:type="character" w:styleId="ListLabel125">
    <w:name w:val="ListLabel 125"/>
    <w:qFormat/>
    <w:rPr>
      <w:rFonts w:eastAsia="Noto Sans Symbols" w:cs="Noto Sans Symbols"/>
      <w:sz w:val="20"/>
      <w:szCs w:val="20"/>
    </w:rPr>
  </w:style>
  <w:style w:type="character" w:styleId="ListLabel126">
    <w:name w:val="ListLabel 126"/>
    <w:qFormat/>
    <w:rPr>
      <w:rFonts w:eastAsia="Noto Sans Symbols" w:cs="Noto Sans Symbols"/>
      <w:sz w:val="20"/>
      <w:szCs w:val="20"/>
    </w:rPr>
  </w:style>
  <w:style w:type="character" w:styleId="ListLabel127">
    <w:name w:val="ListLabel 127"/>
    <w:qFormat/>
    <w:rPr>
      <w:rFonts w:eastAsia="Noto Sans Symbols" w:cs="Noto Sans Symbols"/>
      <w:sz w:val="20"/>
      <w:szCs w:val="20"/>
    </w:rPr>
  </w:style>
  <w:style w:type="character" w:styleId="ListLabel128">
    <w:name w:val="ListLabel 128"/>
    <w:qFormat/>
    <w:rPr>
      <w:rFonts w:eastAsia="Noto Sans Symbols" w:cs="Noto Sans Symbols"/>
      <w:sz w:val="20"/>
      <w:szCs w:val="20"/>
    </w:rPr>
  </w:style>
  <w:style w:type="character" w:styleId="ListLabel129">
    <w:name w:val="ListLabel 129"/>
    <w:qFormat/>
    <w:rPr>
      <w:rFonts w:eastAsia="Courier New" w:cs="Courier New"/>
      <w:sz w:val="20"/>
      <w:szCs w:val="20"/>
    </w:rPr>
  </w:style>
  <w:style w:type="character" w:styleId="ListLabel130">
    <w:name w:val="ListLabel 130"/>
    <w:qFormat/>
    <w:rPr>
      <w:rFonts w:eastAsia="Noto Sans Symbols" w:cs="Noto Sans Symbols"/>
      <w:sz w:val="20"/>
      <w:szCs w:val="20"/>
    </w:rPr>
  </w:style>
  <w:style w:type="character" w:styleId="ListLabel131">
    <w:name w:val="ListLabel 131"/>
    <w:qFormat/>
    <w:rPr>
      <w:rFonts w:eastAsia="Noto Sans Symbols" w:cs="Noto Sans Symbols"/>
      <w:sz w:val="20"/>
      <w:szCs w:val="20"/>
    </w:rPr>
  </w:style>
  <w:style w:type="character" w:styleId="ListLabel132">
    <w:name w:val="ListLabel 132"/>
    <w:qFormat/>
    <w:rPr>
      <w:rFonts w:eastAsia="Noto Sans Symbols" w:cs="Noto Sans Symbols"/>
      <w:sz w:val="20"/>
      <w:szCs w:val="20"/>
    </w:rPr>
  </w:style>
  <w:style w:type="character" w:styleId="ListLabel133">
    <w:name w:val="ListLabel 133"/>
    <w:qFormat/>
    <w:rPr>
      <w:rFonts w:eastAsia="Noto Sans Symbols" w:cs="Noto Sans Symbols"/>
      <w:sz w:val="20"/>
      <w:szCs w:val="20"/>
    </w:rPr>
  </w:style>
  <w:style w:type="character" w:styleId="ListLabel134">
    <w:name w:val="ListLabel 134"/>
    <w:qFormat/>
    <w:rPr>
      <w:rFonts w:eastAsia="Noto Sans Symbols" w:cs="Noto Sans Symbols"/>
      <w:sz w:val="20"/>
      <w:szCs w:val="20"/>
    </w:rPr>
  </w:style>
  <w:style w:type="character" w:styleId="ListLabel135">
    <w:name w:val="ListLabel 135"/>
    <w:qFormat/>
    <w:rPr>
      <w:rFonts w:eastAsia="Noto Sans Symbols" w:cs="Noto Sans Symbols"/>
      <w:sz w:val="20"/>
      <w:szCs w:val="20"/>
    </w:rPr>
  </w:style>
  <w:style w:type="character" w:styleId="ListLabel136">
    <w:name w:val="ListLabel 136"/>
    <w:qFormat/>
    <w:rPr>
      <w:rFonts w:eastAsia="Noto Sans Symbols" w:cs="Noto Sans Symbols"/>
      <w:sz w:val="20"/>
      <w:szCs w:val="20"/>
    </w:rPr>
  </w:style>
  <w:style w:type="character" w:styleId="ListLabel137">
    <w:name w:val="ListLabel 137"/>
    <w:qFormat/>
    <w:rPr>
      <w:rFonts w:eastAsia="Noto Sans Symbols" w:cs="Noto Sans Symbols"/>
      <w:sz w:val="20"/>
      <w:szCs w:val="20"/>
    </w:rPr>
  </w:style>
  <w:style w:type="character" w:styleId="ListLabel138">
    <w:name w:val="ListLabel 138"/>
    <w:qFormat/>
    <w:rPr>
      <w:rFonts w:eastAsia="Courier New" w:cs="Courier New"/>
      <w:sz w:val="20"/>
      <w:szCs w:val="20"/>
    </w:rPr>
  </w:style>
  <w:style w:type="character" w:styleId="ListLabel139">
    <w:name w:val="ListLabel 139"/>
    <w:qFormat/>
    <w:rPr>
      <w:rFonts w:eastAsia="Noto Sans Symbols" w:cs="Noto Sans Symbols"/>
      <w:sz w:val="20"/>
      <w:szCs w:val="20"/>
    </w:rPr>
  </w:style>
  <w:style w:type="character" w:styleId="ListLabel140">
    <w:name w:val="ListLabel 140"/>
    <w:qFormat/>
    <w:rPr>
      <w:rFonts w:eastAsia="Noto Sans Symbols" w:cs="Noto Sans Symbols"/>
      <w:sz w:val="20"/>
      <w:szCs w:val="20"/>
    </w:rPr>
  </w:style>
  <w:style w:type="character" w:styleId="ListLabel141">
    <w:name w:val="ListLabel 141"/>
    <w:qFormat/>
    <w:rPr>
      <w:rFonts w:eastAsia="Noto Sans Symbols" w:cs="Noto Sans Symbols"/>
      <w:sz w:val="20"/>
      <w:szCs w:val="20"/>
    </w:rPr>
  </w:style>
  <w:style w:type="character" w:styleId="ListLabel142">
    <w:name w:val="ListLabel 142"/>
    <w:qFormat/>
    <w:rPr>
      <w:rFonts w:eastAsia="Noto Sans Symbols" w:cs="Noto Sans Symbols"/>
      <w:sz w:val="20"/>
      <w:szCs w:val="20"/>
    </w:rPr>
  </w:style>
  <w:style w:type="character" w:styleId="ListLabel143">
    <w:name w:val="ListLabel 143"/>
    <w:qFormat/>
    <w:rPr>
      <w:rFonts w:eastAsia="Noto Sans Symbols" w:cs="Noto Sans Symbols"/>
      <w:sz w:val="20"/>
      <w:szCs w:val="20"/>
    </w:rPr>
  </w:style>
  <w:style w:type="character" w:styleId="ListLabel144">
    <w:name w:val="ListLabel 144"/>
    <w:qFormat/>
    <w:rPr>
      <w:rFonts w:eastAsia="Noto Sans Symbols" w:cs="Noto Sans Symbols"/>
      <w:sz w:val="20"/>
      <w:szCs w:val="20"/>
    </w:rPr>
  </w:style>
  <w:style w:type="character" w:styleId="ListLabel145">
    <w:name w:val="ListLabel 145"/>
    <w:qFormat/>
    <w:rPr>
      <w:rFonts w:eastAsia="Noto Sans Symbols" w:cs="Noto Sans Symbols"/>
      <w:sz w:val="20"/>
      <w:szCs w:val="20"/>
    </w:rPr>
  </w:style>
  <w:style w:type="character" w:styleId="ListLabel146">
    <w:name w:val="ListLabel 146"/>
    <w:qFormat/>
    <w:rPr>
      <w:rFonts w:eastAsia="Noto Sans Symbols" w:cs="Noto Sans Symbols"/>
      <w:sz w:val="20"/>
      <w:szCs w:val="20"/>
    </w:rPr>
  </w:style>
  <w:style w:type="character" w:styleId="ListLabel147">
    <w:name w:val="ListLabel 147"/>
    <w:qFormat/>
    <w:rPr>
      <w:rFonts w:eastAsia="Courier New" w:cs="Courier New"/>
      <w:sz w:val="20"/>
      <w:szCs w:val="20"/>
    </w:rPr>
  </w:style>
  <w:style w:type="character" w:styleId="ListLabel148">
    <w:name w:val="ListLabel 148"/>
    <w:qFormat/>
    <w:rPr>
      <w:rFonts w:eastAsia="Noto Sans Symbols" w:cs="Noto Sans Symbols"/>
      <w:sz w:val="20"/>
      <w:szCs w:val="20"/>
    </w:rPr>
  </w:style>
  <w:style w:type="character" w:styleId="ListLabel149">
    <w:name w:val="ListLabel 149"/>
    <w:qFormat/>
    <w:rPr>
      <w:rFonts w:eastAsia="Noto Sans Symbols" w:cs="Noto Sans Symbols"/>
      <w:sz w:val="20"/>
      <w:szCs w:val="20"/>
    </w:rPr>
  </w:style>
  <w:style w:type="character" w:styleId="ListLabel150">
    <w:name w:val="ListLabel 150"/>
    <w:qFormat/>
    <w:rPr>
      <w:rFonts w:eastAsia="Noto Sans Symbols" w:cs="Noto Sans Symbols"/>
      <w:sz w:val="20"/>
      <w:szCs w:val="20"/>
    </w:rPr>
  </w:style>
  <w:style w:type="character" w:styleId="ListLabel151">
    <w:name w:val="ListLabel 151"/>
    <w:qFormat/>
    <w:rPr>
      <w:rFonts w:eastAsia="Noto Sans Symbols" w:cs="Noto Sans Symbols"/>
      <w:sz w:val="20"/>
      <w:szCs w:val="20"/>
    </w:rPr>
  </w:style>
  <w:style w:type="character" w:styleId="ListLabel152">
    <w:name w:val="ListLabel 152"/>
    <w:qFormat/>
    <w:rPr>
      <w:rFonts w:eastAsia="Noto Sans Symbols" w:cs="Noto Sans Symbols"/>
      <w:sz w:val="20"/>
      <w:szCs w:val="20"/>
    </w:rPr>
  </w:style>
  <w:style w:type="character" w:styleId="ListLabel153">
    <w:name w:val="ListLabel 153"/>
    <w:qFormat/>
    <w:rPr>
      <w:rFonts w:eastAsia="Noto Sans Symbols" w:cs="Noto Sans Symbols"/>
      <w:sz w:val="20"/>
      <w:szCs w:val="20"/>
    </w:rPr>
  </w:style>
  <w:style w:type="character" w:styleId="ListLabel154">
    <w:name w:val="ListLabel 154"/>
    <w:qFormat/>
    <w:rPr>
      <w:rFonts w:eastAsia="Noto Sans Symbols" w:cs="Noto Sans Symbols"/>
      <w:sz w:val="20"/>
      <w:szCs w:val="20"/>
    </w:rPr>
  </w:style>
  <w:style w:type="character" w:styleId="ListLabel155">
    <w:name w:val="ListLabel 155"/>
    <w:qFormat/>
    <w:rPr>
      <w:rFonts w:eastAsia="Noto Sans Symbols" w:cs="Noto Sans Symbols"/>
      <w:sz w:val="20"/>
      <w:szCs w:val="20"/>
    </w:rPr>
  </w:style>
  <w:style w:type="character" w:styleId="ListLabel156">
    <w:name w:val="ListLabel 156"/>
    <w:qFormat/>
    <w:rPr>
      <w:rFonts w:eastAsia="Courier New" w:cs="Courier New"/>
      <w:sz w:val="20"/>
      <w:szCs w:val="20"/>
    </w:rPr>
  </w:style>
  <w:style w:type="character" w:styleId="ListLabel157">
    <w:name w:val="ListLabel 157"/>
    <w:qFormat/>
    <w:rPr>
      <w:rFonts w:eastAsia="Noto Sans Symbols" w:cs="Noto Sans Symbols"/>
      <w:sz w:val="20"/>
      <w:szCs w:val="20"/>
    </w:rPr>
  </w:style>
  <w:style w:type="character" w:styleId="ListLabel158">
    <w:name w:val="ListLabel 158"/>
    <w:qFormat/>
    <w:rPr>
      <w:rFonts w:eastAsia="Noto Sans Symbols" w:cs="Noto Sans Symbols"/>
      <w:sz w:val="20"/>
      <w:szCs w:val="20"/>
    </w:rPr>
  </w:style>
  <w:style w:type="character" w:styleId="ListLabel159">
    <w:name w:val="ListLabel 159"/>
    <w:qFormat/>
    <w:rPr>
      <w:rFonts w:eastAsia="Noto Sans Symbols" w:cs="Noto Sans Symbols"/>
      <w:sz w:val="20"/>
      <w:szCs w:val="20"/>
    </w:rPr>
  </w:style>
  <w:style w:type="character" w:styleId="ListLabel160">
    <w:name w:val="ListLabel 160"/>
    <w:qFormat/>
    <w:rPr>
      <w:rFonts w:eastAsia="Noto Sans Symbols" w:cs="Noto Sans Symbols"/>
      <w:sz w:val="20"/>
      <w:szCs w:val="20"/>
    </w:rPr>
  </w:style>
  <w:style w:type="character" w:styleId="ListLabel161">
    <w:name w:val="ListLabel 161"/>
    <w:qFormat/>
    <w:rPr>
      <w:rFonts w:eastAsia="Noto Sans Symbols" w:cs="Noto Sans Symbols"/>
      <w:sz w:val="20"/>
      <w:szCs w:val="20"/>
    </w:rPr>
  </w:style>
  <w:style w:type="character" w:styleId="ListLabel162">
    <w:name w:val="ListLabel 162"/>
    <w:qFormat/>
    <w:rPr>
      <w:rFonts w:eastAsia="Noto Sans Symbols" w:cs="Noto Sans Symbols"/>
      <w:sz w:val="20"/>
      <w:szCs w:val="20"/>
    </w:rPr>
  </w:style>
  <w:style w:type="character" w:styleId="ListLabel163">
    <w:name w:val="ListLabel 163"/>
    <w:qFormat/>
    <w:rPr>
      <w:rFonts w:eastAsia="Noto Sans Symbols" w:cs="Noto Sans Symbols"/>
      <w:sz w:val="20"/>
      <w:szCs w:val="20"/>
    </w:rPr>
  </w:style>
  <w:style w:type="character" w:styleId="ListLabel164">
    <w:name w:val="ListLabel 164"/>
    <w:qFormat/>
    <w:rPr>
      <w:rFonts w:eastAsia="Noto Sans Symbols" w:cs="Noto Sans Symbols"/>
      <w:sz w:val="20"/>
      <w:szCs w:val="20"/>
    </w:rPr>
  </w:style>
  <w:style w:type="character" w:styleId="ListLabel165">
    <w:name w:val="ListLabel 165"/>
    <w:qFormat/>
    <w:rPr>
      <w:rFonts w:eastAsia="Courier New" w:cs="Courier New"/>
      <w:sz w:val="20"/>
      <w:szCs w:val="20"/>
    </w:rPr>
  </w:style>
  <w:style w:type="character" w:styleId="ListLabel166">
    <w:name w:val="ListLabel 166"/>
    <w:qFormat/>
    <w:rPr>
      <w:rFonts w:eastAsia="Noto Sans Symbols" w:cs="Noto Sans Symbols"/>
      <w:sz w:val="20"/>
      <w:szCs w:val="20"/>
    </w:rPr>
  </w:style>
  <w:style w:type="character" w:styleId="ListLabel167">
    <w:name w:val="ListLabel 167"/>
    <w:qFormat/>
    <w:rPr>
      <w:rFonts w:eastAsia="Noto Sans Symbols" w:cs="Noto Sans Symbols"/>
      <w:sz w:val="20"/>
      <w:szCs w:val="20"/>
    </w:rPr>
  </w:style>
  <w:style w:type="character" w:styleId="ListLabel168">
    <w:name w:val="ListLabel 168"/>
    <w:qFormat/>
    <w:rPr>
      <w:rFonts w:eastAsia="Noto Sans Symbols" w:cs="Noto Sans Symbols"/>
      <w:sz w:val="20"/>
      <w:szCs w:val="20"/>
    </w:rPr>
  </w:style>
  <w:style w:type="character" w:styleId="ListLabel169">
    <w:name w:val="ListLabel 169"/>
    <w:qFormat/>
    <w:rPr>
      <w:rFonts w:eastAsia="Noto Sans Symbols" w:cs="Noto Sans Symbols"/>
      <w:sz w:val="20"/>
      <w:szCs w:val="20"/>
    </w:rPr>
  </w:style>
  <w:style w:type="character" w:styleId="ListLabel170">
    <w:name w:val="ListLabel 170"/>
    <w:qFormat/>
    <w:rPr>
      <w:rFonts w:eastAsia="Noto Sans Symbols" w:cs="Noto Sans Symbols"/>
      <w:sz w:val="20"/>
      <w:szCs w:val="20"/>
    </w:rPr>
  </w:style>
  <w:style w:type="character" w:styleId="ListLabel171">
    <w:name w:val="ListLabel 171"/>
    <w:qFormat/>
    <w:rPr>
      <w:rFonts w:eastAsia="Noto Sans Symbols" w:cs="Noto Sans Symbols"/>
      <w:sz w:val="20"/>
      <w:szCs w:val="20"/>
    </w:rPr>
  </w:style>
  <w:style w:type="character" w:styleId="ListLabel172">
    <w:name w:val="ListLabel 172"/>
    <w:qFormat/>
    <w:rPr>
      <w:rFonts w:eastAsia="Noto Sans Symbols" w:cs="Noto Sans Symbols"/>
      <w:sz w:val="20"/>
      <w:szCs w:val="20"/>
    </w:rPr>
  </w:style>
  <w:style w:type="character" w:styleId="ListLabel173">
    <w:name w:val="ListLabel 173"/>
    <w:qFormat/>
    <w:rPr>
      <w:rFonts w:eastAsia="Noto Sans Symbols" w:cs="Noto Sans Symbols"/>
      <w:sz w:val="20"/>
      <w:szCs w:val="20"/>
    </w:rPr>
  </w:style>
  <w:style w:type="character" w:styleId="ListLabel174">
    <w:name w:val="ListLabel 174"/>
    <w:qFormat/>
    <w:rPr>
      <w:rFonts w:eastAsia="Courier New" w:cs="Courier New"/>
      <w:sz w:val="20"/>
      <w:szCs w:val="20"/>
    </w:rPr>
  </w:style>
  <w:style w:type="character" w:styleId="ListLabel175">
    <w:name w:val="ListLabel 175"/>
    <w:qFormat/>
    <w:rPr>
      <w:rFonts w:eastAsia="Noto Sans Symbols" w:cs="Noto Sans Symbols"/>
      <w:sz w:val="20"/>
      <w:szCs w:val="20"/>
    </w:rPr>
  </w:style>
  <w:style w:type="character" w:styleId="ListLabel176">
    <w:name w:val="ListLabel 176"/>
    <w:qFormat/>
    <w:rPr>
      <w:rFonts w:eastAsia="Noto Sans Symbols" w:cs="Noto Sans Symbols"/>
      <w:sz w:val="20"/>
      <w:szCs w:val="20"/>
    </w:rPr>
  </w:style>
  <w:style w:type="character" w:styleId="ListLabel177">
    <w:name w:val="ListLabel 177"/>
    <w:qFormat/>
    <w:rPr>
      <w:rFonts w:eastAsia="Noto Sans Symbols" w:cs="Noto Sans Symbols"/>
      <w:sz w:val="20"/>
      <w:szCs w:val="20"/>
    </w:rPr>
  </w:style>
  <w:style w:type="character" w:styleId="ListLabel178">
    <w:name w:val="ListLabel 178"/>
    <w:qFormat/>
    <w:rPr>
      <w:rFonts w:eastAsia="Noto Sans Symbols" w:cs="Noto Sans Symbols"/>
      <w:sz w:val="20"/>
      <w:szCs w:val="20"/>
    </w:rPr>
  </w:style>
  <w:style w:type="character" w:styleId="ListLabel179">
    <w:name w:val="ListLabel 179"/>
    <w:qFormat/>
    <w:rPr>
      <w:rFonts w:eastAsia="Noto Sans Symbols" w:cs="Noto Sans Symbols"/>
      <w:sz w:val="20"/>
      <w:szCs w:val="20"/>
    </w:rPr>
  </w:style>
  <w:style w:type="character" w:styleId="ListLabel180">
    <w:name w:val="ListLabel 180"/>
    <w:qFormat/>
    <w:rPr>
      <w:rFonts w:eastAsia="Noto Sans Symbols" w:cs="Noto Sans Symbols"/>
      <w:sz w:val="20"/>
      <w:szCs w:val="20"/>
    </w:rPr>
  </w:style>
  <w:style w:type="character" w:styleId="ListLabel181">
    <w:name w:val="ListLabel 181"/>
    <w:qFormat/>
    <w:rPr>
      <w:rFonts w:eastAsia="Noto Sans Symbols" w:cs="Noto Sans Symbols"/>
      <w:sz w:val="20"/>
      <w:szCs w:val="20"/>
    </w:rPr>
  </w:style>
  <w:style w:type="character" w:styleId="ListLabel182">
    <w:name w:val="ListLabel 182"/>
    <w:qFormat/>
    <w:rPr>
      <w:rFonts w:eastAsia="Noto Sans Symbols" w:cs="Noto Sans Symbols"/>
      <w:sz w:val="20"/>
      <w:szCs w:val="20"/>
    </w:rPr>
  </w:style>
  <w:style w:type="character" w:styleId="ListLabel183">
    <w:name w:val="ListLabel 183"/>
    <w:qFormat/>
    <w:rPr>
      <w:rFonts w:eastAsia="Courier New" w:cs="Courier New"/>
      <w:sz w:val="20"/>
      <w:szCs w:val="20"/>
    </w:rPr>
  </w:style>
  <w:style w:type="character" w:styleId="ListLabel184">
    <w:name w:val="ListLabel 184"/>
    <w:qFormat/>
    <w:rPr>
      <w:rFonts w:eastAsia="Noto Sans Symbols" w:cs="Noto Sans Symbols"/>
      <w:sz w:val="20"/>
      <w:szCs w:val="20"/>
    </w:rPr>
  </w:style>
  <w:style w:type="character" w:styleId="ListLabel185">
    <w:name w:val="ListLabel 185"/>
    <w:qFormat/>
    <w:rPr>
      <w:rFonts w:eastAsia="Noto Sans Symbols" w:cs="Noto Sans Symbols"/>
      <w:sz w:val="20"/>
      <w:szCs w:val="20"/>
    </w:rPr>
  </w:style>
  <w:style w:type="character" w:styleId="ListLabel186">
    <w:name w:val="ListLabel 186"/>
    <w:qFormat/>
    <w:rPr>
      <w:rFonts w:eastAsia="Noto Sans Symbols" w:cs="Noto Sans Symbols"/>
      <w:sz w:val="20"/>
      <w:szCs w:val="20"/>
    </w:rPr>
  </w:style>
  <w:style w:type="character" w:styleId="ListLabel187">
    <w:name w:val="ListLabel 187"/>
    <w:qFormat/>
    <w:rPr>
      <w:rFonts w:eastAsia="Noto Sans Symbols" w:cs="Noto Sans Symbols"/>
      <w:sz w:val="20"/>
      <w:szCs w:val="20"/>
    </w:rPr>
  </w:style>
  <w:style w:type="character" w:styleId="ListLabel188">
    <w:name w:val="ListLabel 188"/>
    <w:qFormat/>
    <w:rPr>
      <w:rFonts w:eastAsia="Noto Sans Symbols" w:cs="Noto Sans Symbols"/>
      <w:sz w:val="20"/>
      <w:szCs w:val="20"/>
    </w:rPr>
  </w:style>
  <w:style w:type="character" w:styleId="ListLabel189">
    <w:name w:val="ListLabel 189"/>
    <w:qFormat/>
    <w:rPr>
      <w:rFonts w:eastAsia="Noto Sans Symbols" w:cs="Noto Sans Symbols"/>
      <w:sz w:val="20"/>
      <w:szCs w:val="20"/>
    </w:rPr>
  </w:style>
  <w:style w:type="character" w:styleId="ListLabel190">
    <w:name w:val="ListLabel 190"/>
    <w:qFormat/>
    <w:rPr>
      <w:rFonts w:eastAsia="Noto Sans Symbols" w:cs="Noto Sans Symbols"/>
      <w:sz w:val="20"/>
      <w:szCs w:val="20"/>
    </w:rPr>
  </w:style>
  <w:style w:type="character" w:styleId="ListLabel191">
    <w:name w:val="ListLabel 191"/>
    <w:qFormat/>
    <w:rPr>
      <w:rFonts w:eastAsia="Noto Sans Symbols" w:cs="Noto Sans Symbols"/>
      <w:sz w:val="20"/>
      <w:szCs w:val="20"/>
    </w:rPr>
  </w:style>
  <w:style w:type="character" w:styleId="ListLabel192">
    <w:name w:val="ListLabel 192"/>
    <w:qFormat/>
    <w:rPr>
      <w:rFonts w:eastAsia="Courier New" w:cs="Courier New"/>
      <w:sz w:val="20"/>
      <w:szCs w:val="20"/>
    </w:rPr>
  </w:style>
  <w:style w:type="character" w:styleId="ListLabel193">
    <w:name w:val="ListLabel 193"/>
    <w:qFormat/>
    <w:rPr>
      <w:rFonts w:eastAsia="Noto Sans Symbols" w:cs="Noto Sans Symbols"/>
      <w:sz w:val="20"/>
      <w:szCs w:val="20"/>
    </w:rPr>
  </w:style>
  <w:style w:type="character" w:styleId="ListLabel194">
    <w:name w:val="ListLabel 194"/>
    <w:qFormat/>
    <w:rPr>
      <w:rFonts w:eastAsia="Noto Sans Symbols" w:cs="Noto Sans Symbols"/>
      <w:sz w:val="20"/>
      <w:szCs w:val="20"/>
    </w:rPr>
  </w:style>
  <w:style w:type="character" w:styleId="ListLabel195">
    <w:name w:val="ListLabel 195"/>
    <w:qFormat/>
    <w:rPr>
      <w:rFonts w:eastAsia="Noto Sans Symbols" w:cs="Noto Sans Symbols"/>
      <w:sz w:val="20"/>
      <w:szCs w:val="20"/>
    </w:rPr>
  </w:style>
  <w:style w:type="character" w:styleId="ListLabel196">
    <w:name w:val="ListLabel 196"/>
    <w:qFormat/>
    <w:rPr>
      <w:rFonts w:eastAsia="Noto Sans Symbols" w:cs="Noto Sans Symbols"/>
      <w:sz w:val="20"/>
      <w:szCs w:val="20"/>
    </w:rPr>
  </w:style>
  <w:style w:type="character" w:styleId="ListLabel197">
    <w:name w:val="ListLabel 197"/>
    <w:qFormat/>
    <w:rPr>
      <w:rFonts w:eastAsia="Noto Sans Symbols" w:cs="Noto Sans Symbols"/>
      <w:sz w:val="20"/>
      <w:szCs w:val="20"/>
    </w:rPr>
  </w:style>
  <w:style w:type="character" w:styleId="ListLabel198">
    <w:name w:val="ListLabel 198"/>
    <w:qFormat/>
    <w:rPr>
      <w:rFonts w:eastAsia="Noto Sans Symbols" w:cs="Noto Sans Symbols"/>
      <w:sz w:val="20"/>
      <w:szCs w:val="20"/>
    </w:rPr>
  </w:style>
  <w:style w:type="character" w:styleId="ListLabel199">
    <w:name w:val="ListLabel 199"/>
    <w:qFormat/>
    <w:rPr>
      <w:rFonts w:eastAsia="Noto Sans Symbols" w:cs="Noto Sans Symbols"/>
      <w:sz w:val="20"/>
      <w:szCs w:val="20"/>
    </w:rPr>
  </w:style>
  <w:style w:type="character" w:styleId="ListLabel200">
    <w:name w:val="ListLabel 200"/>
    <w:qFormat/>
    <w:rPr>
      <w:rFonts w:eastAsia="Noto Sans Symbols" w:cs="Noto Sans Symbols"/>
      <w:sz w:val="20"/>
      <w:szCs w:val="20"/>
    </w:rPr>
  </w:style>
  <w:style w:type="character" w:styleId="ListLabel201">
    <w:name w:val="ListLabel 201"/>
    <w:qFormat/>
    <w:rPr>
      <w:rFonts w:eastAsia="Courier New" w:cs="Courier New"/>
      <w:sz w:val="20"/>
      <w:szCs w:val="20"/>
    </w:rPr>
  </w:style>
  <w:style w:type="character" w:styleId="ListLabel202">
    <w:name w:val="ListLabel 202"/>
    <w:qFormat/>
    <w:rPr>
      <w:rFonts w:eastAsia="Noto Sans Symbols" w:cs="Noto Sans Symbols"/>
      <w:sz w:val="20"/>
      <w:szCs w:val="20"/>
    </w:rPr>
  </w:style>
  <w:style w:type="character" w:styleId="ListLabel203">
    <w:name w:val="ListLabel 203"/>
    <w:qFormat/>
    <w:rPr>
      <w:rFonts w:eastAsia="Noto Sans Symbols" w:cs="Noto Sans Symbols"/>
      <w:sz w:val="20"/>
      <w:szCs w:val="20"/>
    </w:rPr>
  </w:style>
  <w:style w:type="character" w:styleId="ListLabel204">
    <w:name w:val="ListLabel 204"/>
    <w:qFormat/>
    <w:rPr>
      <w:rFonts w:eastAsia="Noto Sans Symbols" w:cs="Noto Sans Symbols"/>
      <w:sz w:val="20"/>
      <w:szCs w:val="20"/>
    </w:rPr>
  </w:style>
  <w:style w:type="character" w:styleId="ListLabel205">
    <w:name w:val="ListLabel 205"/>
    <w:qFormat/>
    <w:rPr>
      <w:rFonts w:eastAsia="Noto Sans Symbols" w:cs="Noto Sans Symbols"/>
      <w:sz w:val="20"/>
      <w:szCs w:val="20"/>
    </w:rPr>
  </w:style>
  <w:style w:type="character" w:styleId="ListLabel206">
    <w:name w:val="ListLabel 206"/>
    <w:qFormat/>
    <w:rPr>
      <w:rFonts w:eastAsia="Noto Sans Symbols" w:cs="Noto Sans Symbols"/>
      <w:sz w:val="20"/>
      <w:szCs w:val="20"/>
    </w:rPr>
  </w:style>
  <w:style w:type="character" w:styleId="ListLabel207">
    <w:name w:val="ListLabel 207"/>
    <w:qFormat/>
    <w:rPr>
      <w:rFonts w:eastAsia="Noto Sans Symbols" w:cs="Noto Sans Symbols"/>
      <w:sz w:val="20"/>
      <w:szCs w:val="20"/>
    </w:rPr>
  </w:style>
  <w:style w:type="character" w:styleId="ListLabel208">
    <w:name w:val="ListLabel 208"/>
    <w:qFormat/>
    <w:rPr>
      <w:rFonts w:eastAsia="Noto Sans Symbols" w:cs="Noto Sans Symbols"/>
      <w:sz w:val="20"/>
      <w:szCs w:val="20"/>
    </w:rPr>
  </w:style>
  <w:style w:type="character" w:styleId="ListLabel209">
    <w:name w:val="ListLabel 209"/>
    <w:qFormat/>
    <w:rPr>
      <w:rFonts w:eastAsia="Noto Sans Symbols" w:cs="Noto Sans Symbols"/>
      <w:sz w:val="20"/>
      <w:szCs w:val="20"/>
    </w:rPr>
  </w:style>
  <w:style w:type="character" w:styleId="ListLabel210">
    <w:name w:val="ListLabel 210"/>
    <w:qFormat/>
    <w:rPr>
      <w:rFonts w:eastAsia="Courier New" w:cs="Courier New"/>
      <w:sz w:val="20"/>
      <w:szCs w:val="20"/>
    </w:rPr>
  </w:style>
  <w:style w:type="character" w:styleId="ListLabel211">
    <w:name w:val="ListLabel 211"/>
    <w:qFormat/>
    <w:rPr>
      <w:rFonts w:eastAsia="Noto Sans Symbols" w:cs="Noto Sans Symbols"/>
      <w:sz w:val="20"/>
      <w:szCs w:val="20"/>
    </w:rPr>
  </w:style>
  <w:style w:type="character" w:styleId="ListLabel212">
    <w:name w:val="ListLabel 212"/>
    <w:qFormat/>
    <w:rPr>
      <w:rFonts w:eastAsia="Noto Sans Symbols" w:cs="Noto Sans Symbols"/>
      <w:sz w:val="20"/>
      <w:szCs w:val="20"/>
    </w:rPr>
  </w:style>
  <w:style w:type="character" w:styleId="ListLabel213">
    <w:name w:val="ListLabel 213"/>
    <w:qFormat/>
    <w:rPr>
      <w:rFonts w:eastAsia="Noto Sans Symbols" w:cs="Noto Sans Symbols"/>
      <w:sz w:val="20"/>
      <w:szCs w:val="20"/>
    </w:rPr>
  </w:style>
  <w:style w:type="character" w:styleId="ListLabel214">
    <w:name w:val="ListLabel 214"/>
    <w:qFormat/>
    <w:rPr>
      <w:rFonts w:eastAsia="Noto Sans Symbols" w:cs="Noto Sans Symbols"/>
      <w:sz w:val="20"/>
      <w:szCs w:val="20"/>
    </w:rPr>
  </w:style>
  <w:style w:type="character" w:styleId="ListLabel215">
    <w:name w:val="ListLabel 215"/>
    <w:qFormat/>
    <w:rPr>
      <w:rFonts w:eastAsia="Noto Sans Symbols" w:cs="Noto Sans Symbols"/>
      <w:sz w:val="20"/>
      <w:szCs w:val="20"/>
    </w:rPr>
  </w:style>
  <w:style w:type="character" w:styleId="ListLabel216">
    <w:name w:val="ListLabel 216"/>
    <w:qFormat/>
    <w:rPr>
      <w:rFonts w:eastAsia="Noto Sans Symbols" w:cs="Noto Sans Symbols"/>
      <w:sz w:val="20"/>
      <w:szCs w:val="20"/>
    </w:rPr>
  </w:style>
  <w:style w:type="character" w:styleId="ListLabel217">
    <w:name w:val="ListLabel 217"/>
    <w:qFormat/>
    <w:rPr>
      <w:rFonts w:eastAsia="Noto Sans Symbols" w:cs="Noto Sans Symbols"/>
      <w:sz w:val="20"/>
      <w:szCs w:val="20"/>
    </w:rPr>
  </w:style>
  <w:style w:type="character" w:styleId="ListLabel218">
    <w:name w:val="ListLabel 218"/>
    <w:qFormat/>
    <w:rPr>
      <w:rFonts w:eastAsia="Noto Sans Symbols" w:cs="Noto Sans Symbols"/>
      <w:sz w:val="20"/>
      <w:szCs w:val="20"/>
    </w:rPr>
  </w:style>
  <w:style w:type="character" w:styleId="ListLabel219">
    <w:name w:val="ListLabel 219"/>
    <w:qFormat/>
    <w:rPr>
      <w:rFonts w:eastAsia="Courier New" w:cs="Courier New"/>
      <w:sz w:val="20"/>
      <w:szCs w:val="20"/>
    </w:rPr>
  </w:style>
  <w:style w:type="character" w:styleId="ListLabel220">
    <w:name w:val="ListLabel 220"/>
    <w:qFormat/>
    <w:rPr>
      <w:rFonts w:eastAsia="Noto Sans Symbols" w:cs="Noto Sans Symbols"/>
      <w:sz w:val="20"/>
      <w:szCs w:val="20"/>
    </w:rPr>
  </w:style>
  <w:style w:type="character" w:styleId="ListLabel221">
    <w:name w:val="ListLabel 221"/>
    <w:qFormat/>
    <w:rPr>
      <w:rFonts w:eastAsia="Noto Sans Symbols" w:cs="Noto Sans Symbols"/>
      <w:sz w:val="20"/>
      <w:szCs w:val="20"/>
    </w:rPr>
  </w:style>
  <w:style w:type="character" w:styleId="ListLabel222">
    <w:name w:val="ListLabel 222"/>
    <w:qFormat/>
    <w:rPr>
      <w:rFonts w:eastAsia="Noto Sans Symbols" w:cs="Noto Sans Symbols"/>
      <w:sz w:val="20"/>
      <w:szCs w:val="20"/>
    </w:rPr>
  </w:style>
  <w:style w:type="character" w:styleId="ListLabel223">
    <w:name w:val="ListLabel 223"/>
    <w:qFormat/>
    <w:rPr>
      <w:rFonts w:eastAsia="Noto Sans Symbols" w:cs="Noto Sans Symbols"/>
      <w:sz w:val="20"/>
      <w:szCs w:val="20"/>
    </w:rPr>
  </w:style>
  <w:style w:type="character" w:styleId="ListLabel224">
    <w:name w:val="ListLabel 224"/>
    <w:qFormat/>
    <w:rPr>
      <w:rFonts w:eastAsia="Noto Sans Symbols" w:cs="Noto Sans Symbols"/>
      <w:sz w:val="20"/>
      <w:szCs w:val="20"/>
    </w:rPr>
  </w:style>
  <w:style w:type="character" w:styleId="ListLabel225">
    <w:name w:val="ListLabel 225"/>
    <w:qFormat/>
    <w:rPr>
      <w:rFonts w:eastAsia="Noto Sans Symbols" w:cs="Noto Sans Symbols"/>
      <w:sz w:val="20"/>
      <w:szCs w:val="20"/>
    </w:rPr>
  </w:style>
  <w:style w:type="character" w:styleId="ListLabel226">
    <w:name w:val="ListLabel 226"/>
    <w:qFormat/>
    <w:rPr>
      <w:rFonts w:eastAsia="Noto Sans Symbols" w:cs="Noto Sans Symbols"/>
      <w:sz w:val="20"/>
      <w:szCs w:val="20"/>
    </w:rPr>
  </w:style>
  <w:style w:type="character" w:styleId="ListLabel227">
    <w:name w:val="ListLabel 227"/>
    <w:qFormat/>
    <w:rPr>
      <w:rFonts w:eastAsia="Noto Sans Symbols" w:cs="Noto Sans Symbols"/>
      <w:sz w:val="20"/>
      <w:szCs w:val="20"/>
    </w:rPr>
  </w:style>
  <w:style w:type="character" w:styleId="ListLabel228">
    <w:name w:val="ListLabel 228"/>
    <w:qFormat/>
    <w:rPr>
      <w:rFonts w:eastAsia="Courier New" w:cs="Courier New"/>
      <w:sz w:val="20"/>
      <w:szCs w:val="20"/>
    </w:rPr>
  </w:style>
  <w:style w:type="character" w:styleId="ListLabel229">
    <w:name w:val="ListLabel 229"/>
    <w:qFormat/>
    <w:rPr>
      <w:rFonts w:eastAsia="Noto Sans Symbols" w:cs="Noto Sans Symbols"/>
      <w:sz w:val="20"/>
      <w:szCs w:val="20"/>
    </w:rPr>
  </w:style>
  <w:style w:type="character" w:styleId="ListLabel230">
    <w:name w:val="ListLabel 230"/>
    <w:qFormat/>
    <w:rPr>
      <w:rFonts w:eastAsia="Noto Sans Symbols" w:cs="Noto Sans Symbols"/>
      <w:sz w:val="20"/>
      <w:szCs w:val="20"/>
    </w:rPr>
  </w:style>
  <w:style w:type="character" w:styleId="ListLabel231">
    <w:name w:val="ListLabel 231"/>
    <w:qFormat/>
    <w:rPr>
      <w:rFonts w:eastAsia="Noto Sans Symbols" w:cs="Noto Sans Symbols"/>
      <w:sz w:val="20"/>
      <w:szCs w:val="20"/>
    </w:rPr>
  </w:style>
  <w:style w:type="character" w:styleId="ListLabel232">
    <w:name w:val="ListLabel 232"/>
    <w:qFormat/>
    <w:rPr>
      <w:rFonts w:eastAsia="Noto Sans Symbols" w:cs="Noto Sans Symbols"/>
      <w:sz w:val="20"/>
      <w:szCs w:val="20"/>
    </w:rPr>
  </w:style>
  <w:style w:type="character" w:styleId="ListLabel233">
    <w:name w:val="ListLabel 233"/>
    <w:qFormat/>
    <w:rPr>
      <w:rFonts w:eastAsia="Noto Sans Symbols" w:cs="Noto Sans Symbols"/>
      <w:sz w:val="20"/>
      <w:szCs w:val="20"/>
    </w:rPr>
  </w:style>
  <w:style w:type="character" w:styleId="ListLabel234">
    <w:name w:val="ListLabel 234"/>
    <w:qFormat/>
    <w:rPr>
      <w:rFonts w:eastAsia="Noto Sans Symbols" w:cs="Noto Sans Symbols"/>
      <w:sz w:val="20"/>
      <w:szCs w:val="20"/>
    </w:rPr>
  </w:style>
  <w:style w:type="character" w:styleId="ListLabel235">
    <w:name w:val="ListLabel 235"/>
    <w:qFormat/>
    <w:rPr>
      <w:rFonts w:eastAsia="Noto Sans Symbols" w:cs="Noto Sans Symbols"/>
      <w:sz w:val="20"/>
      <w:szCs w:val="20"/>
    </w:rPr>
  </w:style>
  <w:style w:type="character" w:styleId="ListLabel236">
    <w:name w:val="ListLabel 236"/>
    <w:qFormat/>
    <w:rPr>
      <w:rFonts w:eastAsia="Noto Sans Symbols" w:cs="Noto Sans Symbols"/>
      <w:sz w:val="20"/>
      <w:szCs w:val="20"/>
    </w:rPr>
  </w:style>
  <w:style w:type="character" w:styleId="ListLabel237">
    <w:name w:val="ListLabel 237"/>
    <w:qFormat/>
    <w:rPr>
      <w:rFonts w:eastAsia="Courier New" w:cs="Courier New"/>
      <w:sz w:val="20"/>
      <w:szCs w:val="20"/>
    </w:rPr>
  </w:style>
  <w:style w:type="character" w:styleId="ListLabel238">
    <w:name w:val="ListLabel 238"/>
    <w:qFormat/>
    <w:rPr>
      <w:rFonts w:eastAsia="Noto Sans Symbols" w:cs="Noto Sans Symbols"/>
      <w:sz w:val="20"/>
      <w:szCs w:val="20"/>
    </w:rPr>
  </w:style>
  <w:style w:type="character" w:styleId="ListLabel239">
    <w:name w:val="ListLabel 239"/>
    <w:qFormat/>
    <w:rPr>
      <w:rFonts w:eastAsia="Noto Sans Symbols" w:cs="Noto Sans Symbols"/>
      <w:sz w:val="20"/>
      <w:szCs w:val="20"/>
    </w:rPr>
  </w:style>
  <w:style w:type="character" w:styleId="ListLabel240">
    <w:name w:val="ListLabel 240"/>
    <w:qFormat/>
    <w:rPr>
      <w:rFonts w:eastAsia="Noto Sans Symbols" w:cs="Noto Sans Symbols"/>
      <w:sz w:val="20"/>
      <w:szCs w:val="20"/>
    </w:rPr>
  </w:style>
  <w:style w:type="character" w:styleId="ListLabel241">
    <w:name w:val="ListLabel 241"/>
    <w:qFormat/>
    <w:rPr>
      <w:rFonts w:eastAsia="Noto Sans Symbols" w:cs="Noto Sans Symbols"/>
      <w:sz w:val="20"/>
      <w:szCs w:val="20"/>
    </w:rPr>
  </w:style>
  <w:style w:type="character" w:styleId="ListLabel242">
    <w:name w:val="ListLabel 242"/>
    <w:qFormat/>
    <w:rPr>
      <w:rFonts w:eastAsia="Noto Sans Symbols" w:cs="Noto Sans Symbols"/>
      <w:sz w:val="20"/>
      <w:szCs w:val="20"/>
    </w:rPr>
  </w:style>
  <w:style w:type="character" w:styleId="ListLabel243">
    <w:name w:val="ListLabel 243"/>
    <w:qFormat/>
    <w:rPr>
      <w:rFonts w:eastAsia="Noto Sans Symbols" w:cs="Noto Sans Symbols"/>
      <w:sz w:val="20"/>
      <w:szCs w:val="20"/>
    </w:rPr>
  </w:style>
  <w:style w:type="character" w:styleId="ListLabel244">
    <w:name w:val="ListLabel 244"/>
    <w:qFormat/>
    <w:rPr>
      <w:rFonts w:eastAsia="Noto Sans Symbols" w:cs="Noto Sans Symbols"/>
      <w:sz w:val="20"/>
      <w:szCs w:val="20"/>
    </w:rPr>
  </w:style>
  <w:style w:type="character" w:styleId="ListLabel245">
    <w:name w:val="ListLabel 245"/>
    <w:qFormat/>
    <w:rPr>
      <w:rFonts w:eastAsia="Noto Sans Symbols" w:cs="Noto Sans Symbols"/>
      <w:sz w:val="20"/>
      <w:szCs w:val="20"/>
    </w:rPr>
  </w:style>
  <w:style w:type="character" w:styleId="ListLabel246">
    <w:name w:val="ListLabel 246"/>
    <w:qFormat/>
    <w:rPr>
      <w:rFonts w:eastAsia="Courier New" w:cs="Courier New"/>
      <w:sz w:val="20"/>
      <w:szCs w:val="20"/>
    </w:rPr>
  </w:style>
  <w:style w:type="character" w:styleId="ListLabel247">
    <w:name w:val="ListLabel 247"/>
    <w:qFormat/>
    <w:rPr>
      <w:rFonts w:eastAsia="Noto Sans Symbols" w:cs="Noto Sans Symbols"/>
      <w:sz w:val="20"/>
      <w:szCs w:val="20"/>
    </w:rPr>
  </w:style>
  <w:style w:type="character" w:styleId="ListLabel248">
    <w:name w:val="ListLabel 248"/>
    <w:qFormat/>
    <w:rPr>
      <w:rFonts w:eastAsia="Noto Sans Symbols" w:cs="Noto Sans Symbols"/>
      <w:sz w:val="20"/>
      <w:szCs w:val="20"/>
    </w:rPr>
  </w:style>
  <w:style w:type="character" w:styleId="ListLabel249">
    <w:name w:val="ListLabel 249"/>
    <w:qFormat/>
    <w:rPr>
      <w:rFonts w:eastAsia="Noto Sans Symbols" w:cs="Noto Sans Symbols"/>
      <w:sz w:val="20"/>
      <w:szCs w:val="20"/>
    </w:rPr>
  </w:style>
  <w:style w:type="character" w:styleId="ListLabel250">
    <w:name w:val="ListLabel 250"/>
    <w:qFormat/>
    <w:rPr>
      <w:rFonts w:eastAsia="Noto Sans Symbols" w:cs="Noto Sans Symbols"/>
      <w:sz w:val="20"/>
      <w:szCs w:val="20"/>
    </w:rPr>
  </w:style>
  <w:style w:type="character" w:styleId="ListLabel251">
    <w:name w:val="ListLabel 251"/>
    <w:qFormat/>
    <w:rPr>
      <w:rFonts w:eastAsia="Noto Sans Symbols" w:cs="Noto Sans Symbols"/>
      <w:sz w:val="20"/>
      <w:szCs w:val="20"/>
    </w:rPr>
  </w:style>
  <w:style w:type="character" w:styleId="ListLabel252">
    <w:name w:val="ListLabel 252"/>
    <w:qFormat/>
    <w:rPr>
      <w:rFonts w:eastAsia="Noto Sans Symbols" w:cs="Noto Sans Symbols"/>
      <w:sz w:val="20"/>
      <w:szCs w:val="20"/>
    </w:rPr>
  </w:style>
  <w:style w:type="character" w:styleId="ListLabel253">
    <w:name w:val="ListLabel 253"/>
    <w:qFormat/>
    <w:rPr>
      <w:rFonts w:eastAsia="Noto Sans Symbols" w:cs="Noto Sans Symbols"/>
      <w:sz w:val="20"/>
      <w:szCs w:val="20"/>
    </w:rPr>
  </w:style>
  <w:style w:type="character" w:styleId="ListLabel254">
    <w:name w:val="ListLabel 254"/>
    <w:qFormat/>
    <w:rPr>
      <w:rFonts w:eastAsia="Noto Sans Symbols" w:cs="Noto Sans Symbols"/>
      <w:sz w:val="20"/>
      <w:szCs w:val="20"/>
    </w:rPr>
  </w:style>
  <w:style w:type="character" w:styleId="ListLabel255">
    <w:name w:val="ListLabel 255"/>
    <w:qFormat/>
    <w:rPr>
      <w:rFonts w:eastAsia="Courier New" w:cs="Courier New"/>
      <w:sz w:val="20"/>
      <w:szCs w:val="20"/>
    </w:rPr>
  </w:style>
  <w:style w:type="character" w:styleId="ListLabel256">
    <w:name w:val="ListLabel 256"/>
    <w:qFormat/>
    <w:rPr>
      <w:rFonts w:eastAsia="Noto Sans Symbols" w:cs="Noto Sans Symbols"/>
      <w:sz w:val="20"/>
      <w:szCs w:val="20"/>
    </w:rPr>
  </w:style>
  <w:style w:type="character" w:styleId="ListLabel257">
    <w:name w:val="ListLabel 257"/>
    <w:qFormat/>
    <w:rPr>
      <w:rFonts w:eastAsia="Noto Sans Symbols" w:cs="Noto Sans Symbols"/>
      <w:sz w:val="20"/>
      <w:szCs w:val="20"/>
    </w:rPr>
  </w:style>
  <w:style w:type="character" w:styleId="ListLabel258">
    <w:name w:val="ListLabel 258"/>
    <w:qFormat/>
    <w:rPr>
      <w:rFonts w:eastAsia="Noto Sans Symbols" w:cs="Noto Sans Symbols"/>
      <w:sz w:val="20"/>
      <w:szCs w:val="20"/>
    </w:rPr>
  </w:style>
  <w:style w:type="character" w:styleId="ListLabel259">
    <w:name w:val="ListLabel 259"/>
    <w:qFormat/>
    <w:rPr>
      <w:rFonts w:eastAsia="Noto Sans Symbols" w:cs="Noto Sans Symbols"/>
      <w:sz w:val="20"/>
      <w:szCs w:val="20"/>
    </w:rPr>
  </w:style>
  <w:style w:type="character" w:styleId="ListLabel260">
    <w:name w:val="ListLabel 260"/>
    <w:qFormat/>
    <w:rPr>
      <w:rFonts w:eastAsia="Noto Sans Symbols" w:cs="Noto Sans Symbols"/>
      <w:sz w:val="20"/>
      <w:szCs w:val="20"/>
    </w:rPr>
  </w:style>
  <w:style w:type="character" w:styleId="ListLabel261">
    <w:name w:val="ListLabel 261"/>
    <w:qFormat/>
    <w:rPr>
      <w:rFonts w:eastAsia="Noto Sans Symbols" w:cs="Noto Sans Symbols"/>
      <w:sz w:val="20"/>
      <w:szCs w:val="20"/>
    </w:rPr>
  </w:style>
  <w:style w:type="character" w:styleId="ListLabel262">
    <w:name w:val="ListLabel 262"/>
    <w:qFormat/>
    <w:rPr>
      <w:rFonts w:eastAsia="Noto Sans Symbols" w:cs="Noto Sans Symbols"/>
      <w:sz w:val="20"/>
      <w:szCs w:val="20"/>
    </w:rPr>
  </w:style>
  <w:style w:type="character" w:styleId="ListLabel263">
    <w:name w:val="ListLabel 263"/>
    <w:qFormat/>
    <w:rPr>
      <w:rFonts w:eastAsia="Noto Sans Symbols" w:cs="Noto Sans Symbols"/>
      <w:sz w:val="20"/>
      <w:szCs w:val="20"/>
    </w:rPr>
  </w:style>
  <w:style w:type="character" w:styleId="ListLabel264">
    <w:name w:val="ListLabel 264"/>
    <w:qFormat/>
    <w:rPr>
      <w:rFonts w:eastAsia="Courier New" w:cs="Courier New"/>
      <w:sz w:val="20"/>
      <w:szCs w:val="20"/>
    </w:rPr>
  </w:style>
  <w:style w:type="character" w:styleId="ListLabel265">
    <w:name w:val="ListLabel 265"/>
    <w:qFormat/>
    <w:rPr>
      <w:rFonts w:eastAsia="Noto Sans Symbols" w:cs="Noto Sans Symbols"/>
      <w:sz w:val="20"/>
      <w:szCs w:val="20"/>
    </w:rPr>
  </w:style>
  <w:style w:type="character" w:styleId="ListLabel266">
    <w:name w:val="ListLabel 266"/>
    <w:qFormat/>
    <w:rPr>
      <w:rFonts w:eastAsia="Noto Sans Symbols" w:cs="Noto Sans Symbols"/>
      <w:sz w:val="20"/>
      <w:szCs w:val="20"/>
    </w:rPr>
  </w:style>
  <w:style w:type="character" w:styleId="ListLabel267">
    <w:name w:val="ListLabel 267"/>
    <w:qFormat/>
    <w:rPr>
      <w:rFonts w:eastAsia="Noto Sans Symbols" w:cs="Noto Sans Symbols"/>
      <w:sz w:val="20"/>
      <w:szCs w:val="20"/>
    </w:rPr>
  </w:style>
  <w:style w:type="character" w:styleId="ListLabel268">
    <w:name w:val="ListLabel 268"/>
    <w:qFormat/>
    <w:rPr>
      <w:rFonts w:eastAsia="Noto Sans Symbols" w:cs="Noto Sans Symbols"/>
      <w:sz w:val="20"/>
      <w:szCs w:val="20"/>
    </w:rPr>
  </w:style>
  <w:style w:type="character" w:styleId="ListLabel269">
    <w:name w:val="ListLabel 269"/>
    <w:qFormat/>
    <w:rPr>
      <w:rFonts w:eastAsia="Noto Sans Symbols" w:cs="Noto Sans Symbols"/>
      <w:sz w:val="20"/>
      <w:szCs w:val="20"/>
    </w:rPr>
  </w:style>
  <w:style w:type="character" w:styleId="ListLabel270">
    <w:name w:val="ListLabel 270"/>
    <w:qFormat/>
    <w:rPr>
      <w:rFonts w:eastAsia="Noto Sans Symbols" w:cs="Noto Sans Symbols"/>
      <w:sz w:val="20"/>
      <w:szCs w:val="20"/>
    </w:rPr>
  </w:style>
  <w:style w:type="character" w:styleId="ListLabel271">
    <w:name w:val="ListLabel 271"/>
    <w:qFormat/>
    <w:rPr>
      <w:rFonts w:eastAsia="Noto Sans Symbols" w:cs="Noto Sans Symbols"/>
      <w:sz w:val="20"/>
      <w:szCs w:val="20"/>
    </w:rPr>
  </w:style>
  <w:style w:type="character" w:styleId="ListLabel272">
    <w:name w:val="ListLabel 272"/>
    <w:qFormat/>
    <w:rPr>
      <w:rFonts w:eastAsia="Noto Sans Symbols" w:cs="Noto Sans Symbols"/>
      <w:sz w:val="20"/>
      <w:szCs w:val="20"/>
    </w:rPr>
  </w:style>
  <w:style w:type="character" w:styleId="ListLabel273">
    <w:name w:val="ListLabel 273"/>
    <w:qFormat/>
    <w:rPr>
      <w:rFonts w:eastAsia="Courier New" w:cs="Courier New"/>
      <w:sz w:val="20"/>
      <w:szCs w:val="20"/>
    </w:rPr>
  </w:style>
  <w:style w:type="character" w:styleId="ListLabel274">
    <w:name w:val="ListLabel 274"/>
    <w:qFormat/>
    <w:rPr>
      <w:rFonts w:eastAsia="Noto Sans Symbols" w:cs="Noto Sans Symbols"/>
      <w:sz w:val="20"/>
      <w:szCs w:val="20"/>
    </w:rPr>
  </w:style>
  <w:style w:type="character" w:styleId="ListLabel275">
    <w:name w:val="ListLabel 275"/>
    <w:qFormat/>
    <w:rPr>
      <w:rFonts w:eastAsia="Noto Sans Symbols" w:cs="Noto Sans Symbols"/>
      <w:sz w:val="20"/>
      <w:szCs w:val="20"/>
    </w:rPr>
  </w:style>
  <w:style w:type="character" w:styleId="ListLabel276">
    <w:name w:val="ListLabel 276"/>
    <w:qFormat/>
    <w:rPr>
      <w:rFonts w:eastAsia="Noto Sans Symbols" w:cs="Noto Sans Symbols"/>
      <w:sz w:val="20"/>
      <w:szCs w:val="20"/>
    </w:rPr>
  </w:style>
  <w:style w:type="character" w:styleId="ListLabel277">
    <w:name w:val="ListLabel 277"/>
    <w:qFormat/>
    <w:rPr>
      <w:rFonts w:eastAsia="Noto Sans Symbols" w:cs="Noto Sans Symbols"/>
      <w:sz w:val="20"/>
      <w:szCs w:val="20"/>
    </w:rPr>
  </w:style>
  <w:style w:type="character" w:styleId="ListLabel278">
    <w:name w:val="ListLabel 278"/>
    <w:qFormat/>
    <w:rPr>
      <w:rFonts w:eastAsia="Noto Sans Symbols" w:cs="Noto Sans Symbols"/>
      <w:sz w:val="20"/>
      <w:szCs w:val="20"/>
    </w:rPr>
  </w:style>
  <w:style w:type="character" w:styleId="ListLabel279">
    <w:name w:val="ListLabel 279"/>
    <w:qFormat/>
    <w:rPr>
      <w:rFonts w:eastAsia="Noto Sans Symbols" w:cs="Noto Sans Symbols"/>
      <w:sz w:val="20"/>
      <w:szCs w:val="20"/>
    </w:rPr>
  </w:style>
  <w:style w:type="character" w:styleId="ListLabel280">
    <w:name w:val="ListLabel 280"/>
    <w:qFormat/>
    <w:rPr>
      <w:rFonts w:eastAsia="Noto Sans Symbols" w:cs="Noto Sans Symbols"/>
      <w:sz w:val="20"/>
      <w:szCs w:val="20"/>
    </w:rPr>
  </w:style>
  <w:style w:type="character" w:styleId="ListLabel281">
    <w:name w:val="ListLabel 281"/>
    <w:qFormat/>
    <w:rPr>
      <w:rFonts w:eastAsia="Noto Sans Symbols" w:cs="Noto Sans Symbols"/>
      <w:sz w:val="20"/>
      <w:szCs w:val="20"/>
    </w:rPr>
  </w:style>
  <w:style w:type="character" w:styleId="ListLabel282">
    <w:name w:val="ListLabel 282"/>
    <w:qFormat/>
    <w:rPr>
      <w:rFonts w:eastAsia="Courier New" w:cs="Courier New"/>
      <w:sz w:val="20"/>
      <w:szCs w:val="20"/>
    </w:rPr>
  </w:style>
  <w:style w:type="character" w:styleId="ListLabel283">
    <w:name w:val="ListLabel 283"/>
    <w:qFormat/>
    <w:rPr>
      <w:rFonts w:eastAsia="Noto Sans Symbols" w:cs="Noto Sans Symbols"/>
      <w:sz w:val="20"/>
      <w:szCs w:val="20"/>
    </w:rPr>
  </w:style>
  <w:style w:type="character" w:styleId="ListLabel284">
    <w:name w:val="ListLabel 284"/>
    <w:qFormat/>
    <w:rPr>
      <w:rFonts w:eastAsia="Noto Sans Symbols" w:cs="Noto Sans Symbols"/>
      <w:sz w:val="20"/>
      <w:szCs w:val="20"/>
    </w:rPr>
  </w:style>
  <w:style w:type="character" w:styleId="ListLabel285">
    <w:name w:val="ListLabel 285"/>
    <w:qFormat/>
    <w:rPr>
      <w:rFonts w:eastAsia="Noto Sans Symbols" w:cs="Noto Sans Symbols"/>
      <w:sz w:val="20"/>
      <w:szCs w:val="20"/>
    </w:rPr>
  </w:style>
  <w:style w:type="character" w:styleId="ListLabel286">
    <w:name w:val="ListLabel 286"/>
    <w:qFormat/>
    <w:rPr>
      <w:rFonts w:eastAsia="Noto Sans Symbols" w:cs="Noto Sans Symbols"/>
      <w:sz w:val="20"/>
      <w:szCs w:val="20"/>
    </w:rPr>
  </w:style>
  <w:style w:type="character" w:styleId="ListLabel287">
    <w:name w:val="ListLabel 287"/>
    <w:qFormat/>
    <w:rPr>
      <w:rFonts w:eastAsia="Noto Sans Symbols" w:cs="Noto Sans Symbols"/>
      <w:sz w:val="20"/>
      <w:szCs w:val="20"/>
    </w:rPr>
  </w:style>
  <w:style w:type="character" w:styleId="ListLabel288">
    <w:name w:val="ListLabel 288"/>
    <w:qFormat/>
    <w:rPr>
      <w:rFonts w:eastAsia="Noto Sans Symbols" w:cs="Noto Sans Symbols"/>
      <w:sz w:val="20"/>
      <w:szCs w:val="20"/>
    </w:rPr>
  </w:style>
  <w:style w:type="character" w:styleId="ListLabel289">
    <w:name w:val="ListLabel 289"/>
    <w:qFormat/>
    <w:rPr>
      <w:rFonts w:eastAsia="Noto Sans Symbols" w:cs="Noto Sans Symbols"/>
      <w:sz w:val="20"/>
      <w:szCs w:val="20"/>
    </w:rPr>
  </w:style>
  <w:style w:type="character" w:styleId="ListLabel290">
    <w:name w:val="ListLabel 290"/>
    <w:qFormat/>
    <w:rPr>
      <w:rFonts w:eastAsia="Noto Sans Symbols" w:cs="Noto Sans Symbols"/>
      <w:sz w:val="20"/>
      <w:szCs w:val="20"/>
    </w:rPr>
  </w:style>
  <w:style w:type="character" w:styleId="ListLabel291">
    <w:name w:val="ListLabel 291"/>
    <w:qFormat/>
    <w:rPr>
      <w:rFonts w:eastAsia="Courier New" w:cs="Courier New"/>
      <w:sz w:val="20"/>
      <w:szCs w:val="20"/>
    </w:rPr>
  </w:style>
  <w:style w:type="character" w:styleId="ListLabel292">
    <w:name w:val="ListLabel 292"/>
    <w:qFormat/>
    <w:rPr>
      <w:rFonts w:eastAsia="Noto Sans Symbols" w:cs="Noto Sans Symbols"/>
      <w:sz w:val="20"/>
      <w:szCs w:val="20"/>
    </w:rPr>
  </w:style>
  <w:style w:type="character" w:styleId="ListLabel293">
    <w:name w:val="ListLabel 293"/>
    <w:qFormat/>
    <w:rPr>
      <w:rFonts w:eastAsia="Noto Sans Symbols" w:cs="Noto Sans Symbols"/>
      <w:sz w:val="20"/>
      <w:szCs w:val="20"/>
    </w:rPr>
  </w:style>
  <w:style w:type="character" w:styleId="ListLabel294">
    <w:name w:val="ListLabel 294"/>
    <w:qFormat/>
    <w:rPr>
      <w:rFonts w:eastAsia="Noto Sans Symbols" w:cs="Noto Sans Symbols"/>
      <w:sz w:val="20"/>
      <w:szCs w:val="20"/>
    </w:rPr>
  </w:style>
  <w:style w:type="character" w:styleId="ListLabel295">
    <w:name w:val="ListLabel 295"/>
    <w:qFormat/>
    <w:rPr>
      <w:rFonts w:eastAsia="Noto Sans Symbols" w:cs="Noto Sans Symbols"/>
      <w:sz w:val="20"/>
      <w:szCs w:val="20"/>
    </w:rPr>
  </w:style>
  <w:style w:type="character" w:styleId="ListLabel296">
    <w:name w:val="ListLabel 296"/>
    <w:qFormat/>
    <w:rPr>
      <w:rFonts w:eastAsia="Noto Sans Symbols" w:cs="Noto Sans Symbols"/>
      <w:sz w:val="20"/>
      <w:szCs w:val="20"/>
    </w:rPr>
  </w:style>
  <w:style w:type="character" w:styleId="ListLabel297">
    <w:name w:val="ListLabel 297"/>
    <w:qFormat/>
    <w:rPr>
      <w:rFonts w:eastAsia="Noto Sans Symbols" w:cs="Noto Sans Symbols"/>
      <w:sz w:val="20"/>
      <w:szCs w:val="20"/>
    </w:rPr>
  </w:style>
  <w:style w:type="character" w:styleId="ListLabel298">
    <w:name w:val="ListLabel 298"/>
    <w:qFormat/>
    <w:rPr>
      <w:rFonts w:eastAsia="Noto Sans Symbols" w:cs="Noto Sans Symbols"/>
      <w:sz w:val="20"/>
      <w:szCs w:val="20"/>
    </w:rPr>
  </w:style>
  <w:style w:type="character" w:styleId="ListLabel299">
    <w:name w:val="ListLabel 299"/>
    <w:qFormat/>
    <w:rPr>
      <w:rFonts w:eastAsia="Noto Sans Symbols" w:cs="Noto Sans Symbols"/>
      <w:sz w:val="20"/>
      <w:szCs w:val="20"/>
    </w:rPr>
  </w:style>
  <w:style w:type="character" w:styleId="ListLabel300">
    <w:name w:val="ListLabel 300"/>
    <w:qFormat/>
    <w:rPr>
      <w:rFonts w:eastAsia="Courier New" w:cs="Courier New"/>
      <w:sz w:val="20"/>
      <w:szCs w:val="20"/>
    </w:rPr>
  </w:style>
  <w:style w:type="character" w:styleId="ListLabel301">
    <w:name w:val="ListLabel 301"/>
    <w:qFormat/>
    <w:rPr>
      <w:rFonts w:eastAsia="Noto Sans Symbols" w:cs="Noto Sans Symbols"/>
      <w:sz w:val="20"/>
      <w:szCs w:val="20"/>
    </w:rPr>
  </w:style>
  <w:style w:type="character" w:styleId="ListLabel302">
    <w:name w:val="ListLabel 302"/>
    <w:qFormat/>
    <w:rPr>
      <w:rFonts w:eastAsia="Noto Sans Symbols" w:cs="Noto Sans Symbols"/>
      <w:sz w:val="20"/>
      <w:szCs w:val="20"/>
    </w:rPr>
  </w:style>
  <w:style w:type="character" w:styleId="ListLabel303">
    <w:name w:val="ListLabel 303"/>
    <w:qFormat/>
    <w:rPr>
      <w:rFonts w:eastAsia="Noto Sans Symbols" w:cs="Noto Sans Symbols"/>
      <w:sz w:val="20"/>
      <w:szCs w:val="20"/>
    </w:rPr>
  </w:style>
  <w:style w:type="character" w:styleId="ListLabel304">
    <w:name w:val="ListLabel 304"/>
    <w:qFormat/>
    <w:rPr>
      <w:rFonts w:eastAsia="Noto Sans Symbols" w:cs="Noto Sans Symbols"/>
      <w:sz w:val="20"/>
      <w:szCs w:val="20"/>
    </w:rPr>
  </w:style>
  <w:style w:type="character" w:styleId="ListLabel305">
    <w:name w:val="ListLabel 305"/>
    <w:qFormat/>
    <w:rPr>
      <w:rFonts w:eastAsia="Noto Sans Symbols" w:cs="Noto Sans Symbols"/>
      <w:sz w:val="20"/>
      <w:szCs w:val="20"/>
    </w:rPr>
  </w:style>
  <w:style w:type="character" w:styleId="ListLabel306">
    <w:name w:val="ListLabel 306"/>
    <w:qFormat/>
    <w:rPr>
      <w:rFonts w:eastAsia="Noto Sans Symbols" w:cs="Noto Sans Symbols"/>
      <w:sz w:val="20"/>
      <w:szCs w:val="20"/>
    </w:rPr>
  </w:style>
  <w:style w:type="character" w:styleId="ListLabel307">
    <w:name w:val="ListLabel 307"/>
    <w:qFormat/>
    <w:rPr>
      <w:rFonts w:eastAsia="Noto Sans Symbols" w:cs="Noto Sans Symbols"/>
      <w:sz w:val="20"/>
      <w:szCs w:val="20"/>
    </w:rPr>
  </w:style>
  <w:style w:type="character" w:styleId="ListLabel308">
    <w:name w:val="ListLabel 308"/>
    <w:qFormat/>
    <w:rPr>
      <w:rFonts w:eastAsia="Noto Sans Symbols" w:cs="Noto Sans Symbols"/>
      <w:sz w:val="20"/>
      <w:szCs w:val="20"/>
    </w:rPr>
  </w:style>
  <w:style w:type="character" w:styleId="ListLabel309">
    <w:name w:val="ListLabel 309"/>
    <w:qFormat/>
    <w:rPr>
      <w:rFonts w:eastAsia="Courier New" w:cs="Courier New"/>
      <w:sz w:val="20"/>
      <w:szCs w:val="20"/>
    </w:rPr>
  </w:style>
  <w:style w:type="character" w:styleId="ListLabel310">
    <w:name w:val="ListLabel 310"/>
    <w:qFormat/>
    <w:rPr>
      <w:rFonts w:eastAsia="Noto Sans Symbols" w:cs="Noto Sans Symbols"/>
      <w:sz w:val="20"/>
      <w:szCs w:val="20"/>
    </w:rPr>
  </w:style>
  <w:style w:type="character" w:styleId="ListLabel311">
    <w:name w:val="ListLabel 311"/>
    <w:qFormat/>
    <w:rPr>
      <w:rFonts w:eastAsia="Noto Sans Symbols" w:cs="Noto Sans Symbols"/>
      <w:sz w:val="20"/>
      <w:szCs w:val="20"/>
    </w:rPr>
  </w:style>
  <w:style w:type="character" w:styleId="ListLabel312">
    <w:name w:val="ListLabel 312"/>
    <w:qFormat/>
    <w:rPr>
      <w:rFonts w:eastAsia="Noto Sans Symbols" w:cs="Noto Sans Symbols"/>
      <w:sz w:val="20"/>
      <w:szCs w:val="20"/>
    </w:rPr>
  </w:style>
  <w:style w:type="character" w:styleId="ListLabel313">
    <w:name w:val="ListLabel 313"/>
    <w:qFormat/>
    <w:rPr>
      <w:rFonts w:eastAsia="Noto Sans Symbols" w:cs="Noto Sans Symbols"/>
      <w:sz w:val="20"/>
      <w:szCs w:val="20"/>
    </w:rPr>
  </w:style>
  <w:style w:type="character" w:styleId="ListLabel314">
    <w:name w:val="ListLabel 314"/>
    <w:qFormat/>
    <w:rPr>
      <w:rFonts w:eastAsia="Noto Sans Symbols" w:cs="Noto Sans Symbols"/>
      <w:sz w:val="20"/>
      <w:szCs w:val="20"/>
    </w:rPr>
  </w:style>
  <w:style w:type="character" w:styleId="ListLabel315">
    <w:name w:val="ListLabel 315"/>
    <w:qFormat/>
    <w:rPr>
      <w:rFonts w:eastAsia="Noto Sans Symbols" w:cs="Noto Sans Symbols"/>
      <w:sz w:val="20"/>
      <w:szCs w:val="20"/>
    </w:rPr>
  </w:style>
  <w:style w:type="character" w:styleId="ListLabel316">
    <w:name w:val="ListLabel 316"/>
    <w:qFormat/>
    <w:rPr>
      <w:rFonts w:eastAsia="Noto Sans Symbols" w:cs="Noto Sans Symbols"/>
      <w:sz w:val="20"/>
      <w:szCs w:val="20"/>
    </w:rPr>
  </w:style>
  <w:style w:type="character" w:styleId="ListLabel317">
    <w:name w:val="ListLabel 317"/>
    <w:qFormat/>
    <w:rPr>
      <w:rFonts w:eastAsia="Noto Sans Symbols" w:cs="Noto Sans Symbols"/>
      <w:sz w:val="20"/>
      <w:szCs w:val="20"/>
    </w:rPr>
  </w:style>
  <w:style w:type="character" w:styleId="ListLabel318">
    <w:name w:val="ListLabel 318"/>
    <w:qFormat/>
    <w:rPr>
      <w:rFonts w:eastAsia="Courier New" w:cs="Courier New"/>
      <w:sz w:val="20"/>
      <w:szCs w:val="20"/>
    </w:rPr>
  </w:style>
  <w:style w:type="character" w:styleId="ListLabel319">
    <w:name w:val="ListLabel 319"/>
    <w:qFormat/>
    <w:rPr>
      <w:rFonts w:eastAsia="Noto Sans Symbols" w:cs="Noto Sans Symbols"/>
      <w:sz w:val="20"/>
      <w:szCs w:val="20"/>
    </w:rPr>
  </w:style>
  <w:style w:type="character" w:styleId="ListLabel320">
    <w:name w:val="ListLabel 320"/>
    <w:qFormat/>
    <w:rPr>
      <w:rFonts w:eastAsia="Noto Sans Symbols" w:cs="Noto Sans Symbols"/>
      <w:sz w:val="20"/>
      <w:szCs w:val="20"/>
    </w:rPr>
  </w:style>
  <w:style w:type="character" w:styleId="ListLabel321">
    <w:name w:val="ListLabel 321"/>
    <w:qFormat/>
    <w:rPr>
      <w:rFonts w:eastAsia="Noto Sans Symbols" w:cs="Noto Sans Symbols"/>
      <w:sz w:val="20"/>
      <w:szCs w:val="20"/>
    </w:rPr>
  </w:style>
  <w:style w:type="character" w:styleId="ListLabel322">
    <w:name w:val="ListLabel 322"/>
    <w:qFormat/>
    <w:rPr>
      <w:rFonts w:eastAsia="Noto Sans Symbols" w:cs="Noto Sans Symbols"/>
      <w:sz w:val="20"/>
      <w:szCs w:val="20"/>
    </w:rPr>
  </w:style>
  <w:style w:type="character" w:styleId="ListLabel323">
    <w:name w:val="ListLabel 323"/>
    <w:qFormat/>
    <w:rPr>
      <w:rFonts w:eastAsia="Noto Sans Symbols" w:cs="Noto Sans Symbols"/>
      <w:sz w:val="20"/>
      <w:szCs w:val="20"/>
    </w:rPr>
  </w:style>
  <w:style w:type="character" w:styleId="ListLabel324">
    <w:name w:val="ListLabel 324"/>
    <w:qFormat/>
    <w:rPr>
      <w:rFonts w:eastAsia="Noto Sans Symbols" w:cs="Noto Sans Symbols"/>
      <w:sz w:val="20"/>
      <w:szCs w:val="20"/>
    </w:rPr>
  </w:style>
  <w:style w:type="character" w:styleId="ListLabel325">
    <w:name w:val="ListLabel 325"/>
    <w:qFormat/>
    <w:rPr>
      <w:rFonts w:eastAsia="Noto Sans Symbols" w:cs="Noto Sans Symbols"/>
      <w:sz w:val="20"/>
      <w:szCs w:val="20"/>
    </w:rPr>
  </w:style>
  <w:style w:type="character" w:styleId="ListLabel326">
    <w:name w:val="ListLabel 326"/>
    <w:qFormat/>
    <w:rPr>
      <w:rFonts w:eastAsia="Noto Sans Symbols" w:cs="Noto Sans Symbols"/>
      <w:sz w:val="20"/>
      <w:szCs w:val="20"/>
    </w:rPr>
  </w:style>
  <w:style w:type="character" w:styleId="ListLabel327">
    <w:name w:val="ListLabel 327"/>
    <w:qFormat/>
    <w:rPr>
      <w:rFonts w:eastAsia="Courier New" w:cs="Courier New"/>
      <w:sz w:val="20"/>
      <w:szCs w:val="20"/>
    </w:rPr>
  </w:style>
  <w:style w:type="character" w:styleId="ListLabel328">
    <w:name w:val="ListLabel 328"/>
    <w:qFormat/>
    <w:rPr>
      <w:rFonts w:eastAsia="Noto Sans Symbols" w:cs="Noto Sans Symbols"/>
      <w:sz w:val="20"/>
      <w:szCs w:val="20"/>
    </w:rPr>
  </w:style>
  <w:style w:type="character" w:styleId="ListLabel329">
    <w:name w:val="ListLabel 329"/>
    <w:qFormat/>
    <w:rPr>
      <w:rFonts w:eastAsia="Noto Sans Symbols" w:cs="Noto Sans Symbols"/>
      <w:sz w:val="20"/>
      <w:szCs w:val="20"/>
    </w:rPr>
  </w:style>
  <w:style w:type="character" w:styleId="ListLabel330">
    <w:name w:val="ListLabel 330"/>
    <w:qFormat/>
    <w:rPr>
      <w:rFonts w:eastAsia="Noto Sans Symbols" w:cs="Noto Sans Symbols"/>
      <w:sz w:val="20"/>
      <w:szCs w:val="20"/>
    </w:rPr>
  </w:style>
  <w:style w:type="character" w:styleId="ListLabel331">
    <w:name w:val="ListLabel 331"/>
    <w:qFormat/>
    <w:rPr>
      <w:rFonts w:eastAsia="Noto Sans Symbols" w:cs="Noto Sans Symbols"/>
      <w:sz w:val="20"/>
      <w:szCs w:val="20"/>
    </w:rPr>
  </w:style>
  <w:style w:type="character" w:styleId="ListLabel332">
    <w:name w:val="ListLabel 332"/>
    <w:qFormat/>
    <w:rPr>
      <w:rFonts w:eastAsia="Noto Sans Symbols" w:cs="Noto Sans Symbols"/>
      <w:sz w:val="20"/>
      <w:szCs w:val="20"/>
    </w:rPr>
  </w:style>
  <w:style w:type="character" w:styleId="ListLabel333">
    <w:name w:val="ListLabel 333"/>
    <w:qFormat/>
    <w:rPr>
      <w:rFonts w:eastAsia="Noto Sans Symbols" w:cs="Noto Sans Symbols"/>
      <w:sz w:val="20"/>
      <w:szCs w:val="20"/>
    </w:rPr>
  </w:style>
  <w:style w:type="character" w:styleId="ListLabel334">
    <w:name w:val="ListLabel 334"/>
    <w:qFormat/>
    <w:rPr>
      <w:rFonts w:eastAsia="Noto Sans Symbols" w:cs="Noto Sans Symbols"/>
      <w:sz w:val="20"/>
      <w:szCs w:val="20"/>
    </w:rPr>
  </w:style>
  <w:style w:type="character" w:styleId="ListLabel335">
    <w:name w:val="ListLabel 335"/>
    <w:qFormat/>
    <w:rPr>
      <w:rFonts w:eastAsia="Noto Sans Symbols" w:cs="Noto Sans Symbols"/>
      <w:sz w:val="20"/>
      <w:szCs w:val="20"/>
    </w:rPr>
  </w:style>
  <w:style w:type="character" w:styleId="ListLabel336">
    <w:name w:val="ListLabel 336"/>
    <w:qFormat/>
    <w:rPr>
      <w:rFonts w:eastAsia="Courier New" w:cs="Courier New"/>
      <w:sz w:val="20"/>
      <w:szCs w:val="20"/>
    </w:rPr>
  </w:style>
  <w:style w:type="character" w:styleId="ListLabel337">
    <w:name w:val="ListLabel 337"/>
    <w:qFormat/>
    <w:rPr>
      <w:rFonts w:eastAsia="Noto Sans Symbols" w:cs="Noto Sans Symbols"/>
      <w:sz w:val="20"/>
      <w:szCs w:val="20"/>
    </w:rPr>
  </w:style>
  <w:style w:type="character" w:styleId="ListLabel338">
    <w:name w:val="ListLabel 338"/>
    <w:qFormat/>
    <w:rPr>
      <w:rFonts w:eastAsia="Noto Sans Symbols" w:cs="Noto Sans Symbols"/>
      <w:sz w:val="20"/>
      <w:szCs w:val="20"/>
    </w:rPr>
  </w:style>
  <w:style w:type="character" w:styleId="ListLabel339">
    <w:name w:val="ListLabel 339"/>
    <w:qFormat/>
    <w:rPr>
      <w:rFonts w:eastAsia="Noto Sans Symbols" w:cs="Noto Sans Symbols"/>
      <w:sz w:val="20"/>
      <w:szCs w:val="20"/>
    </w:rPr>
  </w:style>
  <w:style w:type="character" w:styleId="ListLabel340">
    <w:name w:val="ListLabel 340"/>
    <w:qFormat/>
    <w:rPr>
      <w:rFonts w:eastAsia="Noto Sans Symbols" w:cs="Noto Sans Symbols"/>
      <w:sz w:val="20"/>
      <w:szCs w:val="20"/>
    </w:rPr>
  </w:style>
  <w:style w:type="character" w:styleId="ListLabel341">
    <w:name w:val="ListLabel 341"/>
    <w:qFormat/>
    <w:rPr>
      <w:rFonts w:eastAsia="Noto Sans Symbols" w:cs="Noto Sans Symbols"/>
      <w:sz w:val="20"/>
      <w:szCs w:val="20"/>
    </w:rPr>
  </w:style>
  <w:style w:type="character" w:styleId="ListLabel342">
    <w:name w:val="ListLabel 342"/>
    <w:qFormat/>
    <w:rPr>
      <w:rFonts w:eastAsia="Noto Sans Symbols" w:cs="Noto Sans Symbols"/>
      <w:sz w:val="20"/>
      <w:szCs w:val="20"/>
    </w:rPr>
  </w:style>
  <w:style w:type="character" w:styleId="ListLabel343">
    <w:name w:val="ListLabel 343"/>
    <w:qFormat/>
    <w:rPr>
      <w:rFonts w:eastAsia="Noto Sans Symbols" w:cs="Noto Sans Symbols"/>
      <w:sz w:val="20"/>
      <w:szCs w:val="20"/>
    </w:rPr>
  </w:style>
  <w:style w:type="character" w:styleId="ListLabel344">
    <w:name w:val="ListLabel 344"/>
    <w:qFormat/>
    <w:rPr>
      <w:rFonts w:eastAsia="Noto Sans Symbols" w:cs="Noto Sans Symbols"/>
      <w:sz w:val="20"/>
      <w:szCs w:val="20"/>
    </w:rPr>
  </w:style>
  <w:style w:type="character" w:styleId="ListLabel345">
    <w:name w:val="ListLabel 345"/>
    <w:qFormat/>
    <w:rPr>
      <w:rFonts w:eastAsia="Courier New" w:cs="Courier New"/>
      <w:sz w:val="20"/>
      <w:szCs w:val="20"/>
    </w:rPr>
  </w:style>
  <w:style w:type="character" w:styleId="ListLabel346">
    <w:name w:val="ListLabel 346"/>
    <w:qFormat/>
    <w:rPr>
      <w:rFonts w:eastAsia="Noto Sans Symbols" w:cs="Noto Sans Symbols"/>
      <w:sz w:val="20"/>
      <w:szCs w:val="20"/>
    </w:rPr>
  </w:style>
  <w:style w:type="character" w:styleId="ListLabel347">
    <w:name w:val="ListLabel 347"/>
    <w:qFormat/>
    <w:rPr>
      <w:rFonts w:eastAsia="Noto Sans Symbols" w:cs="Noto Sans Symbols"/>
      <w:sz w:val="20"/>
      <w:szCs w:val="20"/>
    </w:rPr>
  </w:style>
  <w:style w:type="character" w:styleId="ListLabel348">
    <w:name w:val="ListLabel 348"/>
    <w:qFormat/>
    <w:rPr>
      <w:rFonts w:eastAsia="Noto Sans Symbols" w:cs="Noto Sans Symbols"/>
      <w:sz w:val="20"/>
      <w:szCs w:val="20"/>
    </w:rPr>
  </w:style>
  <w:style w:type="character" w:styleId="ListLabel349">
    <w:name w:val="ListLabel 349"/>
    <w:qFormat/>
    <w:rPr>
      <w:rFonts w:eastAsia="Noto Sans Symbols" w:cs="Noto Sans Symbols"/>
      <w:sz w:val="20"/>
      <w:szCs w:val="20"/>
    </w:rPr>
  </w:style>
  <w:style w:type="character" w:styleId="ListLabel350">
    <w:name w:val="ListLabel 350"/>
    <w:qFormat/>
    <w:rPr>
      <w:rFonts w:eastAsia="Noto Sans Symbols" w:cs="Noto Sans Symbols"/>
      <w:sz w:val="20"/>
      <w:szCs w:val="20"/>
    </w:rPr>
  </w:style>
  <w:style w:type="character" w:styleId="ListLabel351">
    <w:name w:val="ListLabel 351"/>
    <w:qFormat/>
    <w:rPr>
      <w:rFonts w:eastAsia="Noto Sans Symbols" w:cs="Noto Sans Symbols"/>
      <w:sz w:val="20"/>
      <w:szCs w:val="20"/>
    </w:rPr>
  </w:style>
  <w:style w:type="character" w:styleId="ListLabel352">
    <w:name w:val="ListLabel 352"/>
    <w:qFormat/>
    <w:rPr>
      <w:rFonts w:eastAsia="Noto Sans Symbols" w:cs="Noto Sans Symbols"/>
      <w:sz w:val="20"/>
      <w:szCs w:val="20"/>
    </w:rPr>
  </w:style>
  <w:style w:type="character" w:styleId="ListLabel353">
    <w:name w:val="ListLabel 353"/>
    <w:qFormat/>
    <w:rPr>
      <w:rFonts w:eastAsia="Noto Sans Symbols" w:cs="Noto Sans Symbols"/>
      <w:sz w:val="20"/>
      <w:szCs w:val="20"/>
    </w:rPr>
  </w:style>
  <w:style w:type="character" w:styleId="ListLabel354">
    <w:name w:val="ListLabel 354"/>
    <w:qFormat/>
    <w:rPr>
      <w:rFonts w:eastAsia="Courier New" w:cs="Courier New"/>
      <w:sz w:val="20"/>
      <w:szCs w:val="20"/>
    </w:rPr>
  </w:style>
  <w:style w:type="character" w:styleId="ListLabel355">
    <w:name w:val="ListLabel 355"/>
    <w:qFormat/>
    <w:rPr>
      <w:rFonts w:eastAsia="Noto Sans Symbols" w:cs="Noto Sans Symbols"/>
      <w:sz w:val="20"/>
      <w:szCs w:val="20"/>
    </w:rPr>
  </w:style>
  <w:style w:type="character" w:styleId="ListLabel356">
    <w:name w:val="ListLabel 356"/>
    <w:qFormat/>
    <w:rPr>
      <w:rFonts w:eastAsia="Noto Sans Symbols" w:cs="Noto Sans Symbols"/>
      <w:sz w:val="20"/>
      <w:szCs w:val="20"/>
    </w:rPr>
  </w:style>
  <w:style w:type="character" w:styleId="ListLabel357">
    <w:name w:val="ListLabel 357"/>
    <w:qFormat/>
    <w:rPr>
      <w:rFonts w:eastAsia="Noto Sans Symbols" w:cs="Noto Sans Symbols"/>
      <w:sz w:val="20"/>
      <w:szCs w:val="20"/>
    </w:rPr>
  </w:style>
  <w:style w:type="character" w:styleId="ListLabel358">
    <w:name w:val="ListLabel 358"/>
    <w:qFormat/>
    <w:rPr>
      <w:rFonts w:eastAsia="Noto Sans Symbols" w:cs="Noto Sans Symbols"/>
      <w:sz w:val="20"/>
      <w:szCs w:val="20"/>
    </w:rPr>
  </w:style>
  <w:style w:type="character" w:styleId="ListLabel359">
    <w:name w:val="ListLabel 359"/>
    <w:qFormat/>
    <w:rPr>
      <w:rFonts w:eastAsia="Noto Sans Symbols" w:cs="Noto Sans Symbols"/>
      <w:sz w:val="20"/>
      <w:szCs w:val="20"/>
    </w:rPr>
  </w:style>
  <w:style w:type="character" w:styleId="ListLabel360">
    <w:name w:val="ListLabel 360"/>
    <w:qFormat/>
    <w:rPr>
      <w:rFonts w:eastAsia="Noto Sans Symbols" w:cs="Noto Sans Symbols"/>
      <w:sz w:val="20"/>
      <w:szCs w:val="20"/>
    </w:rPr>
  </w:style>
  <w:style w:type="character" w:styleId="ListLabel361">
    <w:name w:val="ListLabel 361"/>
    <w:qFormat/>
    <w:rPr>
      <w:rFonts w:eastAsia="Noto Sans Symbols" w:cs="Noto Sans Symbols"/>
      <w:sz w:val="20"/>
      <w:szCs w:val="20"/>
    </w:rPr>
  </w:style>
  <w:style w:type="character" w:styleId="ListLabel362">
    <w:name w:val="ListLabel 362"/>
    <w:qFormat/>
    <w:rPr>
      <w:rFonts w:eastAsia="Noto Sans Symbols" w:cs="Noto Sans Symbols"/>
      <w:sz w:val="20"/>
      <w:szCs w:val="20"/>
    </w:rPr>
  </w:style>
  <w:style w:type="character" w:styleId="ListLabel363">
    <w:name w:val="ListLabel 363"/>
    <w:qFormat/>
    <w:rPr>
      <w:rFonts w:eastAsia="Courier New" w:cs="Courier New"/>
      <w:sz w:val="20"/>
      <w:szCs w:val="20"/>
    </w:rPr>
  </w:style>
  <w:style w:type="character" w:styleId="ListLabel364">
    <w:name w:val="ListLabel 364"/>
    <w:qFormat/>
    <w:rPr>
      <w:rFonts w:eastAsia="Noto Sans Symbols" w:cs="Noto Sans Symbols"/>
      <w:sz w:val="20"/>
      <w:szCs w:val="20"/>
    </w:rPr>
  </w:style>
  <w:style w:type="character" w:styleId="ListLabel365">
    <w:name w:val="ListLabel 365"/>
    <w:qFormat/>
    <w:rPr>
      <w:rFonts w:eastAsia="Noto Sans Symbols" w:cs="Noto Sans Symbols"/>
      <w:sz w:val="20"/>
      <w:szCs w:val="20"/>
    </w:rPr>
  </w:style>
  <w:style w:type="character" w:styleId="ListLabel366">
    <w:name w:val="ListLabel 366"/>
    <w:qFormat/>
    <w:rPr>
      <w:rFonts w:eastAsia="Noto Sans Symbols" w:cs="Noto Sans Symbols"/>
      <w:sz w:val="20"/>
      <w:szCs w:val="20"/>
    </w:rPr>
  </w:style>
  <w:style w:type="character" w:styleId="ListLabel367">
    <w:name w:val="ListLabel 367"/>
    <w:qFormat/>
    <w:rPr>
      <w:rFonts w:eastAsia="Noto Sans Symbols" w:cs="Noto Sans Symbols"/>
      <w:sz w:val="20"/>
      <w:szCs w:val="20"/>
    </w:rPr>
  </w:style>
  <w:style w:type="character" w:styleId="ListLabel368">
    <w:name w:val="ListLabel 368"/>
    <w:qFormat/>
    <w:rPr>
      <w:rFonts w:eastAsia="Noto Sans Symbols" w:cs="Noto Sans Symbols"/>
      <w:sz w:val="20"/>
      <w:szCs w:val="20"/>
    </w:rPr>
  </w:style>
  <w:style w:type="character" w:styleId="ListLabel369">
    <w:name w:val="ListLabel 369"/>
    <w:qFormat/>
    <w:rPr>
      <w:rFonts w:eastAsia="Noto Sans Symbols" w:cs="Noto Sans Symbols"/>
      <w:sz w:val="20"/>
      <w:szCs w:val="20"/>
    </w:rPr>
  </w:style>
  <w:style w:type="character" w:styleId="ListLabel370">
    <w:name w:val="ListLabel 370"/>
    <w:qFormat/>
    <w:rPr>
      <w:rFonts w:eastAsia="Noto Sans Symbols" w:cs="Noto Sans Symbols"/>
      <w:sz w:val="20"/>
      <w:szCs w:val="20"/>
    </w:rPr>
  </w:style>
  <w:style w:type="character" w:styleId="ListLabel371">
    <w:name w:val="ListLabel 371"/>
    <w:qFormat/>
    <w:rPr>
      <w:rFonts w:eastAsia="Noto Sans Symbols" w:cs="Noto Sans Symbols"/>
      <w:sz w:val="20"/>
      <w:szCs w:val="20"/>
    </w:rPr>
  </w:style>
  <w:style w:type="character" w:styleId="ListLabel372">
    <w:name w:val="ListLabel 372"/>
    <w:qFormat/>
    <w:rPr>
      <w:rFonts w:eastAsia="Courier New" w:cs="Courier New"/>
      <w:sz w:val="20"/>
      <w:szCs w:val="20"/>
    </w:rPr>
  </w:style>
  <w:style w:type="character" w:styleId="ListLabel373">
    <w:name w:val="ListLabel 373"/>
    <w:qFormat/>
    <w:rPr>
      <w:rFonts w:eastAsia="Noto Sans Symbols" w:cs="Noto Sans Symbols"/>
      <w:sz w:val="20"/>
      <w:szCs w:val="20"/>
    </w:rPr>
  </w:style>
  <w:style w:type="character" w:styleId="ListLabel374">
    <w:name w:val="ListLabel 374"/>
    <w:qFormat/>
    <w:rPr>
      <w:rFonts w:eastAsia="Noto Sans Symbols" w:cs="Noto Sans Symbols"/>
      <w:sz w:val="20"/>
      <w:szCs w:val="20"/>
    </w:rPr>
  </w:style>
  <w:style w:type="character" w:styleId="ListLabel375">
    <w:name w:val="ListLabel 375"/>
    <w:qFormat/>
    <w:rPr>
      <w:rFonts w:eastAsia="Noto Sans Symbols" w:cs="Noto Sans Symbols"/>
      <w:sz w:val="20"/>
      <w:szCs w:val="20"/>
    </w:rPr>
  </w:style>
  <w:style w:type="character" w:styleId="ListLabel376">
    <w:name w:val="ListLabel 376"/>
    <w:qFormat/>
    <w:rPr>
      <w:rFonts w:eastAsia="Noto Sans Symbols" w:cs="Noto Sans Symbols"/>
      <w:sz w:val="20"/>
      <w:szCs w:val="20"/>
    </w:rPr>
  </w:style>
  <w:style w:type="character" w:styleId="ListLabel377">
    <w:name w:val="ListLabel 377"/>
    <w:qFormat/>
    <w:rPr>
      <w:rFonts w:eastAsia="Noto Sans Symbols" w:cs="Noto Sans Symbols"/>
      <w:sz w:val="20"/>
      <w:szCs w:val="20"/>
    </w:rPr>
  </w:style>
  <w:style w:type="character" w:styleId="ListLabel378">
    <w:name w:val="ListLabel 378"/>
    <w:qFormat/>
    <w:rPr>
      <w:rFonts w:eastAsia="Noto Sans Symbols" w:cs="Noto Sans Symbols"/>
      <w:sz w:val="20"/>
      <w:szCs w:val="20"/>
    </w:rPr>
  </w:style>
  <w:style w:type="character" w:styleId="ListLabel379">
    <w:name w:val="ListLabel 379"/>
    <w:qFormat/>
    <w:rPr>
      <w:rFonts w:eastAsia="Noto Sans Symbols" w:cs="Noto Sans Symbols"/>
      <w:sz w:val="20"/>
      <w:szCs w:val="20"/>
    </w:rPr>
  </w:style>
  <w:style w:type="character" w:styleId="ListLabel380">
    <w:name w:val="ListLabel 380"/>
    <w:qFormat/>
    <w:rPr>
      <w:rFonts w:eastAsia="Noto Sans Symbols" w:cs="Noto Sans Symbols"/>
      <w:sz w:val="20"/>
      <w:szCs w:val="20"/>
    </w:rPr>
  </w:style>
  <w:style w:type="character" w:styleId="ListLabel381">
    <w:name w:val="ListLabel 381"/>
    <w:qFormat/>
    <w:rPr>
      <w:rFonts w:eastAsia="Courier New" w:cs="Courier New"/>
      <w:sz w:val="20"/>
      <w:szCs w:val="20"/>
    </w:rPr>
  </w:style>
  <w:style w:type="character" w:styleId="ListLabel382">
    <w:name w:val="ListLabel 382"/>
    <w:qFormat/>
    <w:rPr>
      <w:rFonts w:eastAsia="Noto Sans Symbols" w:cs="Noto Sans Symbols"/>
      <w:sz w:val="20"/>
      <w:szCs w:val="20"/>
    </w:rPr>
  </w:style>
  <w:style w:type="character" w:styleId="ListLabel383">
    <w:name w:val="ListLabel 383"/>
    <w:qFormat/>
    <w:rPr>
      <w:rFonts w:eastAsia="Noto Sans Symbols" w:cs="Noto Sans Symbols"/>
      <w:sz w:val="20"/>
      <w:szCs w:val="20"/>
    </w:rPr>
  </w:style>
  <w:style w:type="character" w:styleId="ListLabel384">
    <w:name w:val="ListLabel 384"/>
    <w:qFormat/>
    <w:rPr>
      <w:rFonts w:eastAsia="Noto Sans Symbols" w:cs="Noto Sans Symbols"/>
      <w:sz w:val="20"/>
      <w:szCs w:val="20"/>
    </w:rPr>
  </w:style>
  <w:style w:type="character" w:styleId="ListLabel385">
    <w:name w:val="ListLabel 385"/>
    <w:qFormat/>
    <w:rPr>
      <w:rFonts w:eastAsia="Noto Sans Symbols" w:cs="Noto Sans Symbols"/>
      <w:sz w:val="20"/>
      <w:szCs w:val="20"/>
    </w:rPr>
  </w:style>
  <w:style w:type="character" w:styleId="ListLabel386">
    <w:name w:val="ListLabel 386"/>
    <w:qFormat/>
    <w:rPr>
      <w:rFonts w:eastAsia="Noto Sans Symbols" w:cs="Noto Sans Symbols"/>
      <w:sz w:val="20"/>
      <w:szCs w:val="20"/>
    </w:rPr>
  </w:style>
  <w:style w:type="character" w:styleId="ListLabel387">
    <w:name w:val="ListLabel 387"/>
    <w:qFormat/>
    <w:rPr>
      <w:rFonts w:eastAsia="Noto Sans Symbols" w:cs="Noto Sans Symbols"/>
      <w:sz w:val="20"/>
      <w:szCs w:val="20"/>
    </w:rPr>
  </w:style>
  <w:style w:type="character" w:styleId="ListLabel388">
    <w:name w:val="ListLabel 388"/>
    <w:qFormat/>
    <w:rPr>
      <w:rFonts w:eastAsia="Noto Sans Symbols" w:cs="Noto Sans Symbols"/>
      <w:sz w:val="20"/>
      <w:szCs w:val="20"/>
    </w:rPr>
  </w:style>
  <w:style w:type="character" w:styleId="ListLabel389">
    <w:name w:val="ListLabel 389"/>
    <w:qFormat/>
    <w:rPr>
      <w:rFonts w:eastAsia="Noto Sans Symbols" w:cs="Noto Sans Symbols"/>
      <w:sz w:val="20"/>
      <w:szCs w:val="20"/>
    </w:rPr>
  </w:style>
  <w:style w:type="character" w:styleId="ListLabel390">
    <w:name w:val="ListLabel 390"/>
    <w:qFormat/>
    <w:rPr>
      <w:rFonts w:eastAsia="Courier New" w:cs="Courier New"/>
      <w:sz w:val="20"/>
      <w:szCs w:val="20"/>
    </w:rPr>
  </w:style>
  <w:style w:type="character" w:styleId="ListLabel391">
    <w:name w:val="ListLabel 391"/>
    <w:qFormat/>
    <w:rPr>
      <w:rFonts w:eastAsia="Noto Sans Symbols" w:cs="Noto Sans Symbols"/>
      <w:sz w:val="20"/>
      <w:szCs w:val="20"/>
    </w:rPr>
  </w:style>
  <w:style w:type="character" w:styleId="ListLabel392">
    <w:name w:val="ListLabel 392"/>
    <w:qFormat/>
    <w:rPr>
      <w:rFonts w:eastAsia="Noto Sans Symbols" w:cs="Noto Sans Symbols"/>
      <w:sz w:val="20"/>
      <w:szCs w:val="20"/>
    </w:rPr>
  </w:style>
  <w:style w:type="character" w:styleId="ListLabel393">
    <w:name w:val="ListLabel 393"/>
    <w:qFormat/>
    <w:rPr>
      <w:rFonts w:eastAsia="Noto Sans Symbols" w:cs="Noto Sans Symbols"/>
      <w:sz w:val="20"/>
      <w:szCs w:val="20"/>
    </w:rPr>
  </w:style>
  <w:style w:type="character" w:styleId="ListLabel394">
    <w:name w:val="ListLabel 394"/>
    <w:qFormat/>
    <w:rPr>
      <w:rFonts w:eastAsia="Noto Sans Symbols" w:cs="Noto Sans Symbols"/>
      <w:sz w:val="20"/>
      <w:szCs w:val="20"/>
    </w:rPr>
  </w:style>
  <w:style w:type="character" w:styleId="ListLabel395">
    <w:name w:val="ListLabel 395"/>
    <w:qFormat/>
    <w:rPr>
      <w:rFonts w:eastAsia="Noto Sans Symbols" w:cs="Noto Sans Symbols"/>
      <w:sz w:val="20"/>
      <w:szCs w:val="20"/>
    </w:rPr>
  </w:style>
  <w:style w:type="character" w:styleId="ListLabel396">
    <w:name w:val="ListLabel 396"/>
    <w:qFormat/>
    <w:rPr>
      <w:rFonts w:eastAsia="Noto Sans Symbols" w:cs="Noto Sans Symbols"/>
      <w:sz w:val="20"/>
      <w:szCs w:val="20"/>
    </w:rPr>
  </w:style>
  <w:style w:type="character" w:styleId="ListLabel397">
    <w:name w:val="ListLabel 397"/>
    <w:qFormat/>
    <w:rPr>
      <w:rFonts w:eastAsia="Noto Sans Symbols" w:cs="Noto Sans Symbols"/>
      <w:sz w:val="20"/>
      <w:szCs w:val="20"/>
    </w:rPr>
  </w:style>
  <w:style w:type="character" w:styleId="ListLabel398">
    <w:name w:val="ListLabel 398"/>
    <w:qFormat/>
    <w:rPr>
      <w:rFonts w:eastAsia="Noto Sans Symbols" w:cs="Noto Sans Symbols"/>
      <w:sz w:val="20"/>
      <w:szCs w:val="20"/>
    </w:rPr>
  </w:style>
  <w:style w:type="character" w:styleId="ListLabel399">
    <w:name w:val="ListLabel 399"/>
    <w:qFormat/>
    <w:rPr>
      <w:rFonts w:eastAsia="Courier New" w:cs="Courier New"/>
      <w:sz w:val="20"/>
      <w:szCs w:val="20"/>
    </w:rPr>
  </w:style>
  <w:style w:type="character" w:styleId="ListLabel400">
    <w:name w:val="ListLabel 400"/>
    <w:qFormat/>
    <w:rPr>
      <w:rFonts w:eastAsia="Noto Sans Symbols" w:cs="Noto Sans Symbols"/>
      <w:sz w:val="20"/>
      <w:szCs w:val="20"/>
    </w:rPr>
  </w:style>
  <w:style w:type="character" w:styleId="ListLabel401">
    <w:name w:val="ListLabel 401"/>
    <w:qFormat/>
    <w:rPr>
      <w:rFonts w:eastAsia="Noto Sans Symbols" w:cs="Noto Sans Symbols"/>
      <w:sz w:val="20"/>
      <w:szCs w:val="20"/>
    </w:rPr>
  </w:style>
  <w:style w:type="character" w:styleId="ListLabel402">
    <w:name w:val="ListLabel 402"/>
    <w:qFormat/>
    <w:rPr>
      <w:rFonts w:eastAsia="Noto Sans Symbols" w:cs="Noto Sans Symbols"/>
      <w:sz w:val="20"/>
      <w:szCs w:val="20"/>
    </w:rPr>
  </w:style>
  <w:style w:type="character" w:styleId="ListLabel403">
    <w:name w:val="ListLabel 403"/>
    <w:qFormat/>
    <w:rPr>
      <w:rFonts w:eastAsia="Noto Sans Symbols" w:cs="Noto Sans Symbols"/>
      <w:sz w:val="20"/>
      <w:szCs w:val="20"/>
    </w:rPr>
  </w:style>
  <w:style w:type="character" w:styleId="ListLabel404">
    <w:name w:val="ListLabel 404"/>
    <w:qFormat/>
    <w:rPr>
      <w:rFonts w:eastAsia="Noto Sans Symbols" w:cs="Noto Sans Symbols"/>
      <w:sz w:val="20"/>
      <w:szCs w:val="20"/>
    </w:rPr>
  </w:style>
  <w:style w:type="character" w:styleId="ListLabel405">
    <w:name w:val="ListLabel 405"/>
    <w:qFormat/>
    <w:rPr>
      <w:rFonts w:eastAsia="Noto Sans Symbols" w:cs="Noto Sans Symbols"/>
      <w:sz w:val="20"/>
      <w:szCs w:val="20"/>
    </w:rPr>
  </w:style>
  <w:style w:type="character" w:styleId="ListLabel406">
    <w:name w:val="ListLabel 406"/>
    <w:qFormat/>
    <w:rPr>
      <w:rFonts w:eastAsia="Noto Sans Symbols" w:cs="Noto Sans Symbols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C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">
    <w:name w:val="Header"/>
    <w:basedOn w:val="Normal1"/>
    <w:link w:val="EncabezadoCar"/>
    <w:uiPriority w:val="99"/>
    <w:unhideWhenUsed/>
    <w:rsid w:val="00fd5297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1"/>
    <w:link w:val="PiedepginaCar"/>
    <w:uiPriority w:val="99"/>
    <w:unhideWhenUsed/>
    <w:rsid w:val="00fd5297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1"/>
    <w:uiPriority w:val="34"/>
    <w:qFormat/>
    <w:rsid w:val="00c06482"/>
    <w:pPr>
      <w:spacing w:lineRule="auto" w:line="276" w:before="0" w:after="200"/>
      <w:ind w:left="720" w:hanging="0"/>
      <w:contextualSpacing/>
    </w:pPr>
    <w:rPr>
      <w:rFonts w:ascii="Arial" w:hAnsi="Arial" w:eastAsia="Calibri" w:cs="Times New Roman"/>
      <w:szCs w:val="22"/>
      <w:lang w:val="es-VE"/>
    </w:rPr>
  </w:style>
  <w:style w:type="paragraph" w:styleId="NoSpacing">
    <w:name w:val="No Spacing"/>
    <w:link w:val="SinespaciadoCar"/>
    <w:uiPriority w:val="1"/>
    <w:qFormat/>
    <w:rsid w:val="00615a35"/>
    <w:pPr>
      <w:widowControl/>
      <w:bidi w:val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es-VE" w:eastAsia="zh-CN" w:bidi="hi-IN"/>
    </w:rPr>
  </w:style>
  <w:style w:type="paragraph" w:styleId="NormalWeb">
    <w:name w:val="Normal (Web)"/>
    <w:basedOn w:val="Normal1"/>
    <w:uiPriority w:val="99"/>
    <w:unhideWhenUsed/>
    <w:qFormat/>
    <w:rsid w:val="002035df"/>
    <w:pPr>
      <w:spacing w:beforeAutospacing="1" w:afterAutospacing="1"/>
    </w:pPr>
    <w:rPr>
      <w:rFonts w:ascii="Times New Roman" w:hAnsi="Times New Roman" w:eastAsia="Times New Roman" w:cs="Times New Roman"/>
      <w:lang w:val="es-VE" w:eastAsia="es-VE"/>
    </w:rPr>
  </w:style>
  <w:style w:type="paragraph" w:styleId="Contents1">
    <w:name w:val="TOC 1"/>
    <w:basedOn w:val="Normal1"/>
    <w:next w:val="Normal1"/>
    <w:autoRedefine/>
    <w:uiPriority w:val="39"/>
    <w:unhideWhenUsed/>
    <w:rsid w:val="00a15800"/>
    <w:pPr>
      <w:spacing w:before="120" w:after="120"/>
    </w:pPr>
    <w:rPr>
      <w:b/>
      <w:bCs/>
      <w:caps/>
      <w:sz w:val="20"/>
      <w:szCs w:val="20"/>
    </w:rPr>
  </w:style>
  <w:style w:type="paragraph" w:styleId="Contents2">
    <w:name w:val="TOC 2"/>
    <w:basedOn w:val="Normal1"/>
    <w:next w:val="Normal1"/>
    <w:autoRedefine/>
    <w:uiPriority w:val="39"/>
    <w:unhideWhenUsed/>
    <w:rsid w:val="00a15800"/>
    <w:pPr>
      <w:ind w:left="240" w:hanging="0"/>
    </w:pPr>
    <w:rPr>
      <w:smallCaps/>
      <w:sz w:val="20"/>
      <w:szCs w:val="20"/>
    </w:rPr>
  </w:style>
  <w:style w:type="paragraph" w:styleId="Contents3">
    <w:name w:val="TOC 3"/>
    <w:basedOn w:val="Normal1"/>
    <w:next w:val="Normal1"/>
    <w:autoRedefine/>
    <w:uiPriority w:val="39"/>
    <w:unhideWhenUsed/>
    <w:rsid w:val="00a15800"/>
    <w:pPr>
      <w:ind w:left="480" w:hanging="0"/>
    </w:pPr>
    <w:rPr>
      <w:i/>
      <w:iCs/>
      <w:sz w:val="20"/>
      <w:szCs w:val="20"/>
    </w:rPr>
  </w:style>
  <w:style w:type="paragraph" w:styleId="Contents4">
    <w:name w:val="TOC 4"/>
    <w:basedOn w:val="Normal1"/>
    <w:next w:val="Normal1"/>
    <w:autoRedefine/>
    <w:uiPriority w:val="39"/>
    <w:unhideWhenUsed/>
    <w:rsid w:val="00a15800"/>
    <w:pPr>
      <w:ind w:left="720" w:hanging="0"/>
    </w:pPr>
    <w:rPr>
      <w:sz w:val="18"/>
      <w:szCs w:val="18"/>
    </w:rPr>
  </w:style>
  <w:style w:type="paragraph" w:styleId="Contents5">
    <w:name w:val="TOC 5"/>
    <w:basedOn w:val="Normal1"/>
    <w:next w:val="Normal1"/>
    <w:autoRedefine/>
    <w:uiPriority w:val="39"/>
    <w:unhideWhenUsed/>
    <w:rsid w:val="00a15800"/>
    <w:pPr>
      <w:ind w:left="960" w:hanging="0"/>
    </w:pPr>
    <w:rPr>
      <w:sz w:val="18"/>
      <w:szCs w:val="18"/>
    </w:rPr>
  </w:style>
  <w:style w:type="paragraph" w:styleId="Contents6">
    <w:name w:val="TOC 6"/>
    <w:basedOn w:val="Normal1"/>
    <w:next w:val="Normal1"/>
    <w:autoRedefine/>
    <w:uiPriority w:val="39"/>
    <w:unhideWhenUsed/>
    <w:rsid w:val="00a15800"/>
    <w:pPr>
      <w:ind w:left="1200" w:hanging="0"/>
    </w:pPr>
    <w:rPr>
      <w:sz w:val="18"/>
      <w:szCs w:val="18"/>
    </w:rPr>
  </w:style>
  <w:style w:type="paragraph" w:styleId="Contents7">
    <w:name w:val="TOC 7"/>
    <w:basedOn w:val="Normal1"/>
    <w:next w:val="Normal1"/>
    <w:autoRedefine/>
    <w:uiPriority w:val="39"/>
    <w:unhideWhenUsed/>
    <w:rsid w:val="00a15800"/>
    <w:pPr>
      <w:ind w:left="1440" w:hanging="0"/>
    </w:pPr>
    <w:rPr>
      <w:sz w:val="18"/>
      <w:szCs w:val="18"/>
    </w:rPr>
  </w:style>
  <w:style w:type="paragraph" w:styleId="Contents8">
    <w:name w:val="TOC 8"/>
    <w:basedOn w:val="Normal1"/>
    <w:next w:val="Normal1"/>
    <w:autoRedefine/>
    <w:uiPriority w:val="39"/>
    <w:unhideWhenUsed/>
    <w:rsid w:val="00a15800"/>
    <w:pPr>
      <w:ind w:left="1680" w:hanging="0"/>
    </w:pPr>
    <w:rPr>
      <w:sz w:val="18"/>
      <w:szCs w:val="18"/>
    </w:rPr>
  </w:style>
  <w:style w:type="paragraph" w:styleId="Contents9">
    <w:name w:val="TOC 9"/>
    <w:basedOn w:val="Normal1"/>
    <w:next w:val="Normal1"/>
    <w:autoRedefine/>
    <w:uiPriority w:val="39"/>
    <w:unhideWhenUsed/>
    <w:rsid w:val="00a15800"/>
    <w:pPr>
      <w:ind w:left="1920" w:hanging="0"/>
    </w:pPr>
    <w:rPr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22e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5G9fGgxI/pquOubnNb5jv7ByL8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ciExS2VGZ0x2clBEd3k0UHVBVHdaWW5nRnB1Mm5na0RpV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Neat_Office/6.2.8.2$Windows_x86 LibreOffice_project/</Application>
  <Pages>22</Pages>
  <Words>4250</Words>
  <Characters>24444</Characters>
  <CharactersWithSpaces>28230</CharactersWithSpaces>
  <Paragraphs>526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2024-08-30T04:04:00Z</dcterms:created>
  <dc:creator>Pymes</dc:creator>
  <dc:description/>
  <dc:language>es-MX</dc:language>
  <cp:lastModifiedBy/>
  <dcterms:modified xsi:type="dcterms:W3CDTF">2024-12-07T18:40:30Z</dcterms:modified>
  <cp:revision>1</cp:revision>
  <dc:subject/>
  <dc:title/>
</cp:coreProperties>
</file>