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[Administración de PYME]</w:t>
      </w:r>
      <w:r w:rsidDel="00000000" w:rsidR="00000000" w:rsidRPr="00000000">
        <w:rPr>
          <w:rtl w:val="0"/>
        </w:rPr>
      </w:r>
    </w:p>
    <w:p w:rsidR="00000000" w:rsidDel="00000000" w:rsidP="00000000" w:rsidRDefault="00000000" w:rsidRPr="00000000" w14:paraId="0000001C">
      <w:pPr>
        <w:pStyle w:val="Title"/>
        <w:jc w:val="right"/>
        <w:rPr>
          <w:color w:val="000000"/>
        </w:rPr>
      </w:pPr>
      <w:bookmarkStart w:colFirst="0" w:colLast="0" w:name="_heading=h.d087hknoqzqw" w:id="0"/>
      <w:bookmarkEnd w:id="0"/>
      <w:r w:rsidDel="00000000" w:rsidR="00000000" w:rsidRPr="00000000">
        <w:rPr>
          <w:color w:val="000000"/>
          <w:rtl w:val="0"/>
        </w:rPr>
        <w:t xml:space="preserve">(SAD) Software Architecture Document</w:t>
      </w:r>
    </w:p>
    <w:p w:rsidR="00000000" w:rsidDel="00000000" w:rsidP="00000000" w:rsidRDefault="00000000" w:rsidRPr="00000000" w14:paraId="0000001D">
      <w:pPr>
        <w:pStyle w:val="Title"/>
        <w:jc w:val="right"/>
        <w:rPr>
          <w:color w:val="000000"/>
        </w:rPr>
      </w:pPr>
      <w:bookmarkStart w:colFirst="0" w:colLast="0" w:name="_heading=h.695gcyd2lvy" w:id="1"/>
      <w:bookmarkEnd w:id="1"/>
      <w:r w:rsidDel="00000000" w:rsidR="00000000" w:rsidRPr="00000000">
        <w:rPr>
          <w:color w:val="000000"/>
          <w:rtl w:val="0"/>
        </w:rPr>
        <w:t xml:space="preserve">Versión 1.4</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br w:type="page"/>
      </w:r>
      <w:r w:rsidDel="00000000" w:rsidR="00000000" w:rsidRPr="00000000">
        <w:rPr>
          <w:b w:val="1"/>
          <w:sz w:val="28"/>
          <w:szCs w:val="28"/>
          <w:rtl w:val="0"/>
        </w:rPr>
        <w:t xml:space="preserve">Identificación de Documento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DAS1PN</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Administración de PYME</w:t>
            </w:r>
          </w:p>
        </w:tc>
      </w:tr>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r w:rsidDel="00000000" w:rsidR="00000000" w:rsidRPr="00000000">
              <w:rPr>
                <w:rtl w:val="0"/>
              </w:rPr>
              <w:t xml:space="preserve">4</w:t>
            </w:r>
            <w:r w:rsidDel="00000000" w:rsidR="00000000" w:rsidRPr="00000000">
              <w:rPr>
                <w:rtl w:val="0"/>
              </w:rPr>
            </w:r>
          </w:p>
        </w:tc>
      </w:tr>
    </w:tbl>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Byron Huenchullan</w:t>
            </w:r>
          </w:p>
        </w:tc>
      </w:tr>
      <w:tr>
        <w:trPr>
          <w:cantSplit w:val="0"/>
          <w:tblHeader w:val="0"/>
        </w:trPr>
        <w:tc>
          <w:tcPr>
            <w:shd w:fill="f3f3f3" w:val="clea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10</w:t>
            </w:r>
            <w:r w:rsidDel="00000000" w:rsidR="00000000" w:rsidRPr="00000000">
              <w:rPr>
                <w:color w:val="000000"/>
                <w:rtl w:val="0"/>
              </w:rPr>
              <w:t xml:space="preserve">/2024</w:t>
            </w:r>
          </w:p>
        </w:tc>
      </w:tr>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10</w:t>
            </w:r>
            <w:r w:rsidDel="00000000" w:rsidR="00000000" w:rsidRPr="00000000">
              <w:rPr>
                <w:color w:val="000000"/>
                <w:rtl w:val="0"/>
              </w:rPr>
              <w:t xml:space="preserve">/2024</w:t>
            </w:r>
          </w:p>
        </w:tc>
      </w:tr>
    </w:tbl>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Jaime Rodríguez</w:t>
            </w:r>
          </w:p>
        </w:tc>
      </w:tr>
      <w:tr>
        <w:trPr>
          <w:cantSplit w:val="0"/>
          <w:tblHeader w:val="0"/>
        </w:trPr>
        <w:tc>
          <w:tcPr>
            <w:shd w:fill="f3f3f3" w:val="clea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10</w:t>
            </w:r>
            <w:r w:rsidDel="00000000" w:rsidR="00000000" w:rsidRPr="00000000">
              <w:rPr>
                <w:color w:val="000000"/>
                <w:rtl w:val="0"/>
              </w:rPr>
              <w:t xml:space="preserve">/2024</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Autor</w:t>
            </w:r>
          </w:p>
        </w:tc>
      </w:tr>
      <w:tr>
        <w:trPr>
          <w:cantSplit w:val="0"/>
          <w:tblHeader w:val="0"/>
        </w:trPr>
        <w:tc>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5/</w:t>
            </w:r>
            <w:r w:rsidDel="00000000" w:rsidR="00000000" w:rsidRPr="00000000">
              <w:rPr>
                <w:rtl w:val="0"/>
              </w:rPr>
              <w:t xml:space="preserve">08</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1.0</w:t>
            </w:r>
          </w:p>
        </w:tc>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Se añadieron los primeros puntos al documento</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Byron Huenchullan</w:t>
            </w:r>
          </w:p>
        </w:tc>
      </w:tr>
      <w:tr>
        <w:trPr>
          <w:cantSplit w:val="0"/>
          <w:tblHeader w:val="0"/>
        </w:trPr>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w:t>
            </w:r>
            <w:r w:rsidDel="00000000" w:rsidR="00000000" w:rsidRPr="00000000">
              <w:rPr>
                <w:color w:val="000000"/>
                <w:rtl w:val="0"/>
              </w:rPr>
              <w:t xml:space="preserve">/</w:t>
            </w:r>
            <w:r w:rsidDel="00000000" w:rsidR="00000000" w:rsidRPr="00000000">
              <w:rPr>
                <w:rtl w:val="0"/>
              </w:rPr>
              <w:t xml:space="preserve">08</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completaron los puntos 1 y 2</w:t>
            </w:r>
            <w:r w:rsidDel="00000000" w:rsidR="00000000" w:rsidRPr="00000000">
              <w:rPr>
                <w:rtl w:val="0"/>
              </w:rPr>
            </w:r>
          </w:p>
        </w:tc>
        <w:tc>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Jaime Rodriguez</w:t>
            </w:r>
            <w:r w:rsidDel="00000000" w:rsidR="00000000" w:rsidRPr="00000000">
              <w:rPr>
                <w:rtl w:val="0"/>
              </w:rPr>
            </w:r>
          </w:p>
        </w:tc>
      </w:tr>
      <w:tr>
        <w:trPr>
          <w:cantSplit w:val="0"/>
          <w:tblHeader w:val="0"/>
        </w:trPr>
        <w:tc>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01/09/2024</w:t>
            </w:r>
            <w:r w:rsidDel="00000000" w:rsidR="00000000" w:rsidRPr="00000000">
              <w:rPr>
                <w:rtl w:val="0"/>
              </w:rPr>
            </w:r>
          </w:p>
        </w:tc>
        <w:tc>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se completaron los puntos 3 y 4</w:t>
            </w:r>
          </w:p>
        </w:tc>
        <w:tc>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Vicente Fraile</w:t>
            </w:r>
            <w:r w:rsidDel="00000000" w:rsidR="00000000" w:rsidRPr="00000000">
              <w:rPr>
                <w:rtl w:val="0"/>
              </w:rPr>
            </w:r>
          </w:p>
        </w:tc>
      </w:tr>
      <w:tr>
        <w:trPr>
          <w:cantSplit w:val="0"/>
          <w:tblHeader w:val="0"/>
        </w:trPr>
        <w:tc>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20/09/2024</w:t>
            </w:r>
            <w:r w:rsidDel="00000000" w:rsidR="00000000" w:rsidRPr="00000000">
              <w:rPr>
                <w:rtl w:val="0"/>
              </w:rPr>
            </w:r>
          </w:p>
        </w:tc>
        <w:tc>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Se completaron los puntos 5 y 6</w:t>
            </w:r>
          </w:p>
        </w:tc>
        <w:tc>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Byron Huenchullan</w:t>
            </w:r>
            <w:r w:rsidDel="00000000" w:rsidR="00000000" w:rsidRPr="00000000">
              <w:rPr>
                <w:rtl w:val="0"/>
              </w:rPr>
            </w:r>
          </w:p>
        </w:tc>
      </w:tr>
      <w:tr>
        <w:trPr>
          <w:cantSplit w:val="0"/>
          <w:tblHeader w:val="0"/>
        </w:trPr>
        <w:tc>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03/10/2024</w:t>
            </w:r>
          </w:p>
        </w:tc>
        <w:tc>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Se afinaron detalles y se termino el documento</w:t>
            </w:r>
          </w:p>
        </w:tc>
        <w:tc>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Vicente Fraile-Byron Huenchullan-Jaime rodriguez</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C">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heading=h.yg7q7xd02b7r"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right" w:leader="none" w:pos="904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u w:val="none"/>
                <w:rtl w:val="0"/>
              </w:rPr>
              <w:t xml:space="preserve">1 Introducción</w:t>
              <w:tab/>
            </w:r>
          </w:hyperlink>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40"/>
            </w:tabs>
            <w:spacing w:before="60" w:lineRule="auto"/>
            <w:ind w:left="360" w:firstLine="0"/>
            <w:rPr>
              <w:color w:val="000000"/>
              <w:u w:val="none"/>
            </w:rPr>
          </w:pPr>
          <w:hyperlink w:anchor="_heading=h.30j0zll">
            <w:r w:rsidDel="00000000" w:rsidR="00000000" w:rsidRPr="00000000">
              <w:rPr>
                <w:color w:val="000000"/>
                <w:u w:val="none"/>
                <w:rtl w:val="0"/>
              </w:rPr>
              <w:t xml:space="preserve">1.1 Contexto del Problema</w:t>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40"/>
            </w:tabs>
            <w:spacing w:before="60" w:lineRule="auto"/>
            <w:ind w:left="360" w:firstLine="0"/>
            <w:rPr>
              <w:color w:val="000000"/>
              <w:u w:val="none"/>
            </w:rPr>
          </w:pPr>
          <w:hyperlink w:anchor="_heading=h.6jg30cpv8rvf">
            <w:r w:rsidDel="00000000" w:rsidR="00000000" w:rsidRPr="00000000">
              <w:rPr>
                <w:color w:val="000000"/>
                <w:u w:val="none"/>
                <w:rtl w:val="0"/>
              </w:rPr>
              <w:t xml:space="preserve">1.2 Propósito</w:t>
              <w:tab/>
            </w:r>
          </w:hyperlink>
          <w:r w:rsidDel="00000000" w:rsidR="00000000" w:rsidRPr="00000000">
            <w:fldChar w:fldCharType="begin"/>
            <w:instrText xml:space="preserve"> PAGEREF _heading=h.6jg30cpv8rvf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40"/>
            </w:tabs>
            <w:spacing w:before="60" w:lineRule="auto"/>
            <w:ind w:left="360" w:firstLine="0"/>
            <w:rPr>
              <w:color w:val="000000"/>
              <w:u w:val="none"/>
            </w:rPr>
          </w:pPr>
          <w:hyperlink w:anchor="_heading=h.98qalaiufahg">
            <w:r w:rsidDel="00000000" w:rsidR="00000000" w:rsidRPr="00000000">
              <w:rPr>
                <w:color w:val="000000"/>
                <w:u w:val="none"/>
                <w:rtl w:val="0"/>
              </w:rPr>
              <w:t xml:space="preserve">1.3 Ámbito</w:t>
              <w:tab/>
            </w:r>
          </w:hyperlink>
          <w:r w:rsidDel="00000000" w:rsidR="00000000" w:rsidRPr="00000000">
            <w:fldChar w:fldCharType="begin"/>
            <w:instrText xml:space="preserve"> PAGEREF _heading=h.98qalaiufahg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40"/>
            </w:tabs>
            <w:spacing w:before="60" w:lineRule="auto"/>
            <w:ind w:left="360" w:firstLine="0"/>
            <w:rPr>
              <w:color w:val="000000"/>
              <w:u w:val="none"/>
            </w:rPr>
          </w:pPr>
          <w:hyperlink w:anchor="_heading=h.tyjcwt">
            <w:r w:rsidDel="00000000" w:rsidR="00000000" w:rsidRPr="00000000">
              <w:rPr>
                <w:color w:val="000000"/>
                <w:u w:val="none"/>
                <w:rtl w:val="0"/>
              </w:rPr>
              <w:t xml:space="preserve">1.4 Representación</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40"/>
            </w:tabs>
            <w:spacing w:before="60" w:lineRule="auto"/>
            <w:rPr>
              <w:b w:val="1"/>
              <w:color w:val="000000"/>
              <w:u w:val="none"/>
            </w:rPr>
          </w:pPr>
          <w:hyperlink w:anchor="_heading=h.3dy6vkm">
            <w:r w:rsidDel="00000000" w:rsidR="00000000" w:rsidRPr="00000000">
              <w:rPr>
                <w:b w:val="1"/>
                <w:color w:val="000000"/>
                <w:u w:val="none"/>
                <w:rtl w:val="0"/>
              </w:rPr>
              <w:t xml:space="preserve">2 Metas y Restricciones de la Arquitectura</w:t>
              <w:tab/>
            </w:r>
          </w:hyperlink>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40"/>
            </w:tabs>
            <w:spacing w:before="60" w:lineRule="auto"/>
            <w:ind w:left="360" w:firstLine="0"/>
            <w:rPr>
              <w:color w:val="000000"/>
              <w:u w:val="none"/>
            </w:rPr>
          </w:pPr>
          <w:hyperlink w:anchor="_heading=h.hdz56h5sj85q">
            <w:r w:rsidDel="00000000" w:rsidR="00000000" w:rsidRPr="00000000">
              <w:rPr>
                <w:color w:val="000000"/>
                <w:u w:val="none"/>
                <w:rtl w:val="0"/>
              </w:rPr>
              <w:t xml:space="preserve">2.1 Metas de la arquitectura</w:t>
              <w:tab/>
            </w:r>
          </w:hyperlink>
          <w:r w:rsidDel="00000000" w:rsidR="00000000" w:rsidRPr="00000000">
            <w:fldChar w:fldCharType="begin"/>
            <w:instrText xml:space="preserve"> PAGEREF _heading=h.hdz56h5sj85q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40"/>
            </w:tabs>
            <w:spacing w:before="60" w:lineRule="auto"/>
            <w:ind w:left="360" w:firstLine="0"/>
            <w:rPr>
              <w:color w:val="000000"/>
              <w:u w:val="none"/>
            </w:rPr>
          </w:pPr>
          <w:hyperlink w:anchor="_heading=h.2s8eyo1">
            <w:r w:rsidDel="00000000" w:rsidR="00000000" w:rsidRPr="00000000">
              <w:rPr>
                <w:color w:val="000000"/>
                <w:u w:val="none"/>
                <w:rtl w:val="0"/>
              </w:rPr>
              <w:t xml:space="preserve">2.2 Restricciones de la Arquitectura</w:t>
              <w:tab/>
            </w:r>
          </w:hyperlink>
          <w:r w:rsidDel="00000000" w:rsidR="00000000" w:rsidRPr="00000000">
            <w:fldChar w:fldCharType="begin"/>
            <w:instrText xml:space="preserve"> PAGEREF _heading=h.2s8eyo1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40"/>
            </w:tabs>
            <w:spacing w:before="60" w:lineRule="auto"/>
            <w:rPr>
              <w:b w:val="1"/>
              <w:color w:val="000000"/>
              <w:u w:val="none"/>
            </w:rPr>
          </w:pPr>
          <w:hyperlink w:anchor="_heading=h.17dp8vu">
            <w:r w:rsidDel="00000000" w:rsidR="00000000" w:rsidRPr="00000000">
              <w:rPr>
                <w:b w:val="1"/>
                <w:color w:val="000000"/>
                <w:u w:val="none"/>
                <w:rtl w:val="0"/>
              </w:rPr>
              <w:t xml:space="preserve">3 Vista de Casos de Uso y Escenarios de Calidad</w:t>
              <w:tab/>
            </w:r>
          </w:hyperlink>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40"/>
            </w:tabs>
            <w:spacing w:before="60" w:lineRule="auto"/>
            <w:ind w:left="360" w:firstLine="0"/>
            <w:rPr>
              <w:color w:val="000000"/>
              <w:u w:val="none"/>
            </w:rPr>
          </w:pPr>
          <w:hyperlink w:anchor="_heading=h.3rdcrjn">
            <w:r w:rsidDel="00000000" w:rsidR="00000000" w:rsidRPr="00000000">
              <w:rPr>
                <w:color w:val="000000"/>
                <w:u w:val="none"/>
                <w:rtl w:val="0"/>
              </w:rPr>
              <w:t xml:space="preserve">3.1 Casos de Uso</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40"/>
            </w:tabs>
            <w:spacing w:before="60" w:lineRule="auto"/>
            <w:ind w:left="360" w:firstLine="0"/>
            <w:rPr>
              <w:color w:val="000000"/>
              <w:u w:val="none"/>
            </w:rPr>
          </w:pPr>
          <w:hyperlink w:anchor="_heading=h.ordv3cj6n02o">
            <w:r w:rsidDel="00000000" w:rsidR="00000000" w:rsidRPr="00000000">
              <w:rPr>
                <w:color w:val="000000"/>
                <w:u w:val="none"/>
                <w:rtl w:val="0"/>
              </w:rPr>
              <w:t xml:space="preserve">3.2 Caso de uso General:</w:t>
              <w:tab/>
            </w:r>
          </w:hyperlink>
          <w:r w:rsidDel="00000000" w:rsidR="00000000" w:rsidRPr="00000000">
            <w:fldChar w:fldCharType="begin"/>
            <w:instrText xml:space="preserve"> PAGEREF _heading=h.ordv3cj6n02o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40"/>
            </w:tabs>
            <w:spacing w:before="60" w:lineRule="auto"/>
            <w:ind w:left="360" w:firstLine="0"/>
            <w:rPr>
              <w:color w:val="000000"/>
              <w:u w:val="none"/>
            </w:rPr>
          </w:pPr>
          <w:hyperlink w:anchor="_heading=h.26in1rg">
            <w:r w:rsidDel="00000000" w:rsidR="00000000" w:rsidRPr="00000000">
              <w:rPr>
                <w:color w:val="000000"/>
                <w:u w:val="none"/>
                <w:rtl w:val="0"/>
              </w:rPr>
              <w:t xml:space="preserve">3.3 Especificación de Casos de Uso Relevantes</w:t>
              <w:tab/>
            </w:r>
          </w:hyperlink>
          <w:r w:rsidDel="00000000" w:rsidR="00000000" w:rsidRPr="00000000">
            <w:fldChar w:fldCharType="begin"/>
            <w:instrText xml:space="preserve"> PAGEREF _heading=h.26in1rg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40"/>
            </w:tabs>
            <w:spacing w:before="60" w:lineRule="auto"/>
            <w:ind w:left="360" w:firstLine="0"/>
            <w:rPr>
              <w:color w:val="000000"/>
              <w:u w:val="none"/>
            </w:rPr>
          </w:pPr>
          <w:hyperlink w:anchor="_heading=h.lnxbz9">
            <w:r w:rsidDel="00000000" w:rsidR="00000000" w:rsidRPr="00000000">
              <w:rPr>
                <w:color w:val="000000"/>
                <w:u w:val="none"/>
                <w:rtl w:val="0"/>
              </w:rPr>
              <w:t xml:space="preserve">3.4 Especificación de los Escenarios de Calidad Relevantes</w:t>
              <w:tab/>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40"/>
            </w:tabs>
            <w:spacing w:before="60" w:lineRule="auto"/>
            <w:rPr>
              <w:b w:val="1"/>
              <w:color w:val="000000"/>
              <w:u w:val="none"/>
            </w:rPr>
          </w:pPr>
          <w:hyperlink w:anchor="_heading=h.33zok4t82ta0">
            <w:r w:rsidDel="00000000" w:rsidR="00000000" w:rsidRPr="00000000">
              <w:rPr>
                <w:b w:val="1"/>
                <w:color w:val="000000"/>
                <w:u w:val="none"/>
                <w:rtl w:val="0"/>
              </w:rPr>
              <w:t xml:space="preserve">4 Vista lógica</w:t>
              <w:tab/>
            </w:r>
          </w:hyperlink>
          <w:r w:rsidDel="00000000" w:rsidR="00000000" w:rsidRPr="00000000">
            <w:fldChar w:fldCharType="begin"/>
            <w:instrText xml:space="preserve"> PAGEREF _heading=h.33zok4t82ta0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40"/>
            </w:tabs>
            <w:spacing w:before="60" w:lineRule="auto"/>
            <w:ind w:left="360" w:firstLine="0"/>
            <w:rPr>
              <w:color w:val="000000"/>
              <w:u w:val="none"/>
            </w:rPr>
          </w:pPr>
          <w:hyperlink w:anchor="_heading=h.kdkbaeaa22px">
            <w:r w:rsidDel="00000000" w:rsidR="00000000" w:rsidRPr="00000000">
              <w:rPr>
                <w:color w:val="000000"/>
                <w:u w:val="none"/>
                <w:rtl w:val="0"/>
              </w:rPr>
              <w:t xml:space="preserve">4.1 Diagrama de clases</w:t>
              <w:tab/>
            </w:r>
          </w:hyperlink>
          <w:r w:rsidDel="00000000" w:rsidR="00000000" w:rsidRPr="00000000">
            <w:fldChar w:fldCharType="begin"/>
            <w:instrText xml:space="preserve"> PAGEREF _heading=h.kdkbaeaa22px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40"/>
            </w:tabs>
            <w:spacing w:before="60" w:lineRule="auto"/>
            <w:rPr>
              <w:b w:val="1"/>
              <w:color w:val="000000"/>
              <w:u w:val="none"/>
            </w:rPr>
          </w:pPr>
          <w:hyperlink w:anchor="_heading=h.1ksv4uv">
            <w:r w:rsidDel="00000000" w:rsidR="00000000" w:rsidRPr="00000000">
              <w:rPr>
                <w:b w:val="1"/>
                <w:color w:val="000000"/>
                <w:u w:val="none"/>
                <w:rtl w:val="0"/>
              </w:rPr>
              <w:t xml:space="preserve">5 Vista de Procesos</w:t>
              <w:tab/>
            </w:r>
          </w:hyperlink>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40"/>
            </w:tabs>
            <w:spacing w:before="60" w:lineRule="auto"/>
            <w:ind w:left="360" w:firstLine="0"/>
            <w:rPr>
              <w:color w:val="000000"/>
              <w:u w:val="none"/>
            </w:rPr>
          </w:pPr>
          <w:hyperlink w:anchor="_heading=h.ep6kc3bn9kp2">
            <w:r w:rsidDel="00000000" w:rsidR="00000000" w:rsidRPr="00000000">
              <w:rPr>
                <w:color w:val="000000"/>
                <w:u w:val="none"/>
                <w:rtl w:val="0"/>
              </w:rPr>
              <w:t xml:space="preserve">5.1 Diagrama de actividad: LOGIN( Iniciar sesión- Registrarse)</w:t>
              <w:tab/>
            </w:r>
          </w:hyperlink>
          <w:r w:rsidDel="00000000" w:rsidR="00000000" w:rsidRPr="00000000">
            <w:fldChar w:fldCharType="begin"/>
            <w:instrText xml:space="preserve"> PAGEREF _heading=h.ep6kc3bn9kp2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40"/>
            </w:tabs>
            <w:spacing w:before="60" w:lineRule="auto"/>
            <w:ind w:left="360" w:firstLine="0"/>
            <w:rPr>
              <w:color w:val="000000"/>
              <w:u w:val="none"/>
            </w:rPr>
          </w:pPr>
          <w:hyperlink w:anchor="_heading=h.kpuhmv9kg8c">
            <w:r w:rsidDel="00000000" w:rsidR="00000000" w:rsidRPr="00000000">
              <w:rPr>
                <w:color w:val="000000"/>
                <w:u w:val="none"/>
                <w:rtl w:val="0"/>
              </w:rPr>
              <w:t xml:space="preserve">5.2 Diagrama de actividad:”Finanzas”</w:t>
              <w:tab/>
            </w:r>
          </w:hyperlink>
          <w:r w:rsidDel="00000000" w:rsidR="00000000" w:rsidRPr="00000000">
            <w:fldChar w:fldCharType="begin"/>
            <w:instrText xml:space="preserve"> PAGEREF _heading=h.kpuhmv9kg8c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40"/>
            </w:tabs>
            <w:spacing w:before="60" w:lineRule="auto"/>
            <w:ind w:left="360" w:firstLine="0"/>
            <w:rPr>
              <w:color w:val="000000"/>
              <w:u w:val="none"/>
            </w:rPr>
          </w:pPr>
          <w:hyperlink w:anchor="_heading=h.owmbzgroyn9j">
            <w:r w:rsidDel="00000000" w:rsidR="00000000" w:rsidRPr="00000000">
              <w:rPr>
                <w:color w:val="000000"/>
                <w:u w:val="none"/>
                <w:rtl w:val="0"/>
              </w:rPr>
              <w:t xml:space="preserve">5.3 Diagrama de actividad:”Proveedores”</w:t>
              <w:tab/>
            </w:r>
          </w:hyperlink>
          <w:r w:rsidDel="00000000" w:rsidR="00000000" w:rsidRPr="00000000">
            <w:fldChar w:fldCharType="begin"/>
            <w:instrText xml:space="preserve"> PAGEREF _heading=h.owmbzgroyn9j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40"/>
            </w:tabs>
            <w:spacing w:before="60" w:lineRule="auto"/>
            <w:ind w:left="360" w:firstLine="0"/>
            <w:rPr>
              <w:color w:val="000000"/>
              <w:u w:val="none"/>
            </w:rPr>
          </w:pPr>
          <w:hyperlink w:anchor="_heading=h.gxmx7l0ztcz">
            <w:r w:rsidDel="00000000" w:rsidR="00000000" w:rsidRPr="00000000">
              <w:rPr>
                <w:color w:val="000000"/>
                <w:u w:val="none"/>
                <w:rtl w:val="0"/>
              </w:rPr>
              <w:t xml:space="preserve">5.4 Diagrama de actividad: “RRHH”</w:t>
              <w:tab/>
            </w:r>
          </w:hyperlink>
          <w:r w:rsidDel="00000000" w:rsidR="00000000" w:rsidRPr="00000000">
            <w:fldChar w:fldCharType="begin"/>
            <w:instrText xml:space="preserve"> PAGEREF _heading=h.gxmx7l0ztcz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40"/>
            </w:tabs>
            <w:spacing w:before="60" w:lineRule="auto"/>
            <w:ind w:left="360" w:firstLine="0"/>
            <w:rPr>
              <w:color w:val="000000"/>
              <w:u w:val="none"/>
            </w:rPr>
          </w:pPr>
          <w:hyperlink w:anchor="_heading=h.j3u1d7p937n2">
            <w:r w:rsidDel="00000000" w:rsidR="00000000" w:rsidRPr="00000000">
              <w:rPr>
                <w:color w:val="000000"/>
                <w:u w:val="none"/>
                <w:rtl w:val="0"/>
              </w:rPr>
              <w:t xml:space="preserve">5.5 Diagrama de actividad: Inventario</w:t>
              <w:tab/>
            </w:r>
          </w:hyperlink>
          <w:r w:rsidDel="00000000" w:rsidR="00000000" w:rsidRPr="00000000">
            <w:fldChar w:fldCharType="begin"/>
            <w:instrText xml:space="preserve"> PAGEREF _heading=h.j3u1d7p937n2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40"/>
            </w:tabs>
            <w:spacing w:before="60" w:lineRule="auto"/>
            <w:ind w:left="360" w:firstLine="0"/>
            <w:rPr>
              <w:color w:val="000000"/>
              <w:u w:val="none"/>
            </w:rPr>
          </w:pPr>
          <w:hyperlink w:anchor="_heading=h.u9r8yengkpae">
            <w:r w:rsidDel="00000000" w:rsidR="00000000" w:rsidRPr="00000000">
              <w:rPr>
                <w:color w:val="000000"/>
                <w:u w:val="none"/>
                <w:rtl w:val="0"/>
              </w:rPr>
              <w:t xml:space="preserve">5.6 Diagrama de actividad: Ventas y CRM</w:t>
              <w:tab/>
            </w:r>
          </w:hyperlink>
          <w:r w:rsidDel="00000000" w:rsidR="00000000" w:rsidRPr="00000000">
            <w:fldChar w:fldCharType="begin"/>
            <w:instrText xml:space="preserve"> PAGEREF _heading=h.u9r8yengkpae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40"/>
            </w:tabs>
            <w:spacing w:before="60" w:lineRule="auto"/>
            <w:ind w:left="360" w:firstLine="0"/>
            <w:rPr>
              <w:color w:val="000000"/>
              <w:u w:val="none"/>
            </w:rPr>
          </w:pPr>
          <w:hyperlink w:anchor="_heading=h.8v5m5p39ey4a">
            <w:r w:rsidDel="00000000" w:rsidR="00000000" w:rsidRPr="00000000">
              <w:rPr>
                <w:color w:val="000000"/>
                <w:u w:val="none"/>
                <w:rtl w:val="0"/>
              </w:rPr>
              <w:t xml:space="preserve">5.7 Diagrama de actividad: Reporte y análisis</w:t>
              <w:tab/>
            </w:r>
          </w:hyperlink>
          <w:r w:rsidDel="00000000" w:rsidR="00000000" w:rsidRPr="00000000">
            <w:fldChar w:fldCharType="begin"/>
            <w:instrText xml:space="preserve"> PAGEREF _heading=h.8v5m5p39ey4a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40"/>
            </w:tabs>
            <w:spacing w:before="60" w:lineRule="auto"/>
            <w:rPr>
              <w:b w:val="1"/>
              <w:color w:val="000000"/>
              <w:u w:val="none"/>
            </w:rPr>
          </w:pPr>
          <w:hyperlink w:anchor="_heading=h.g4ynmoh3f213">
            <w:r w:rsidDel="00000000" w:rsidR="00000000" w:rsidRPr="00000000">
              <w:rPr>
                <w:b w:val="1"/>
                <w:color w:val="000000"/>
                <w:u w:val="none"/>
                <w:rtl w:val="0"/>
              </w:rPr>
              <w:t xml:space="preserve">6 Anexos</w:t>
              <w:tab/>
            </w:r>
          </w:hyperlink>
          <w:r w:rsidDel="00000000" w:rsidR="00000000" w:rsidRPr="00000000">
            <w:fldChar w:fldCharType="begin"/>
            <w:instrText xml:space="preserve"> PAGEREF _heading=h.g4ynmoh3f213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40"/>
            </w:tabs>
            <w:spacing w:before="60" w:lineRule="auto"/>
            <w:ind w:left="360" w:firstLine="0"/>
            <w:rPr>
              <w:color w:val="000000"/>
              <w:u w:val="none"/>
            </w:rPr>
          </w:pPr>
          <w:hyperlink w:anchor="_heading=h.xmvlwgcj9y15">
            <w:r w:rsidDel="00000000" w:rsidR="00000000" w:rsidRPr="00000000">
              <w:rPr>
                <w:color w:val="000000"/>
                <w:u w:val="none"/>
                <w:rtl w:val="0"/>
              </w:rPr>
              <w:t xml:space="preserve">6.1 Anexos Casos de uso</w:t>
              <w:tab/>
            </w:r>
          </w:hyperlink>
          <w:r w:rsidDel="00000000" w:rsidR="00000000" w:rsidRPr="00000000">
            <w:fldChar w:fldCharType="begin"/>
            <w:instrText xml:space="preserve"> PAGEREF _heading=h.xmvlwgcj9y15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rPr/>
      </w:pPr>
      <w:bookmarkStart w:colFirst="0" w:colLast="0" w:name="_heading=h.w73d0x4kn7ah" w:id="3"/>
      <w:bookmarkEnd w:id="3"/>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pPr>
      <w:r w:rsidDel="00000000" w:rsidR="00000000" w:rsidRPr="00000000">
        <w:rPr>
          <w:rtl w:val="0"/>
        </w:rPr>
      </w:r>
    </w:p>
    <w:p w:rsidR="00000000" w:rsidDel="00000000" w:rsidP="00000000" w:rsidRDefault="00000000" w:rsidRPr="00000000" w14:paraId="0000007F">
      <w:pPr>
        <w:jc w:val="center"/>
        <w:rPr>
          <w:b w:val="1"/>
          <w:sz w:val="28"/>
          <w:szCs w:val="28"/>
        </w:rPr>
      </w:pPr>
      <w:r w:rsidDel="00000000" w:rsidR="00000000" w:rsidRPr="00000000">
        <w:rPr>
          <w:rtl w:val="0"/>
        </w:rPr>
      </w:r>
    </w:p>
    <w:p w:rsidR="00000000" w:rsidDel="00000000" w:rsidP="00000000" w:rsidRDefault="00000000" w:rsidRPr="00000000" w14:paraId="00000080">
      <w:pPr>
        <w:pStyle w:val="Heading1"/>
        <w:numPr>
          <w:ilvl w:val="0"/>
          <w:numId w:val="1"/>
        </w:numPr>
        <w:rPr/>
      </w:pPr>
      <w:bookmarkStart w:colFirst="0" w:colLast="0" w:name="_heading=h.gjdgxs" w:id="4"/>
      <w:bookmarkEnd w:id="4"/>
      <w:r w:rsidDel="00000000" w:rsidR="00000000" w:rsidRPr="00000000">
        <w:br w:type="page"/>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1">
      <w:pPr>
        <w:pStyle w:val="Heading2"/>
        <w:numPr>
          <w:ilvl w:val="1"/>
          <w:numId w:val="1"/>
        </w:numPr>
        <w:rPr/>
      </w:pPr>
      <w:bookmarkStart w:colFirst="0" w:colLast="0" w:name="_heading=h.30j0zll" w:id="5"/>
      <w:bookmarkEnd w:id="5"/>
      <w:r w:rsidDel="00000000" w:rsidR="00000000" w:rsidRPr="00000000">
        <w:rPr>
          <w:rtl w:val="0"/>
        </w:rPr>
        <w:t xml:space="preserve">Contexto del Problema</w:t>
      </w:r>
    </w:p>
    <w:p w:rsidR="00000000" w:rsidDel="00000000" w:rsidP="00000000" w:rsidRDefault="00000000" w:rsidRPr="00000000" w14:paraId="00000082">
      <w:pPr>
        <w:widowControl w:val="1"/>
        <w:spacing w:line="240" w:lineRule="auto"/>
        <w:rPr>
          <w:rFonts w:ascii="Times New Roman" w:cs="Times New Roman" w:eastAsia="Times New Roman" w:hAnsi="Times New Roman"/>
          <w:sz w:val="24"/>
          <w:szCs w:val="24"/>
        </w:rPr>
      </w:pPr>
      <w:bookmarkStart w:colFirst="0" w:colLast="0" w:name="_heading=h.1fob9te" w:id="6"/>
      <w:bookmarkEnd w:id="6"/>
      <w:r w:rsidDel="00000000" w:rsidR="00000000" w:rsidRPr="00000000">
        <w:rPr>
          <w:rFonts w:ascii="Calibri" w:cs="Calibri" w:eastAsia="Calibri" w:hAnsi="Calibri"/>
          <w:color w:val="000000"/>
          <w:sz w:val="24"/>
          <w:szCs w:val="24"/>
          <w:rtl w:val="0"/>
        </w:rPr>
        <w:t xml:space="preserve">Las pequeñas y medianas empresas (Pymes) en Chile que operan con registros en papel y carecen de digitalización enfrentan varios desafíos, incluyendo:</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Ineficiencia Operativa:</w:t>
      </w:r>
      <w:r w:rsidDel="00000000" w:rsidR="00000000" w:rsidRPr="00000000">
        <w:rPr>
          <w:rFonts w:ascii="Calibri" w:cs="Calibri" w:eastAsia="Calibri" w:hAnsi="Calibri"/>
          <w:color w:val="000000"/>
          <w:sz w:val="24"/>
          <w:szCs w:val="24"/>
          <w:rtl w:val="0"/>
        </w:rPr>
        <w:t xml:space="preserve"> La gestión de registros en papel es lenta y propensa a errores. La búsqueda y actualización de información es tediosa y consume mucho tiempo.</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Falta de Integración:</w:t>
      </w:r>
      <w:r w:rsidDel="00000000" w:rsidR="00000000" w:rsidRPr="00000000">
        <w:rPr>
          <w:rFonts w:ascii="Calibri" w:cs="Calibri" w:eastAsia="Calibri" w:hAnsi="Calibri"/>
          <w:color w:val="000000"/>
          <w:sz w:val="24"/>
          <w:szCs w:val="24"/>
          <w:rtl w:val="0"/>
        </w:rPr>
        <w:t xml:space="preserve"> La falta de un sistema integrado impide que los datos fluyan entre los diferentes departamentos, lo que puede llevar a errores en la toma de decisiones y duplicación de esfuerzos.</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Limitaciones en la Escalabilidad:</w:t>
      </w:r>
      <w:r w:rsidDel="00000000" w:rsidR="00000000" w:rsidRPr="00000000">
        <w:rPr>
          <w:rFonts w:ascii="Calibri" w:cs="Calibri" w:eastAsia="Calibri" w:hAnsi="Calibri"/>
          <w:color w:val="000000"/>
          <w:sz w:val="24"/>
          <w:szCs w:val="24"/>
          <w:rtl w:val="0"/>
        </w:rPr>
        <w:t xml:space="preserve"> A medida que la empresa crece, el sistema basado en papel se vuelve insostenible, dificultando la gestión de mayores volúmenes de datos y procesos.</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Seguridad y Acceso:</w:t>
      </w:r>
      <w:r w:rsidDel="00000000" w:rsidR="00000000" w:rsidRPr="00000000">
        <w:rPr>
          <w:rFonts w:ascii="Calibri" w:cs="Calibri" w:eastAsia="Calibri" w:hAnsi="Calibri"/>
          <w:color w:val="000000"/>
          <w:sz w:val="24"/>
          <w:szCs w:val="24"/>
          <w:rtl w:val="0"/>
        </w:rPr>
        <w:t xml:space="preserve"> Los documentos en papel son vulnerables a pérdidas, daños y acceso no autorizado, lo que compromete la seguridad de la información.</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Dificultad en la Generación de Reportes:</w:t>
      </w:r>
      <w:r w:rsidDel="00000000" w:rsidR="00000000" w:rsidRPr="00000000">
        <w:rPr>
          <w:rFonts w:ascii="Calibri" w:cs="Calibri" w:eastAsia="Calibri" w:hAnsi="Calibri"/>
          <w:color w:val="000000"/>
          <w:sz w:val="24"/>
          <w:szCs w:val="24"/>
          <w:rtl w:val="0"/>
        </w:rPr>
        <w:t xml:space="preserve"> La elaboración de informes y reportes desde datos en papel es laboriosa y puede no reflejar la información más actualizada.</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D">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Necesidad Identificada:</w:t>
      </w:r>
      <w:r w:rsidDel="00000000" w:rsidR="00000000" w:rsidRPr="00000000">
        <w:rPr>
          <w:rtl w:val="0"/>
        </w:rPr>
      </w:r>
    </w:p>
    <w:p w:rsidR="00000000" w:rsidDel="00000000" w:rsidP="00000000" w:rsidRDefault="00000000" w:rsidRPr="00000000" w14:paraId="0000008E">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Implementar un sistema de ERP digitalizado que permita la gestión eficiente de datos, integración entre diferentes módulos (como finanzas, inventario, ventas, etc.), y facilidades para generar reportes precisos y oportunos.</w:t>
      </w:r>
      <w:r w:rsidDel="00000000" w:rsidR="00000000" w:rsidRPr="00000000">
        <w:rPr>
          <w:rtl w:val="0"/>
        </w:rPr>
      </w:r>
    </w:p>
    <w:p w:rsidR="00000000" w:rsidDel="00000000" w:rsidP="00000000" w:rsidRDefault="00000000" w:rsidRPr="00000000" w14:paraId="0000008F">
      <w:pPr>
        <w:pStyle w:val="Heading2"/>
        <w:numPr>
          <w:ilvl w:val="1"/>
          <w:numId w:val="1"/>
        </w:numPr>
        <w:rPr/>
      </w:pPr>
      <w:bookmarkStart w:colFirst="0" w:colLast="0" w:name="_heading=h.6jg30cpv8rvf" w:id="7"/>
      <w:bookmarkEnd w:id="7"/>
      <w:r w:rsidDel="00000000" w:rsidR="00000000" w:rsidRPr="00000000">
        <w:rPr>
          <w:rtl w:val="0"/>
        </w:rPr>
        <w:t xml:space="preserve">Propósito</w:t>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60" w:before="120" w:lin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Las Pymes enfrentan desafíos en la gestión de sus operaciones debido a la falta de herramientas integradas y asequibles que puedan manejar todas sus necesidades empresariales en un solo lugar. Este proyecto aborda esta brecha, proporcionando una solución ERP adaptable y fácil de usar que mejorará la productividad, reducirá costos operativos y apoyará el crecimiento a largo plazo de las pequeñas y medianas empresas.</w:t>
      </w:r>
    </w:p>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spacing w:after="60" w:before="120" w:line="240" w:lineRule="auto"/>
        <w:ind w:left="432" w:firstLine="0"/>
        <w:jc w:val="both"/>
        <w:rPr>
          <w:b w:val="1"/>
          <w:color w:val="000080"/>
          <w:sz w:val="24"/>
          <w:szCs w:val="24"/>
        </w:rPr>
      </w:pPr>
      <w:r w:rsidDel="00000000" w:rsidR="00000000" w:rsidRPr="00000000">
        <w:rPr>
          <w:rtl w:val="0"/>
        </w:rPr>
      </w:r>
    </w:p>
    <w:p w:rsidR="00000000" w:rsidDel="00000000" w:rsidP="00000000" w:rsidRDefault="00000000" w:rsidRPr="00000000" w14:paraId="00000092">
      <w:pPr>
        <w:pStyle w:val="Heading2"/>
        <w:numPr>
          <w:ilvl w:val="1"/>
          <w:numId w:val="1"/>
        </w:numPr>
        <w:rPr/>
      </w:pPr>
      <w:bookmarkStart w:colFirst="0" w:colLast="0" w:name="_heading=h.98qalaiufahg" w:id="8"/>
      <w:bookmarkEnd w:id="8"/>
      <w:r w:rsidDel="00000000" w:rsidR="00000000" w:rsidRPr="00000000">
        <w:rPr>
          <w:rtl w:val="0"/>
        </w:rPr>
        <w:t xml:space="preserve">Ámbito</w:t>
      </w:r>
    </w:p>
    <w:p w:rsidR="00000000" w:rsidDel="00000000" w:rsidP="00000000" w:rsidRDefault="00000000" w:rsidRPr="00000000" w14:paraId="00000093">
      <w:pPr>
        <w:rPr/>
      </w:pPr>
      <w:r w:rsidDel="00000000" w:rsidR="00000000" w:rsidRPr="00000000">
        <w:rPr>
          <w:rtl w:val="0"/>
        </w:rPr>
        <w:t xml:space="preserve">Este ERP integrará y optimizará las operaciones clave de la empresa en un único sistema, facilitando la gestión de áreas como finanzas, inventario, ventas, CRM, empleados, compras, proveedores y reportes. El sistema será modular, escalable y personalizable, permitiendo a las Pymes adaptar el ERP a sus necesidades específicas, mejorando así la eficiencia operativa, la toma de decisiones y el crecimiento del negocio.</w:t>
      </w:r>
      <w:r w:rsidDel="00000000" w:rsidR="00000000" w:rsidRPr="00000000">
        <w:rPr>
          <w:b w:val="1"/>
          <w:color w:val="000000"/>
          <w:rtl w:val="0"/>
        </w:rPr>
        <w:tab/>
      </w:r>
      <w:r w:rsidDel="00000000" w:rsidR="00000000" w:rsidRPr="00000000">
        <w:rPr>
          <w:rtl w:val="0"/>
        </w:rPr>
      </w:r>
    </w:p>
    <w:p w:rsidR="00000000" w:rsidDel="00000000" w:rsidP="00000000" w:rsidRDefault="00000000" w:rsidRPr="00000000" w14:paraId="00000094">
      <w:pPr>
        <w:keepLines w:val="1"/>
        <w:pBdr>
          <w:top w:space="0" w:sz="0" w:val="nil"/>
          <w:left w:space="0" w:sz="0" w:val="nil"/>
          <w:bottom w:space="0" w:sz="0" w:val="nil"/>
          <w:right w:space="0" w:sz="0" w:val="nil"/>
          <w:between w:space="0" w:sz="0" w:val="nil"/>
        </w:pBdr>
        <w:spacing w:after="120" w:line="240" w:lineRule="auto"/>
        <w:rPr>
          <w:b w:val="1"/>
        </w:rPr>
      </w:pPr>
      <w:r w:rsidDel="00000000" w:rsidR="00000000" w:rsidRPr="00000000">
        <w:rPr>
          <w:rtl w:val="0"/>
        </w:rPr>
      </w:r>
    </w:p>
    <w:p w:rsidR="00000000" w:rsidDel="00000000" w:rsidP="00000000" w:rsidRDefault="00000000" w:rsidRPr="00000000" w14:paraId="0000009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b w:val="1"/>
          <w:color w:val="000000"/>
          <w:rtl w:val="0"/>
        </w:rPr>
        <w:tab/>
        <w:tab/>
      </w:r>
      <w:r w:rsidDel="00000000" w:rsidR="00000000" w:rsidRPr="00000000">
        <w:rPr>
          <w:rtl w:val="0"/>
        </w:rPr>
      </w:r>
    </w:p>
    <w:p w:rsidR="00000000" w:rsidDel="00000000" w:rsidP="00000000" w:rsidRDefault="00000000" w:rsidRPr="00000000" w14:paraId="00000096">
      <w:pPr>
        <w:pStyle w:val="Heading2"/>
        <w:numPr>
          <w:ilvl w:val="1"/>
          <w:numId w:val="1"/>
        </w:numPr>
        <w:rPr/>
      </w:pPr>
      <w:bookmarkStart w:colFirst="0" w:colLast="0" w:name="_heading=h.tyjcwt" w:id="9"/>
      <w:bookmarkEnd w:id="9"/>
      <w:r w:rsidDel="00000000" w:rsidR="00000000" w:rsidRPr="00000000">
        <w:rPr>
          <w:rtl w:val="0"/>
        </w:rPr>
        <w:t xml:space="preserve">Representación</w:t>
      </w:r>
    </w:p>
    <w:p w:rsidR="00000000" w:rsidDel="00000000" w:rsidP="00000000" w:rsidRDefault="00000000" w:rsidRPr="00000000" w14:paraId="00000097">
      <w:pPr>
        <w:rPr/>
      </w:pPr>
      <w:r w:rsidDel="00000000" w:rsidR="00000000" w:rsidRPr="00000000">
        <w:rPr>
          <w:rtl w:val="0"/>
        </w:rPr>
        <w:t xml:space="preserve">La arquitectura del sistema “administración de una PYME” está representada siguiendo el enfoque del framework 4+1 y las recomendaciones del proceso unificado. Las vistas incluidas en esta versión del documento son: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2"/>
        </w:numPr>
        <w:ind w:left="720" w:hanging="360"/>
        <w:jc w:val="both"/>
        <w:rPr/>
      </w:pPr>
      <w:r w:rsidDel="00000000" w:rsidR="00000000" w:rsidRPr="00000000">
        <w:rPr>
          <w:b w:val="1"/>
          <w:rtl w:val="0"/>
        </w:rPr>
        <w:t xml:space="preserve">Vista de Casos de Uso y Escenarios de Calidad</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2"/>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2"/>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9E">
      <w:pPr>
        <w:ind w:left="360" w:firstLine="0"/>
        <w:jc w:val="both"/>
        <w:rPr/>
      </w:pPr>
      <w:r w:rsidDel="00000000" w:rsidR="00000000" w:rsidRPr="00000000">
        <w:rPr>
          <w:rtl w:val="0"/>
        </w:rPr>
      </w:r>
    </w:p>
    <w:p w:rsidR="00000000" w:rsidDel="00000000" w:rsidP="00000000" w:rsidRDefault="00000000" w:rsidRPr="00000000" w14:paraId="0000009F">
      <w:pPr>
        <w:numPr>
          <w:ilvl w:val="0"/>
          <w:numId w:val="2"/>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A0">
      <w:pPr>
        <w:ind w:left="360" w:firstLine="0"/>
        <w:jc w:val="both"/>
        <w:rPr/>
      </w:pPr>
      <w:r w:rsidDel="00000000" w:rsidR="00000000" w:rsidRPr="00000000">
        <w:rPr>
          <w:rtl w:val="0"/>
        </w:rPr>
      </w:r>
    </w:p>
    <w:p w:rsidR="00000000" w:rsidDel="00000000" w:rsidP="00000000" w:rsidRDefault="00000000" w:rsidRPr="00000000" w14:paraId="000000A1">
      <w:pPr>
        <w:numPr>
          <w:ilvl w:val="0"/>
          <w:numId w:val="2"/>
        </w:numPr>
        <w:ind w:left="720" w:hanging="360"/>
        <w:jc w:val="both"/>
        <w:rPr/>
      </w:pPr>
      <w:r w:rsidDel="00000000" w:rsidR="00000000" w:rsidRPr="00000000">
        <w:rPr>
          <w:b w:val="1"/>
          <w:rtl w:val="0"/>
        </w:rPr>
        <w:t xml:space="preserve">Vista de Implementación</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A2">
      <w:pPr>
        <w:pStyle w:val="Heading1"/>
        <w:numPr>
          <w:ilvl w:val="0"/>
          <w:numId w:val="1"/>
        </w:numPr>
      </w:pPr>
      <w:bookmarkStart w:colFirst="0" w:colLast="0" w:name="_heading=h.3dy6vkm" w:id="10"/>
      <w:bookmarkEnd w:id="10"/>
      <w:r w:rsidDel="00000000" w:rsidR="00000000" w:rsidRPr="00000000">
        <w:br w:type="page"/>
      </w:r>
      <w:r w:rsidDel="00000000" w:rsidR="00000000" w:rsidRPr="00000000">
        <w:rPr>
          <w:rtl w:val="0"/>
        </w:rPr>
        <w:t xml:space="preserve">Metas y Restricciones de la Arquitectura</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bookmarkStart w:colFirst="0" w:colLast="0" w:name="_heading=h.1t3h5sf" w:id="11"/>
      <w:bookmarkEnd w:id="11"/>
      <w:r w:rsidDel="00000000" w:rsidR="00000000" w:rsidRPr="00000000">
        <w:rPr>
          <w:color w:val="000000"/>
          <w:rtl w:val="0"/>
        </w:rPr>
        <w:t xml:space="preserve">A continuación, se revisan en detalle las metas y restricciones de la arquitectura del sistema, fundamentales para guiar el diseño y la implementación del proyecto</w:t>
      </w:r>
      <w:r w:rsidDel="00000000" w:rsidR="00000000" w:rsidRPr="00000000">
        <w:rPr>
          <w:rtl w:val="0"/>
        </w:rPr>
      </w:r>
    </w:p>
    <w:p w:rsidR="00000000" w:rsidDel="00000000" w:rsidP="00000000" w:rsidRDefault="00000000" w:rsidRPr="00000000" w14:paraId="000000A4">
      <w:pPr>
        <w:pStyle w:val="Heading2"/>
        <w:keepNext w:val="1"/>
        <w:numPr>
          <w:ilvl w:val="1"/>
          <w:numId w:val="1"/>
        </w:numPr>
        <w:rPr/>
      </w:pPr>
      <w:bookmarkStart w:colFirst="0" w:colLast="0" w:name="_heading=h.hdz56h5sj85q" w:id="12"/>
      <w:bookmarkEnd w:id="12"/>
      <w:r w:rsidDel="00000000" w:rsidR="00000000" w:rsidRPr="00000000">
        <w:rPr>
          <w:rtl w:val="0"/>
        </w:rPr>
        <w:t xml:space="preserve">Metas de la arquitectura</w:t>
      </w:r>
    </w:p>
    <w:p w:rsidR="00000000" w:rsidDel="00000000" w:rsidP="00000000" w:rsidRDefault="00000000" w:rsidRPr="00000000" w14:paraId="000000A5">
      <w:pPr>
        <w:jc w:val="both"/>
        <w:rPr/>
      </w:pPr>
      <w:r w:rsidDel="00000000" w:rsidR="00000000" w:rsidRPr="00000000">
        <w:rPr>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6"/>
        </w:numPr>
        <w:ind w:left="720" w:hanging="360"/>
        <w:rPr/>
      </w:pPr>
      <w:r w:rsidDel="00000000" w:rsidR="00000000" w:rsidRPr="00000000">
        <w:rPr>
          <w:b w:val="1"/>
          <w:rtl w:val="0"/>
        </w:rPr>
        <w:t xml:space="preserve">Desempeño</w:t>
      </w:r>
      <w:r w:rsidDel="00000000" w:rsidR="00000000" w:rsidRPr="00000000">
        <w:rPr>
          <w:rtl w:val="0"/>
        </w:rPr>
        <w:t xml:space="preserve">: El sistema debe tener tiempos de respuesta cortos, para asegurar la buena experiencia del usuario</w:t>
      </w:r>
    </w:p>
    <w:p w:rsidR="00000000" w:rsidDel="00000000" w:rsidP="00000000" w:rsidRDefault="00000000" w:rsidRPr="00000000" w14:paraId="000000A8">
      <w:pPr>
        <w:numPr>
          <w:ilvl w:val="0"/>
          <w:numId w:val="6"/>
        </w:numPr>
        <w:ind w:left="720" w:hanging="360"/>
        <w:jc w:val="both"/>
        <w:rPr/>
      </w:pPr>
      <w:r w:rsidDel="00000000" w:rsidR="00000000" w:rsidRPr="00000000">
        <w:rPr>
          <w:b w:val="1"/>
          <w:rtl w:val="0"/>
        </w:rPr>
        <w:t xml:space="preserve">Tolerancia a fallos</w:t>
      </w:r>
      <w:r w:rsidDel="00000000" w:rsidR="00000000" w:rsidRPr="00000000">
        <w:rPr>
          <w:rtl w:val="0"/>
        </w:rPr>
        <w:t xml:space="preserve">: El sistema debe estar disponible de manera ininterrumpida, y en caso de presentar fallos, el equipo de soporte podrá recuperar y solucionar el problema de manera rápida.</w:t>
      </w:r>
    </w:p>
    <w:p w:rsidR="00000000" w:rsidDel="00000000" w:rsidP="00000000" w:rsidRDefault="00000000" w:rsidRPr="00000000" w14:paraId="000000A9">
      <w:pPr>
        <w:numPr>
          <w:ilvl w:val="0"/>
          <w:numId w:val="6"/>
        </w:numPr>
        <w:ind w:left="720" w:hanging="360"/>
        <w:jc w:val="both"/>
        <w:rPr/>
      </w:pPr>
      <w:r w:rsidDel="00000000" w:rsidR="00000000" w:rsidRPr="00000000">
        <w:rPr>
          <w:b w:val="1"/>
          <w:rtl w:val="0"/>
        </w:rPr>
        <w:t xml:space="preserve">Seguridad</w:t>
      </w:r>
      <w:r w:rsidDel="00000000" w:rsidR="00000000" w:rsidRPr="00000000">
        <w:rPr>
          <w:rtl w:val="0"/>
        </w:rPr>
        <w:t xml:space="preserve">: El sistema tiene la capacidad de proteger los datos e información del usuario de manera que cualquier persona o sistema no autorizado no pueden leerlos ni modificarlos </w:t>
      </w:r>
    </w:p>
    <w:p w:rsidR="00000000" w:rsidDel="00000000" w:rsidP="00000000" w:rsidRDefault="00000000" w:rsidRPr="00000000" w14:paraId="000000AA">
      <w:pPr>
        <w:numPr>
          <w:ilvl w:val="0"/>
          <w:numId w:val="6"/>
        </w:numPr>
        <w:ind w:left="720" w:hanging="360"/>
        <w:jc w:val="both"/>
        <w:rPr/>
      </w:pPr>
      <w:r w:rsidDel="00000000" w:rsidR="00000000" w:rsidRPr="00000000">
        <w:rPr>
          <w:b w:val="1"/>
          <w:rtl w:val="0"/>
        </w:rPr>
        <w:t xml:space="preserve">Operatividad</w:t>
      </w:r>
      <w:r w:rsidDel="00000000" w:rsidR="00000000" w:rsidRPr="00000000">
        <w:rPr>
          <w:rtl w:val="0"/>
        </w:rPr>
        <w:t xml:space="preserve">: El sistema debe permitir ser usado intuitivamente por cualquier usuario.</w:t>
      </w:r>
    </w:p>
    <w:p w:rsidR="00000000" w:rsidDel="00000000" w:rsidP="00000000" w:rsidRDefault="00000000" w:rsidRPr="00000000" w14:paraId="000000AB">
      <w:pPr>
        <w:numPr>
          <w:ilvl w:val="0"/>
          <w:numId w:val="6"/>
        </w:numPr>
        <w:ind w:left="720" w:hanging="360"/>
        <w:jc w:val="both"/>
        <w:rPr/>
      </w:pPr>
      <w:r w:rsidDel="00000000" w:rsidR="00000000" w:rsidRPr="00000000">
        <w:rPr>
          <w:b w:val="1"/>
          <w:rtl w:val="0"/>
        </w:rPr>
        <w:t xml:space="preserve">Disponibilidad</w:t>
      </w:r>
      <w:r w:rsidDel="00000000" w:rsidR="00000000" w:rsidRPr="00000000">
        <w:rPr>
          <w:rtl w:val="0"/>
        </w:rPr>
        <w:t xml:space="preserve">: El sistema debe garantizar una alta disponibilidad, minimizando los tiempos de inactividad mediante redundancia y técnicas como la tolerancia a fallos y el balanceo de carga.</w:t>
      </w:r>
    </w:p>
    <w:p w:rsidR="00000000" w:rsidDel="00000000" w:rsidP="00000000" w:rsidRDefault="00000000" w:rsidRPr="00000000" w14:paraId="000000AC">
      <w:pPr>
        <w:pStyle w:val="Heading2"/>
        <w:keepNext w:val="1"/>
        <w:numPr>
          <w:ilvl w:val="1"/>
          <w:numId w:val="1"/>
        </w:numPr>
        <w:rPr/>
      </w:pPr>
      <w:bookmarkStart w:colFirst="0" w:colLast="0" w:name="_heading=h.2s8eyo1" w:id="13"/>
      <w:bookmarkEnd w:id="13"/>
      <w:r w:rsidDel="00000000" w:rsidR="00000000" w:rsidRPr="00000000">
        <w:rPr>
          <w:rtl w:val="0"/>
        </w:rPr>
        <w:t xml:space="preserve">Restricciones de la Arquitectura</w:t>
      </w:r>
    </w:p>
    <w:p w:rsidR="00000000" w:rsidDel="00000000" w:rsidP="00000000" w:rsidRDefault="00000000" w:rsidRPr="00000000" w14:paraId="000000AD">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AE">
      <w:pPr>
        <w:ind w:left="360" w:firstLine="0"/>
        <w:rPr/>
      </w:pPr>
      <w:r w:rsidDel="00000000" w:rsidR="00000000" w:rsidRPr="00000000">
        <w:rPr>
          <w:rtl w:val="0"/>
        </w:rPr>
      </w:r>
    </w:p>
    <w:p w:rsidR="00000000" w:rsidDel="00000000" w:rsidP="00000000" w:rsidRDefault="00000000" w:rsidRPr="00000000" w14:paraId="000000AF">
      <w:pPr>
        <w:numPr>
          <w:ilvl w:val="0"/>
          <w:numId w:val="5"/>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estricto de tiempo para su construcción sin poder exceder de él, 4 meses según la planificación.</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5"/>
        </w:numPr>
        <w:ind w:left="720" w:hanging="360"/>
        <w:rPr/>
      </w:pPr>
      <w:r w:rsidDel="00000000" w:rsidR="00000000" w:rsidRPr="00000000">
        <w:rPr>
          <w:b w:val="1"/>
          <w:rtl w:val="0"/>
        </w:rPr>
        <w:t xml:space="preserve">Otros componentes de software</w:t>
      </w:r>
      <w:r w:rsidDel="00000000" w:rsidR="00000000" w:rsidRPr="00000000">
        <w:rPr>
          <w:rtl w:val="0"/>
        </w:rPr>
        <w:t xml:space="preserve">: no se considera la adquisición y licenciamiento de otros componentes de software.</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pStyle w:val="Heading1"/>
        <w:numPr>
          <w:ilvl w:val="0"/>
          <w:numId w:val="1"/>
        </w:numPr>
      </w:pPr>
      <w:bookmarkStart w:colFirst="0" w:colLast="0" w:name="_heading=h.17dp8vu" w:id="14"/>
      <w:bookmarkEnd w:id="14"/>
      <w:r w:rsidDel="00000000" w:rsidR="00000000" w:rsidRPr="00000000">
        <w:br w:type="page"/>
      </w:r>
      <w:r w:rsidDel="00000000" w:rsidR="00000000" w:rsidRPr="00000000">
        <w:rPr>
          <w:rtl w:val="0"/>
        </w:rPr>
        <w:t xml:space="preserve">Vista de Casos de Uso y Escenarios de Calidad</w:t>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Esta sección tiene como objetivo ofrecer una descripción exhaustiva de los escenarios funcionales y no funcionales que fueron identificados como los más importantes durante la fase de análisis del sistema. El propósito de esta revisión es proporcionar una visión clara de cómo el sistema debe comportarse en diferentes situaciones y cómo se abordan los principales atributos de calidad. A continuación, se expone un análisis detallado del diagrama de casos de uso, junto con la explicación de los casos más relevantes. Además, se incluyen los escenarios clave en los que los atributos de calidad juegan un rol esencial.</w:t>
      </w:r>
    </w:p>
    <w:p w:rsidR="00000000" w:rsidDel="00000000" w:rsidP="00000000" w:rsidRDefault="00000000" w:rsidRPr="00000000" w14:paraId="000000B5">
      <w:pPr>
        <w:pStyle w:val="Heading2"/>
        <w:keepNext w:val="1"/>
        <w:numPr>
          <w:ilvl w:val="1"/>
          <w:numId w:val="1"/>
        </w:numPr>
        <w:rPr/>
      </w:pPr>
      <w:bookmarkStart w:colFirst="0" w:colLast="0" w:name="_heading=h.3rdcrjn" w:id="15"/>
      <w:bookmarkEnd w:id="15"/>
      <w:r w:rsidDel="00000000" w:rsidR="00000000" w:rsidRPr="00000000">
        <w:rPr>
          <w:rtl w:val="0"/>
        </w:rPr>
        <w:t xml:space="preserve">Casos de Uso</w:t>
      </w:r>
    </w:p>
    <w:p w:rsidR="00000000" w:rsidDel="00000000" w:rsidP="00000000" w:rsidRDefault="00000000" w:rsidRPr="00000000" w14:paraId="000000B6">
      <w:pPr>
        <w:widowControl w:val="1"/>
        <w:spacing w:after="280" w:before="280" w:lineRule="auto"/>
        <w:rPr/>
      </w:pPr>
      <w:r w:rsidDel="00000000" w:rsidR="00000000" w:rsidRPr="00000000">
        <w:rPr>
          <w:rtl w:val="0"/>
        </w:rPr>
        <w:t xml:space="preserve">El diagrama de casos de uso proporciona una representación visual de las interacciones entre los usuarios del software y el sistema “Administración de PYME” (en este caso puntual). Este diagrama es fundamental para entender las funciones principales que el sistema debe llevar a cabo y cómo los usuarios interactúan con estas funcionalidades (Paso a paso de lo que se realiza en el software). En él se muestran los casos de uso identificados, destacando aquellos que han sido priorizados debido a su impacto en el funcionamiento general del sistema o su criticidad para los objetivos del negocio.</w:t>
      </w:r>
    </w:p>
    <w:p w:rsidR="00000000" w:rsidDel="00000000" w:rsidP="00000000" w:rsidRDefault="00000000" w:rsidRPr="00000000" w14:paraId="000000B7">
      <w:pPr>
        <w:widowControl w:val="1"/>
        <w:spacing w:after="280" w:before="280" w:lineRule="auto"/>
        <w:rPr/>
      </w:pPr>
      <w:r w:rsidDel="00000000" w:rsidR="00000000" w:rsidRPr="00000000">
        <w:rPr>
          <w:rtl w:val="0"/>
        </w:rPr>
        <w:t xml:space="preserve">Los actores principales están representados, así como las relaciones entre ellos y los distintos módulos o funcionalidades del sistema. Esto permite una visión clara de cómo los usuarios finales, administradores u otros sistemas externos interactúan con el sistema, asegurando que todas las interacciones clave sean correctamente modeladas y comprendidas.</w:t>
      </w:r>
    </w:p>
    <w:p w:rsidR="00000000" w:rsidDel="00000000" w:rsidP="00000000" w:rsidRDefault="00000000" w:rsidRPr="00000000" w14:paraId="000000B8">
      <w:pPr>
        <w:keepLines w:val="1"/>
        <w:spacing w:after="120" w:lineRule="auto"/>
        <w:rPr/>
      </w:pPr>
      <w:r w:rsidDel="00000000" w:rsidR="00000000" w:rsidRPr="00000000">
        <w:rPr>
          <w:rtl w:val="0"/>
        </w:rPr>
      </w:r>
    </w:p>
    <w:p w:rsidR="00000000" w:rsidDel="00000000" w:rsidP="00000000" w:rsidRDefault="00000000" w:rsidRPr="00000000" w14:paraId="000000B9">
      <w:pPr>
        <w:keepLines w:val="1"/>
        <w:spacing w:after="120" w:lineRule="auto"/>
        <w:rPr/>
      </w:pPr>
      <w:r w:rsidDel="00000000" w:rsidR="00000000" w:rsidRPr="00000000">
        <w:rPr>
          <w:rtl w:val="0"/>
        </w:rPr>
        <w:t xml:space="preserve">A continuación, se presentan algunos diagramas de casos de uso usados para el desarrollo del software “Administración de PYME”:</w:t>
      </w:r>
    </w:p>
    <w:p w:rsidR="00000000" w:rsidDel="00000000" w:rsidP="00000000" w:rsidRDefault="00000000" w:rsidRPr="00000000" w14:paraId="000000BA">
      <w:pPr>
        <w:ind w:left="576" w:firstLine="0"/>
        <w:rPr/>
      </w:pPr>
      <w:r w:rsidDel="00000000" w:rsidR="00000000" w:rsidRPr="00000000">
        <w:rPr>
          <w:rtl w:val="0"/>
        </w:rPr>
      </w:r>
    </w:p>
    <w:p w:rsidR="00000000" w:rsidDel="00000000" w:rsidP="00000000" w:rsidRDefault="00000000" w:rsidRPr="00000000" w14:paraId="000000BB">
      <w:pPr>
        <w:ind w:left="576" w:firstLine="0"/>
        <w:rPr/>
      </w:pPr>
      <w:r w:rsidDel="00000000" w:rsidR="00000000" w:rsidRPr="00000000">
        <w:rPr>
          <w:rtl w:val="0"/>
        </w:rPr>
      </w:r>
    </w:p>
    <w:p w:rsidR="00000000" w:rsidDel="00000000" w:rsidP="00000000" w:rsidRDefault="00000000" w:rsidRPr="00000000" w14:paraId="000000BC">
      <w:pPr>
        <w:ind w:left="576" w:firstLine="0"/>
        <w:rPr/>
      </w:pPr>
      <w:r w:rsidDel="00000000" w:rsidR="00000000" w:rsidRPr="00000000">
        <w:rPr>
          <w:rtl w:val="0"/>
        </w:rPr>
      </w:r>
    </w:p>
    <w:p w:rsidR="00000000" w:rsidDel="00000000" w:rsidP="00000000" w:rsidRDefault="00000000" w:rsidRPr="00000000" w14:paraId="000000BD">
      <w:pPr>
        <w:ind w:left="576" w:firstLine="0"/>
        <w:rPr/>
      </w:pPr>
      <w:r w:rsidDel="00000000" w:rsidR="00000000" w:rsidRPr="00000000">
        <w:rPr>
          <w:rtl w:val="0"/>
        </w:rPr>
      </w:r>
    </w:p>
    <w:p w:rsidR="00000000" w:rsidDel="00000000" w:rsidP="00000000" w:rsidRDefault="00000000" w:rsidRPr="00000000" w14:paraId="000000BE">
      <w:pPr>
        <w:ind w:left="576" w:firstLine="0"/>
        <w:rPr/>
      </w:pPr>
      <w:r w:rsidDel="00000000" w:rsidR="00000000" w:rsidRPr="00000000">
        <w:rPr>
          <w:rtl w:val="0"/>
        </w:rPr>
      </w:r>
    </w:p>
    <w:p w:rsidR="00000000" w:rsidDel="00000000" w:rsidP="00000000" w:rsidRDefault="00000000" w:rsidRPr="00000000" w14:paraId="000000BF">
      <w:pPr>
        <w:ind w:left="576" w:firstLine="0"/>
        <w:rPr/>
      </w:pPr>
      <w:r w:rsidDel="00000000" w:rsidR="00000000" w:rsidRPr="00000000">
        <w:rPr>
          <w:rtl w:val="0"/>
        </w:rPr>
      </w:r>
    </w:p>
    <w:p w:rsidR="00000000" w:rsidDel="00000000" w:rsidP="00000000" w:rsidRDefault="00000000" w:rsidRPr="00000000" w14:paraId="000000C0">
      <w:pPr>
        <w:ind w:left="576" w:firstLine="0"/>
        <w:rPr/>
      </w:pPr>
      <w:r w:rsidDel="00000000" w:rsidR="00000000" w:rsidRPr="00000000">
        <w:rPr>
          <w:rtl w:val="0"/>
        </w:rPr>
      </w:r>
    </w:p>
    <w:p w:rsidR="00000000" w:rsidDel="00000000" w:rsidP="00000000" w:rsidRDefault="00000000" w:rsidRPr="00000000" w14:paraId="000000C1">
      <w:pPr>
        <w:ind w:left="576" w:firstLine="0"/>
        <w:rPr/>
      </w:pPr>
      <w:r w:rsidDel="00000000" w:rsidR="00000000" w:rsidRPr="00000000">
        <w:rPr>
          <w:rtl w:val="0"/>
        </w:rPr>
      </w:r>
    </w:p>
    <w:p w:rsidR="00000000" w:rsidDel="00000000" w:rsidP="00000000" w:rsidRDefault="00000000" w:rsidRPr="00000000" w14:paraId="000000C2">
      <w:pPr>
        <w:ind w:left="576" w:firstLine="0"/>
        <w:rPr/>
      </w:pPr>
      <w:r w:rsidDel="00000000" w:rsidR="00000000" w:rsidRPr="00000000">
        <w:rPr>
          <w:rtl w:val="0"/>
        </w:rPr>
      </w:r>
    </w:p>
    <w:p w:rsidR="00000000" w:rsidDel="00000000" w:rsidP="00000000" w:rsidRDefault="00000000" w:rsidRPr="00000000" w14:paraId="000000C3">
      <w:pPr>
        <w:ind w:left="576" w:firstLine="0"/>
        <w:rPr/>
      </w:pPr>
      <w:r w:rsidDel="00000000" w:rsidR="00000000" w:rsidRPr="00000000">
        <w:rPr>
          <w:rtl w:val="0"/>
        </w:rPr>
      </w:r>
    </w:p>
    <w:p w:rsidR="00000000" w:rsidDel="00000000" w:rsidP="00000000" w:rsidRDefault="00000000" w:rsidRPr="00000000" w14:paraId="000000C4">
      <w:pPr>
        <w:ind w:left="576" w:firstLine="0"/>
        <w:rPr/>
      </w:pPr>
      <w:r w:rsidDel="00000000" w:rsidR="00000000" w:rsidRPr="00000000">
        <w:rPr>
          <w:rtl w:val="0"/>
        </w:rPr>
      </w:r>
    </w:p>
    <w:p w:rsidR="00000000" w:rsidDel="00000000" w:rsidP="00000000" w:rsidRDefault="00000000" w:rsidRPr="00000000" w14:paraId="000000C5">
      <w:pPr>
        <w:ind w:left="576" w:firstLine="0"/>
        <w:rPr/>
      </w:pPr>
      <w:r w:rsidDel="00000000" w:rsidR="00000000" w:rsidRPr="00000000">
        <w:rPr>
          <w:rtl w:val="0"/>
        </w:rPr>
      </w:r>
    </w:p>
    <w:p w:rsidR="00000000" w:rsidDel="00000000" w:rsidP="00000000" w:rsidRDefault="00000000" w:rsidRPr="00000000" w14:paraId="000000C6">
      <w:pPr>
        <w:ind w:left="576" w:firstLine="0"/>
        <w:rPr/>
      </w:pPr>
      <w:r w:rsidDel="00000000" w:rsidR="00000000" w:rsidRPr="00000000">
        <w:rPr>
          <w:rtl w:val="0"/>
        </w:rPr>
      </w:r>
    </w:p>
    <w:p w:rsidR="00000000" w:rsidDel="00000000" w:rsidP="00000000" w:rsidRDefault="00000000" w:rsidRPr="00000000" w14:paraId="000000C7">
      <w:pPr>
        <w:ind w:left="576" w:firstLine="0"/>
        <w:rPr/>
      </w:pPr>
      <w:r w:rsidDel="00000000" w:rsidR="00000000" w:rsidRPr="00000000">
        <w:rPr>
          <w:rtl w:val="0"/>
        </w:rPr>
      </w:r>
    </w:p>
    <w:p w:rsidR="00000000" w:rsidDel="00000000" w:rsidP="00000000" w:rsidRDefault="00000000" w:rsidRPr="00000000" w14:paraId="000000C8">
      <w:pPr>
        <w:ind w:left="576" w:firstLine="0"/>
        <w:rPr/>
      </w:pPr>
      <w:r w:rsidDel="00000000" w:rsidR="00000000" w:rsidRPr="00000000">
        <w:rPr>
          <w:rtl w:val="0"/>
        </w:rPr>
      </w:r>
    </w:p>
    <w:p w:rsidR="00000000" w:rsidDel="00000000" w:rsidP="00000000" w:rsidRDefault="00000000" w:rsidRPr="00000000" w14:paraId="000000C9">
      <w:pPr>
        <w:ind w:left="576" w:firstLine="0"/>
        <w:rPr/>
      </w:pPr>
      <w:r w:rsidDel="00000000" w:rsidR="00000000" w:rsidRPr="00000000">
        <w:rPr>
          <w:rtl w:val="0"/>
        </w:rPr>
      </w:r>
    </w:p>
    <w:p w:rsidR="00000000" w:rsidDel="00000000" w:rsidP="00000000" w:rsidRDefault="00000000" w:rsidRPr="00000000" w14:paraId="000000CA">
      <w:pPr>
        <w:ind w:left="576" w:firstLine="0"/>
        <w:rPr/>
      </w:pPr>
      <w:r w:rsidDel="00000000" w:rsidR="00000000" w:rsidRPr="00000000">
        <w:rPr>
          <w:rtl w:val="0"/>
        </w:rPr>
      </w:r>
    </w:p>
    <w:p w:rsidR="00000000" w:rsidDel="00000000" w:rsidP="00000000" w:rsidRDefault="00000000" w:rsidRPr="00000000" w14:paraId="000000CB">
      <w:pPr>
        <w:ind w:left="576" w:firstLine="0"/>
        <w:rPr/>
      </w:pPr>
      <w:r w:rsidDel="00000000" w:rsidR="00000000" w:rsidRPr="00000000">
        <w:rPr>
          <w:rtl w:val="0"/>
        </w:rPr>
      </w:r>
    </w:p>
    <w:p w:rsidR="00000000" w:rsidDel="00000000" w:rsidP="00000000" w:rsidRDefault="00000000" w:rsidRPr="00000000" w14:paraId="000000CC">
      <w:pPr>
        <w:ind w:left="576" w:firstLine="0"/>
        <w:rPr/>
      </w:pPr>
      <w:r w:rsidDel="00000000" w:rsidR="00000000" w:rsidRPr="00000000">
        <w:rPr>
          <w:rtl w:val="0"/>
        </w:rPr>
      </w:r>
    </w:p>
    <w:p w:rsidR="00000000" w:rsidDel="00000000" w:rsidP="00000000" w:rsidRDefault="00000000" w:rsidRPr="00000000" w14:paraId="000000CD">
      <w:pPr>
        <w:ind w:left="576" w:firstLine="0"/>
        <w:rPr/>
      </w:pPr>
      <w:r w:rsidDel="00000000" w:rsidR="00000000" w:rsidRPr="00000000">
        <w:rPr>
          <w:rtl w:val="0"/>
        </w:rPr>
      </w:r>
    </w:p>
    <w:p w:rsidR="00000000" w:rsidDel="00000000" w:rsidP="00000000" w:rsidRDefault="00000000" w:rsidRPr="00000000" w14:paraId="000000CE">
      <w:pPr>
        <w:ind w:left="576" w:firstLine="0"/>
        <w:rPr/>
      </w:pPr>
      <w:r w:rsidDel="00000000" w:rsidR="00000000" w:rsidRPr="00000000">
        <w:rPr>
          <w:rtl w:val="0"/>
        </w:rPr>
      </w:r>
    </w:p>
    <w:p w:rsidR="00000000" w:rsidDel="00000000" w:rsidP="00000000" w:rsidRDefault="00000000" w:rsidRPr="00000000" w14:paraId="000000CF">
      <w:pPr>
        <w:ind w:left="576" w:firstLine="0"/>
        <w:rPr/>
      </w:pPr>
      <w:r w:rsidDel="00000000" w:rsidR="00000000" w:rsidRPr="00000000">
        <w:rPr>
          <w:rtl w:val="0"/>
        </w:rPr>
      </w:r>
    </w:p>
    <w:p w:rsidR="00000000" w:rsidDel="00000000" w:rsidP="00000000" w:rsidRDefault="00000000" w:rsidRPr="00000000" w14:paraId="000000D0">
      <w:pPr>
        <w:ind w:left="576" w:firstLine="0"/>
        <w:rPr/>
      </w:pPr>
      <w:r w:rsidDel="00000000" w:rsidR="00000000" w:rsidRPr="00000000">
        <w:rPr>
          <w:rtl w:val="0"/>
        </w:rPr>
      </w:r>
    </w:p>
    <w:p w:rsidR="00000000" w:rsidDel="00000000" w:rsidP="00000000" w:rsidRDefault="00000000" w:rsidRPr="00000000" w14:paraId="000000D1">
      <w:pPr>
        <w:ind w:left="576" w:firstLine="0"/>
        <w:rPr/>
      </w:pPr>
      <w:r w:rsidDel="00000000" w:rsidR="00000000" w:rsidRPr="00000000">
        <w:rPr>
          <w:rtl w:val="0"/>
        </w:rPr>
      </w:r>
    </w:p>
    <w:p w:rsidR="00000000" w:rsidDel="00000000" w:rsidP="00000000" w:rsidRDefault="00000000" w:rsidRPr="00000000" w14:paraId="000000D2">
      <w:pPr>
        <w:ind w:left="576" w:firstLine="0"/>
        <w:rPr/>
      </w:pPr>
      <w:r w:rsidDel="00000000" w:rsidR="00000000" w:rsidRPr="00000000">
        <w:rPr>
          <w:rtl w:val="0"/>
        </w:rPr>
      </w:r>
    </w:p>
    <w:p w:rsidR="00000000" w:rsidDel="00000000" w:rsidP="00000000" w:rsidRDefault="00000000" w:rsidRPr="00000000" w14:paraId="000000D3">
      <w:pPr>
        <w:ind w:left="576" w:firstLine="0"/>
        <w:rPr/>
      </w:pPr>
      <w:r w:rsidDel="00000000" w:rsidR="00000000" w:rsidRPr="00000000">
        <w:rPr>
          <w:rtl w:val="0"/>
        </w:rPr>
      </w:r>
    </w:p>
    <w:p w:rsidR="00000000" w:rsidDel="00000000" w:rsidP="00000000" w:rsidRDefault="00000000" w:rsidRPr="00000000" w14:paraId="000000D4">
      <w:pPr>
        <w:pStyle w:val="Heading2"/>
        <w:keepLines w:val="1"/>
        <w:numPr>
          <w:ilvl w:val="1"/>
          <w:numId w:val="1"/>
        </w:numPr>
        <w:spacing w:after="120" w:lineRule="auto"/>
      </w:pPr>
      <w:bookmarkStart w:colFirst="0" w:colLast="0" w:name="_heading=h.ordv3cj6n02o" w:id="16"/>
      <w:bookmarkEnd w:id="16"/>
      <w:r w:rsidDel="00000000" w:rsidR="00000000" w:rsidRPr="00000000">
        <w:rPr>
          <w:rtl w:val="0"/>
        </w:rPr>
        <w:t xml:space="preserve">Caso de uso General:</w:t>
      </w:r>
    </w:p>
    <w:p w:rsidR="00000000" w:rsidDel="00000000" w:rsidP="00000000" w:rsidRDefault="00000000" w:rsidRPr="00000000" w14:paraId="000000D5">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0D6">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drawing>
          <wp:inline distB="114300" distT="114300" distL="114300" distR="114300">
            <wp:extent cx="4176570" cy="7548563"/>
            <wp:effectExtent b="0" l="0" r="0" t="0"/>
            <wp:docPr id="6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176570" cy="75485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keepNext w:val="1"/>
        <w:numPr>
          <w:ilvl w:val="1"/>
          <w:numId w:val="1"/>
        </w:numPr>
        <w:rPr/>
      </w:pPr>
      <w:bookmarkStart w:colFirst="0" w:colLast="0" w:name="_heading=h.26in1rg" w:id="17"/>
      <w:bookmarkEnd w:id="17"/>
      <w:r w:rsidDel="00000000" w:rsidR="00000000" w:rsidRPr="00000000">
        <w:rPr>
          <w:rtl w:val="0"/>
        </w:rPr>
        <w:t xml:space="preserve">Especificación de Casos de Uso Relevantes</w:t>
      </w:r>
    </w:p>
    <w:p w:rsidR="00000000" w:rsidDel="00000000" w:rsidP="00000000" w:rsidRDefault="00000000" w:rsidRPr="00000000" w14:paraId="000000D8">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0D9">
      <w:pPr>
        <w:ind w:left="360" w:firstLine="0"/>
        <w:jc w:val="both"/>
        <w:rPr/>
      </w:pPr>
      <w:r w:rsidDel="00000000" w:rsidR="00000000" w:rsidRPr="00000000">
        <w:rPr>
          <w:rtl w:val="0"/>
        </w:rPr>
      </w:r>
    </w:p>
    <w:p w:rsidR="00000000" w:rsidDel="00000000" w:rsidP="00000000" w:rsidRDefault="00000000" w:rsidRPr="00000000" w14:paraId="000000DA">
      <w:pPr>
        <w:numPr>
          <w:ilvl w:val="0"/>
          <w:numId w:val="4"/>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0DB">
      <w:pPr>
        <w:ind w:left="720" w:firstLine="0"/>
        <w:jc w:val="both"/>
        <w:rPr/>
      </w:pPr>
      <w:r w:rsidDel="00000000" w:rsidR="00000000" w:rsidRPr="00000000">
        <w:rPr>
          <w:rtl w:val="0"/>
        </w:rPr>
      </w:r>
    </w:p>
    <w:p w:rsidR="00000000" w:rsidDel="00000000" w:rsidP="00000000" w:rsidRDefault="00000000" w:rsidRPr="00000000" w14:paraId="000000DC">
      <w:pPr>
        <w:numPr>
          <w:ilvl w:val="0"/>
          <w:numId w:val="4"/>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0D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D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0D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bl>
      <w:tblPr>
        <w:tblStyle w:val="Table5"/>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0">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4">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5">
            <w:pPr>
              <w:widowControl w:val="1"/>
              <w:spacing w:line="240" w:lineRule="auto"/>
              <w:rPr>
                <w:color w:val="000000"/>
                <w:sz w:val="16"/>
                <w:szCs w:val="16"/>
              </w:rPr>
            </w:pPr>
            <w:r w:rsidDel="00000000" w:rsidR="00000000" w:rsidRPr="00000000">
              <w:rPr>
                <w:sz w:val="16"/>
                <w:szCs w:val="16"/>
                <w:rtl w:val="0"/>
              </w:rPr>
              <w:t xml:space="preserve">Login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6">
            <w:pPr>
              <w:widowControl w:val="1"/>
              <w:spacing w:line="240" w:lineRule="auto"/>
              <w:rPr>
                <w:color w:val="000000"/>
                <w:sz w:val="16"/>
                <w:szCs w:val="16"/>
              </w:rPr>
            </w:pPr>
            <w:r w:rsidDel="00000000" w:rsidR="00000000" w:rsidRPr="00000000">
              <w:rPr>
                <w:color w:val="000000"/>
                <w:sz w:val="16"/>
                <w:szCs w:val="16"/>
                <w:rtl w:val="0"/>
              </w:rPr>
              <w:t xml:space="preserve">Sistema- </w:t>
            </w:r>
            <w:r w:rsidDel="00000000" w:rsidR="00000000" w:rsidRPr="00000000">
              <w:rPr>
                <w:sz w:val="16"/>
                <w:szCs w:val="16"/>
                <w:rtl w:val="0"/>
              </w:rPr>
              <w:t xml:space="preserve">U</w:t>
            </w:r>
            <w:r w:rsidDel="00000000" w:rsidR="00000000" w:rsidRPr="00000000">
              <w:rPr>
                <w:color w:val="000000"/>
                <w:sz w:val="16"/>
                <w:szCs w:val="16"/>
                <w:rtl w:val="0"/>
              </w:rPr>
              <w:t xml:space="preserve">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7">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8">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9">
            <w:pPr>
              <w:widowControl w:val="1"/>
              <w:spacing w:line="240" w:lineRule="auto"/>
              <w:rPr>
                <w:color w:val="000000"/>
                <w:sz w:val="16"/>
                <w:szCs w:val="16"/>
              </w:rPr>
            </w:pPr>
            <w:r w:rsidDel="00000000" w:rsidR="00000000" w:rsidRPr="00000000">
              <w:rPr>
                <w:sz w:val="16"/>
                <w:szCs w:val="16"/>
                <w:rtl w:val="0"/>
              </w:rPr>
              <w:t xml:space="preserve">Sistema contable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A">
            <w:pPr>
              <w:widowControl w:val="1"/>
              <w:spacing w:line="240" w:lineRule="auto"/>
              <w:rPr>
                <w:color w:val="000000"/>
                <w:sz w:val="16"/>
                <w:szCs w:val="16"/>
              </w:rPr>
            </w:pPr>
            <w:r w:rsidDel="00000000" w:rsidR="00000000" w:rsidRPr="00000000">
              <w:rPr>
                <w:color w:val="000000"/>
                <w:sz w:val="16"/>
                <w:szCs w:val="16"/>
                <w:rtl w:val="0"/>
              </w:rPr>
              <w:t xml:space="preserve">Sistema- </w:t>
            </w:r>
            <w:r w:rsidDel="00000000" w:rsidR="00000000" w:rsidRPr="00000000">
              <w:rPr>
                <w:sz w:val="16"/>
                <w:szCs w:val="16"/>
                <w:rtl w:val="0"/>
              </w:rPr>
              <w:t xml:space="preserve">C</w:t>
            </w:r>
            <w:r w:rsidDel="00000000" w:rsidR="00000000" w:rsidRPr="00000000">
              <w:rPr>
                <w:color w:val="000000"/>
                <w:sz w:val="16"/>
                <w:szCs w:val="16"/>
                <w:rtl w:val="0"/>
              </w:rPr>
              <w:t xml:space="preserve">ontador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B">
            <w:pPr>
              <w:widowControl w:val="1"/>
              <w:spacing w:line="240" w:lineRule="auto"/>
              <w:rPr>
                <w:color w:val="000000"/>
                <w:sz w:val="16"/>
                <w:szCs w:val="16"/>
              </w:rPr>
            </w:pPr>
            <w:r w:rsidDel="00000000" w:rsidR="00000000" w:rsidRPr="00000000">
              <w:rPr>
                <w:color w:val="000000"/>
                <w:sz w:val="16"/>
                <w:szCs w:val="16"/>
                <w:rtl w:val="0"/>
              </w:rPr>
              <w:t xml:space="preserve">Muy 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widowControl w:val="1"/>
              <w:spacing w:line="240" w:lineRule="auto"/>
              <w:rPr>
                <w:color w:val="000000"/>
                <w:sz w:val="16"/>
                <w:szCs w:val="16"/>
              </w:rPr>
            </w:pPr>
            <w:r w:rsidDel="00000000" w:rsidR="00000000" w:rsidRPr="00000000">
              <w:rPr>
                <w:sz w:val="16"/>
                <w:szCs w:val="16"/>
                <w:rtl w:val="0"/>
              </w:rPr>
              <w:t xml:space="preserve">Inventario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widowControl w:val="1"/>
              <w:spacing w:line="240" w:lineRule="auto"/>
              <w:rPr>
                <w:color w:val="000000"/>
                <w:sz w:val="16"/>
                <w:szCs w:val="16"/>
              </w:rPr>
            </w:pPr>
            <w:r w:rsidDel="00000000" w:rsidR="00000000" w:rsidRPr="00000000">
              <w:rPr>
                <w:color w:val="000000"/>
                <w:sz w:val="16"/>
                <w:szCs w:val="16"/>
                <w:rtl w:val="0"/>
              </w:rPr>
              <w:t xml:space="preserve">Usuario-Sistema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widowControl w:val="1"/>
              <w:spacing w:line="240" w:lineRule="auto"/>
              <w:rPr>
                <w:color w:val="000000"/>
                <w:sz w:val="16"/>
                <w:szCs w:val="16"/>
              </w:rPr>
            </w:pPr>
            <w:r w:rsidDel="00000000" w:rsidR="00000000" w:rsidRPr="00000000">
              <w:rPr>
                <w:sz w:val="16"/>
                <w:szCs w:val="16"/>
                <w:rtl w:val="0"/>
              </w:rPr>
              <w:t xml:space="preserve">Ventas y crm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spacing w:line="240" w:lineRule="auto"/>
              <w:rPr>
                <w:color w:val="000000"/>
                <w:sz w:val="16"/>
                <w:szCs w:val="16"/>
              </w:rPr>
            </w:pPr>
            <w:r w:rsidDel="00000000" w:rsidR="00000000" w:rsidRPr="00000000">
              <w:rPr>
                <w:color w:val="000000"/>
                <w:sz w:val="16"/>
                <w:szCs w:val="16"/>
                <w:rtl w:val="0"/>
              </w:rPr>
              <w:t xml:space="preserve">Usuario-Sistema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spacing w:line="240" w:lineRule="auto"/>
              <w:rPr>
                <w:color w:val="000000"/>
                <w:sz w:val="16"/>
                <w:szCs w:val="16"/>
              </w:rPr>
            </w:pPr>
            <w:r w:rsidDel="00000000" w:rsidR="00000000" w:rsidRPr="00000000">
              <w:rPr>
                <w:color w:val="000000"/>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widowControl w:val="1"/>
              <w:spacing w:line="240" w:lineRule="auto"/>
              <w:rPr>
                <w:color w:val="000000"/>
                <w:sz w:val="16"/>
                <w:szCs w:val="16"/>
              </w:rPr>
            </w:pPr>
            <w:r w:rsidDel="00000000" w:rsidR="00000000" w:rsidRPr="00000000">
              <w:rPr>
                <w:sz w:val="16"/>
                <w:szCs w:val="16"/>
                <w:rtl w:val="0"/>
              </w:rPr>
              <w:t xml:space="preserve">RRHH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widowControl w:val="1"/>
              <w:spacing w:line="240" w:lineRule="auto"/>
              <w:rPr>
                <w:color w:val="000000"/>
                <w:sz w:val="16"/>
                <w:szCs w:val="16"/>
              </w:rPr>
            </w:pPr>
            <w:r w:rsidDel="00000000" w:rsidR="00000000" w:rsidRPr="00000000">
              <w:rPr>
                <w:color w:val="000000"/>
                <w:sz w:val="16"/>
                <w:szCs w:val="16"/>
                <w:rtl w:val="0"/>
              </w:rPr>
              <w:t xml:space="preserve">Usuario</w:t>
            </w:r>
            <w:r w:rsidDel="00000000" w:rsidR="00000000" w:rsidRPr="00000000">
              <w:rPr>
                <w:sz w:val="16"/>
                <w:szCs w:val="16"/>
                <w:rtl w:val="0"/>
              </w:rPr>
              <w:t xml:space="preserve">-Sistema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widowControl w:val="1"/>
              <w:spacing w:line="240" w:lineRule="auto"/>
              <w:rPr>
                <w:color w:val="000000"/>
                <w:sz w:val="16"/>
                <w:szCs w:val="16"/>
              </w:rPr>
            </w:pPr>
            <w:r w:rsidDel="00000000" w:rsidR="00000000" w:rsidRPr="00000000">
              <w:rPr>
                <w:sz w:val="16"/>
                <w:szCs w:val="16"/>
                <w:rtl w:val="0"/>
              </w:rPr>
              <w:t xml:space="preserve">Compra y proveedores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widowControl w:val="1"/>
              <w:spacing w:line="240" w:lineRule="auto"/>
              <w:rPr>
                <w:color w:val="000000"/>
                <w:sz w:val="16"/>
                <w:szCs w:val="16"/>
              </w:rPr>
            </w:pPr>
            <w:r w:rsidDel="00000000" w:rsidR="00000000" w:rsidRPr="00000000">
              <w:rPr>
                <w:color w:val="000000"/>
                <w:sz w:val="16"/>
                <w:szCs w:val="16"/>
                <w:rtl w:val="0"/>
              </w:rPr>
              <w:t xml:space="preserve">Sistema-Usuario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widowControl w:val="1"/>
              <w:spacing w:line="240" w:lineRule="auto"/>
              <w:rPr>
                <w:color w:val="000000"/>
                <w:sz w:val="16"/>
                <w:szCs w:val="16"/>
              </w:rPr>
            </w:pPr>
            <w:r w:rsidDel="00000000" w:rsidR="00000000" w:rsidRPr="00000000">
              <w:rPr>
                <w:color w:val="000000"/>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spacing w:line="240" w:lineRule="auto"/>
              <w:rPr>
                <w:color w:val="000000"/>
                <w:sz w:val="16"/>
                <w:szCs w:val="16"/>
              </w:rPr>
            </w:pPr>
            <w:r w:rsidDel="00000000" w:rsidR="00000000" w:rsidRPr="00000000">
              <w:rPr>
                <w:sz w:val="16"/>
                <w:szCs w:val="16"/>
                <w:rtl w:val="0"/>
              </w:rPr>
              <w:t xml:space="preserve">Reporte y análisis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spacing w:line="240" w:lineRule="auto"/>
              <w:rPr>
                <w:color w:val="000000"/>
                <w:sz w:val="16"/>
                <w:szCs w:val="16"/>
              </w:rPr>
            </w:pPr>
            <w:r w:rsidDel="00000000" w:rsidR="00000000" w:rsidRPr="00000000">
              <w:rPr>
                <w:sz w:val="16"/>
                <w:szCs w:val="16"/>
                <w:rtl w:val="0"/>
              </w:rPr>
              <w:t xml:space="preserve">Sistema-Usuario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spacing w:line="240" w:lineRule="auto"/>
              <w:rPr>
                <w:color w:val="000000"/>
                <w:sz w:val="16"/>
                <w:szCs w:val="16"/>
              </w:rPr>
            </w:pPr>
            <w:r w:rsidDel="00000000" w:rsidR="00000000" w:rsidRPr="00000000">
              <w:rPr>
                <w:rtl w:val="0"/>
              </w:rPr>
            </w:r>
          </w:p>
        </w:tc>
      </w:tr>
    </w:tbl>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01">
      <w:pPr>
        <w:pStyle w:val="Heading2"/>
        <w:keepLines w:val="1"/>
        <w:spacing w:after="120" w:lineRule="auto"/>
        <w:rPr/>
      </w:pPr>
      <w:bookmarkStart w:colFirst="0" w:colLast="0" w:name="_heading=h.mkbnty9xujnt" w:id="18"/>
      <w:bookmarkEnd w:id="18"/>
      <w:r w:rsidDel="00000000" w:rsidR="00000000" w:rsidRPr="00000000">
        <w:rPr>
          <w:rtl w:val="0"/>
        </w:rPr>
      </w:r>
    </w:p>
    <w:p w:rsidR="00000000" w:rsidDel="00000000" w:rsidP="00000000" w:rsidRDefault="00000000" w:rsidRPr="00000000" w14:paraId="00000102">
      <w:pPr>
        <w:pStyle w:val="Heading2"/>
        <w:keepNext w:val="1"/>
        <w:numPr>
          <w:ilvl w:val="1"/>
          <w:numId w:val="1"/>
        </w:numPr>
        <w:rPr/>
      </w:pPr>
      <w:bookmarkStart w:colFirst="0" w:colLast="0" w:name="_heading=h.lnxbz9" w:id="19"/>
      <w:bookmarkEnd w:id="19"/>
      <w:r w:rsidDel="00000000" w:rsidR="00000000" w:rsidRPr="00000000">
        <w:rPr>
          <w:rtl w:val="0"/>
        </w:rPr>
        <w:t xml:space="preserve">Especificación de los Escenarios de Calidad Relevantes</w:t>
      </w:r>
    </w:p>
    <w:p w:rsidR="00000000" w:rsidDel="00000000" w:rsidP="00000000" w:rsidRDefault="00000000" w:rsidRPr="00000000" w14:paraId="00000103">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0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5">
      <w:pPr>
        <w:jc w:val="both"/>
        <w:rPr>
          <w:b w:val="1"/>
          <w:u w:val="single"/>
        </w:rPr>
      </w:pPr>
      <w:r w:rsidDel="00000000" w:rsidR="00000000" w:rsidRPr="00000000">
        <w:rPr>
          <w:b w:val="1"/>
          <w:u w:val="single"/>
          <w:rtl w:val="0"/>
        </w:rPr>
        <w:t xml:space="preserve">ID: QS1</w:t>
      </w:r>
    </w:p>
    <w:p w:rsidR="00000000" w:rsidDel="00000000" w:rsidP="00000000" w:rsidRDefault="00000000" w:rsidRPr="00000000" w14:paraId="00000106">
      <w:pPr>
        <w:jc w:val="both"/>
        <w:rPr/>
      </w:pPr>
      <w:r w:rsidDel="00000000" w:rsidR="00000000" w:rsidRPr="00000000">
        <w:rPr>
          <w:b w:val="1"/>
          <w:rtl w:val="0"/>
        </w:rPr>
        <w:t xml:space="preserve">Nombre: </w:t>
      </w:r>
      <w:r w:rsidDel="00000000" w:rsidR="00000000" w:rsidRPr="00000000">
        <w:rPr>
          <w:rtl w:val="0"/>
        </w:rPr>
        <w:t xml:space="preserve">Desempeño: Tiempo de respuesta de la aplicación al iniciar sesión.</w:t>
      </w:r>
    </w:p>
    <w:p w:rsidR="00000000" w:rsidDel="00000000" w:rsidP="00000000" w:rsidRDefault="00000000" w:rsidRPr="00000000" w14:paraId="00000107">
      <w:pPr>
        <w:jc w:val="both"/>
        <w:rPr/>
      </w:pPr>
      <w:r w:rsidDel="00000000" w:rsidR="00000000" w:rsidRPr="00000000">
        <w:rPr>
          <w:b w:val="1"/>
          <w:rtl w:val="0"/>
        </w:rPr>
        <w:t xml:space="preserve">Sinopsis</w:t>
      </w:r>
      <w:r w:rsidDel="00000000" w:rsidR="00000000" w:rsidRPr="00000000">
        <w:rPr>
          <w:rtl w:val="0"/>
        </w:rPr>
        <w:t xml:space="preserve">: Tiempos de respuesta que no afecten la experiencia del usuario.</w:t>
      </w:r>
    </w:p>
    <w:p w:rsidR="00000000" w:rsidDel="00000000" w:rsidP="00000000" w:rsidRDefault="00000000" w:rsidRPr="00000000" w14:paraId="00000108">
      <w:pPr>
        <w:jc w:val="both"/>
        <w:rPr/>
      </w:pPr>
      <w:r w:rsidDel="00000000" w:rsidR="00000000" w:rsidRPr="00000000">
        <w:rPr>
          <w:b w:val="1"/>
          <w:rtl w:val="0"/>
        </w:rPr>
        <w:t xml:space="preserve">Entorno</w:t>
      </w:r>
      <w:r w:rsidDel="00000000" w:rsidR="00000000" w:rsidRPr="00000000">
        <w:rPr>
          <w:rtl w:val="0"/>
        </w:rPr>
        <w:t xml:space="preserve">: Proceso normal de operación del sistema.</w:t>
      </w:r>
    </w:p>
    <w:p w:rsidR="00000000" w:rsidDel="00000000" w:rsidP="00000000" w:rsidRDefault="00000000" w:rsidRPr="00000000" w14:paraId="00000109">
      <w:pPr>
        <w:jc w:val="both"/>
        <w:rPr/>
      </w:pPr>
      <w:r w:rsidDel="00000000" w:rsidR="00000000" w:rsidRPr="00000000">
        <w:rPr>
          <w:b w:val="1"/>
          <w:rtl w:val="0"/>
        </w:rPr>
        <w:t xml:space="preserve">Cambio en el entorno</w:t>
      </w:r>
      <w:r w:rsidDel="00000000" w:rsidR="00000000" w:rsidRPr="00000000">
        <w:rPr>
          <w:rtl w:val="0"/>
        </w:rPr>
        <w:t xml:space="preserve">: No puede iniciar sesión aunque sean correctas sus credenciales.</w:t>
      </w:r>
    </w:p>
    <w:p w:rsidR="00000000" w:rsidDel="00000000" w:rsidP="00000000" w:rsidRDefault="00000000" w:rsidRPr="00000000" w14:paraId="0000010A">
      <w:pPr>
        <w:jc w:val="both"/>
        <w:rPr/>
      </w:pPr>
      <w:r w:rsidDel="00000000" w:rsidR="00000000" w:rsidRPr="00000000">
        <w:rPr>
          <w:b w:val="1"/>
          <w:rtl w:val="0"/>
        </w:rPr>
        <w:t xml:space="preserve">Comportamiento esperado</w:t>
      </w:r>
      <w:r w:rsidDel="00000000" w:rsidR="00000000" w:rsidRPr="00000000">
        <w:rPr>
          <w:rtl w:val="0"/>
        </w:rPr>
        <w:t xml:space="preserve">: El sistema ingresa al perfil acorde a sus credenciales.</w:t>
      </w:r>
    </w:p>
    <w:p w:rsidR="00000000" w:rsidDel="00000000" w:rsidP="00000000" w:rsidRDefault="00000000" w:rsidRPr="00000000" w14:paraId="0000010B">
      <w:pPr>
        <w:jc w:val="both"/>
        <w:rPr/>
      </w:pPr>
      <w:r w:rsidDel="00000000" w:rsidR="00000000" w:rsidRPr="00000000">
        <w:rPr>
          <w:b w:val="1"/>
          <w:rtl w:val="0"/>
        </w:rPr>
        <w:t xml:space="preserve">Medida</w:t>
      </w:r>
      <w:r w:rsidDel="00000000" w:rsidR="00000000" w:rsidRPr="00000000">
        <w:rPr>
          <w:rtl w:val="0"/>
        </w:rPr>
        <w:t xml:space="preserve">: debe demorar menos de 10 segundos.</w:t>
      </w:r>
    </w:p>
    <w:p w:rsidR="00000000" w:rsidDel="00000000" w:rsidP="00000000" w:rsidRDefault="00000000" w:rsidRPr="00000000" w14:paraId="0000010C">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0F">
      <w:pPr>
        <w:jc w:val="both"/>
        <w:rPr/>
      </w:pPr>
      <w:r w:rsidDel="00000000" w:rsidR="00000000" w:rsidRPr="00000000">
        <w:rPr>
          <w:b w:val="1"/>
          <w:rtl w:val="0"/>
        </w:rPr>
        <w:t xml:space="preserve">Nombre: </w:t>
      </w:r>
      <w:r w:rsidDel="00000000" w:rsidR="00000000" w:rsidRPr="00000000">
        <w:rPr>
          <w:rtl w:val="0"/>
        </w:rPr>
        <w:t xml:space="preserve">Desempeño: Generar reportes de finanzas.</w:t>
      </w:r>
    </w:p>
    <w:p w:rsidR="00000000" w:rsidDel="00000000" w:rsidP="00000000" w:rsidRDefault="00000000" w:rsidRPr="00000000" w14:paraId="00000110">
      <w:pPr>
        <w:jc w:val="both"/>
        <w:rPr/>
      </w:pPr>
      <w:r w:rsidDel="00000000" w:rsidR="00000000" w:rsidRPr="00000000">
        <w:rPr>
          <w:b w:val="1"/>
          <w:rtl w:val="0"/>
        </w:rPr>
        <w:t xml:space="preserve">Sinopsis</w:t>
      </w:r>
      <w:r w:rsidDel="00000000" w:rsidR="00000000" w:rsidRPr="00000000">
        <w:rPr>
          <w:rtl w:val="0"/>
        </w:rPr>
        <w:t xml:space="preserve">: El Sistema debe entregar en un tiempo acorde al tamaño del documento el reporte.</w:t>
      </w:r>
    </w:p>
    <w:p w:rsidR="00000000" w:rsidDel="00000000" w:rsidP="00000000" w:rsidRDefault="00000000" w:rsidRPr="00000000" w14:paraId="00000111">
      <w:pPr>
        <w:jc w:val="both"/>
        <w:rPr/>
      </w:pPr>
      <w:r w:rsidDel="00000000" w:rsidR="00000000" w:rsidRPr="00000000">
        <w:rPr>
          <w:b w:val="1"/>
          <w:rtl w:val="0"/>
        </w:rPr>
        <w:t xml:space="preserve">Entorno</w:t>
      </w:r>
      <w:r w:rsidDel="00000000" w:rsidR="00000000" w:rsidRPr="00000000">
        <w:rPr>
          <w:rtl w:val="0"/>
        </w:rPr>
        <w:t xml:space="preserve">: El sistema está trabajando en su carga normal.</w:t>
      </w:r>
    </w:p>
    <w:p w:rsidR="00000000" w:rsidDel="00000000" w:rsidP="00000000" w:rsidRDefault="00000000" w:rsidRPr="00000000" w14:paraId="00000112">
      <w:pPr>
        <w:jc w:val="both"/>
        <w:rPr/>
      </w:pPr>
      <w:r w:rsidDel="00000000" w:rsidR="00000000" w:rsidRPr="00000000">
        <w:rPr>
          <w:b w:val="1"/>
          <w:rtl w:val="0"/>
        </w:rPr>
        <w:t xml:space="preserve">Cambio en el entorno</w:t>
      </w:r>
      <w:r w:rsidDel="00000000" w:rsidR="00000000" w:rsidRPr="00000000">
        <w:rPr>
          <w:rtl w:val="0"/>
        </w:rPr>
        <w:t xml:space="preserve">: El sistema no es capaz de entregar el reporte..</w:t>
      </w:r>
    </w:p>
    <w:p w:rsidR="00000000" w:rsidDel="00000000" w:rsidP="00000000" w:rsidRDefault="00000000" w:rsidRPr="00000000" w14:paraId="00000113">
      <w:pPr>
        <w:jc w:val="both"/>
        <w:rPr/>
      </w:pPr>
      <w:r w:rsidDel="00000000" w:rsidR="00000000" w:rsidRPr="00000000">
        <w:rPr>
          <w:b w:val="1"/>
          <w:rtl w:val="0"/>
        </w:rPr>
        <w:t xml:space="preserve">Comportamiento esperado</w:t>
      </w:r>
      <w:r w:rsidDel="00000000" w:rsidR="00000000" w:rsidRPr="00000000">
        <w:rPr>
          <w:rtl w:val="0"/>
        </w:rPr>
        <w:t xml:space="preserve">: Se debe entregar un reporte preciso y correcto. </w:t>
      </w:r>
    </w:p>
    <w:p w:rsidR="00000000" w:rsidDel="00000000" w:rsidP="00000000" w:rsidRDefault="00000000" w:rsidRPr="00000000" w14:paraId="00000114">
      <w:pPr>
        <w:jc w:val="both"/>
        <w:rPr/>
      </w:pPr>
      <w:r w:rsidDel="00000000" w:rsidR="00000000" w:rsidRPr="00000000">
        <w:rPr>
          <w:b w:val="1"/>
          <w:rtl w:val="0"/>
        </w:rPr>
        <w:t xml:space="preserve">Medida</w:t>
      </w:r>
      <w:r w:rsidDel="00000000" w:rsidR="00000000" w:rsidRPr="00000000">
        <w:rPr>
          <w:rtl w:val="0"/>
        </w:rPr>
        <w:t xml:space="preserve">: debe repetir la acción y que entregue el reporte correcto..</w:t>
      </w:r>
    </w:p>
    <w:p w:rsidR="00000000" w:rsidDel="00000000" w:rsidP="00000000" w:rsidRDefault="00000000" w:rsidRPr="00000000" w14:paraId="00000115">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1A">
      <w:pPr>
        <w:jc w:val="both"/>
        <w:rPr/>
      </w:pPr>
      <w:r w:rsidDel="00000000" w:rsidR="00000000" w:rsidRPr="00000000">
        <w:rPr>
          <w:b w:val="1"/>
          <w:rtl w:val="0"/>
        </w:rPr>
        <w:t xml:space="preserve">Nombre: </w:t>
      </w:r>
      <w:r w:rsidDel="00000000" w:rsidR="00000000" w:rsidRPr="00000000">
        <w:rPr>
          <w:rtl w:val="0"/>
        </w:rPr>
        <w:t xml:space="preserve">Tolerancia a fallos: Recuperación del sistema ante un fallo.</w:t>
      </w:r>
    </w:p>
    <w:p w:rsidR="00000000" w:rsidDel="00000000" w:rsidP="00000000" w:rsidRDefault="00000000" w:rsidRPr="00000000" w14:paraId="0000011B">
      <w:pPr>
        <w:jc w:val="both"/>
        <w:rPr/>
      </w:pPr>
      <w:r w:rsidDel="00000000" w:rsidR="00000000" w:rsidRPr="00000000">
        <w:rPr>
          <w:b w:val="1"/>
          <w:rtl w:val="0"/>
        </w:rPr>
        <w:t xml:space="preserve">Sinopsis</w:t>
      </w:r>
      <w:r w:rsidDel="00000000" w:rsidR="00000000" w:rsidRPr="00000000">
        <w:rPr>
          <w:rtl w:val="0"/>
        </w:rPr>
        <w:t xml:space="preserve">: El Sistema debe restablecerse en un tiempo razonable.</w:t>
      </w:r>
    </w:p>
    <w:p w:rsidR="00000000" w:rsidDel="00000000" w:rsidP="00000000" w:rsidRDefault="00000000" w:rsidRPr="00000000" w14:paraId="0000011C">
      <w:pPr>
        <w:jc w:val="both"/>
        <w:rPr/>
      </w:pPr>
      <w:r w:rsidDel="00000000" w:rsidR="00000000" w:rsidRPr="00000000">
        <w:rPr>
          <w:b w:val="1"/>
          <w:rtl w:val="0"/>
        </w:rPr>
        <w:t xml:space="preserve">Entorno</w:t>
      </w:r>
      <w:r w:rsidDel="00000000" w:rsidR="00000000" w:rsidRPr="00000000">
        <w:rPr>
          <w:rtl w:val="0"/>
        </w:rPr>
        <w:t xml:space="preserve">: El sistema está trabajando en su carga normal.</w:t>
      </w:r>
    </w:p>
    <w:p w:rsidR="00000000" w:rsidDel="00000000" w:rsidP="00000000" w:rsidRDefault="00000000" w:rsidRPr="00000000" w14:paraId="0000011D">
      <w:pPr>
        <w:jc w:val="both"/>
        <w:rPr/>
      </w:pPr>
      <w:r w:rsidDel="00000000" w:rsidR="00000000" w:rsidRPr="00000000">
        <w:rPr>
          <w:b w:val="1"/>
          <w:rtl w:val="0"/>
        </w:rPr>
        <w:t xml:space="preserve">Cambio en el entorno</w:t>
      </w:r>
      <w:r w:rsidDel="00000000" w:rsidR="00000000" w:rsidRPr="00000000">
        <w:rPr>
          <w:rtl w:val="0"/>
        </w:rPr>
        <w:t xml:space="preserve">: El sistema sufre un crash.</w:t>
      </w:r>
    </w:p>
    <w:p w:rsidR="00000000" w:rsidDel="00000000" w:rsidP="00000000" w:rsidRDefault="00000000" w:rsidRPr="00000000" w14:paraId="0000011E">
      <w:pPr>
        <w:jc w:val="both"/>
        <w:rPr/>
      </w:pPr>
      <w:r w:rsidDel="00000000" w:rsidR="00000000" w:rsidRPr="00000000">
        <w:rPr>
          <w:b w:val="1"/>
          <w:rtl w:val="0"/>
        </w:rPr>
        <w:t xml:space="preserve">Comportamiento esperado</w:t>
      </w:r>
      <w:r w:rsidDel="00000000" w:rsidR="00000000" w:rsidRPr="00000000">
        <w:rPr>
          <w:rtl w:val="0"/>
        </w:rPr>
        <w:t xml:space="preserve">: Se debe restablecer el sistema para seguir con la operación normal. </w:t>
      </w:r>
    </w:p>
    <w:p w:rsidR="00000000" w:rsidDel="00000000" w:rsidP="00000000" w:rsidRDefault="00000000" w:rsidRPr="00000000" w14:paraId="0000011F">
      <w:pPr>
        <w:jc w:val="both"/>
        <w:rPr/>
      </w:pPr>
      <w:r w:rsidDel="00000000" w:rsidR="00000000" w:rsidRPr="00000000">
        <w:rPr>
          <w:b w:val="1"/>
          <w:rtl w:val="0"/>
        </w:rPr>
        <w:t xml:space="preserve">Medida</w:t>
      </w:r>
      <w:r w:rsidDel="00000000" w:rsidR="00000000" w:rsidRPr="00000000">
        <w:rPr>
          <w:rtl w:val="0"/>
        </w:rPr>
        <w:t xml:space="preserve">: debe demorar menos de 30 minutos en restablecer el sistema.</w:t>
      </w:r>
    </w:p>
    <w:p w:rsidR="00000000" w:rsidDel="00000000" w:rsidP="00000000" w:rsidRDefault="00000000" w:rsidRPr="00000000" w14:paraId="00000120">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21">
      <w:pPr>
        <w:ind w:left="720" w:hanging="720"/>
        <w:jc w:val="both"/>
        <w:rPr/>
      </w:pPr>
      <w:bookmarkStart w:colFirst="0" w:colLast="0" w:name="_heading=h.35nkun2" w:id="20"/>
      <w:bookmarkEnd w:id="20"/>
      <w:r w:rsidDel="00000000" w:rsidR="00000000" w:rsidRPr="00000000">
        <w:rPr>
          <w:rtl w:val="0"/>
        </w:rPr>
      </w:r>
    </w:p>
    <w:p w:rsidR="00000000" w:rsidDel="00000000" w:rsidP="00000000" w:rsidRDefault="00000000" w:rsidRPr="00000000" w14:paraId="00000122">
      <w:pPr>
        <w:ind w:left="720" w:hanging="720"/>
        <w:jc w:val="both"/>
        <w:rPr/>
      </w:pPr>
      <w:r w:rsidDel="00000000" w:rsidR="00000000" w:rsidRPr="00000000">
        <w:rPr>
          <w:rtl w:val="0"/>
        </w:rPr>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pStyle w:val="Heading1"/>
        <w:keepNext w:val="1"/>
        <w:numPr>
          <w:ilvl w:val="0"/>
          <w:numId w:val="1"/>
        </w:numPr>
        <w:rPr/>
      </w:pPr>
      <w:bookmarkStart w:colFirst="0" w:colLast="0" w:name="_heading=h.33zok4t82ta0" w:id="21"/>
      <w:bookmarkEnd w:id="21"/>
      <w:r w:rsidDel="00000000" w:rsidR="00000000" w:rsidRPr="00000000">
        <w:rPr>
          <w:rtl w:val="0"/>
        </w:rPr>
        <w:t xml:space="preserve">Vista lógica</w:t>
      </w:r>
    </w:p>
    <w:p w:rsidR="00000000" w:rsidDel="00000000" w:rsidP="00000000" w:rsidRDefault="00000000" w:rsidRPr="00000000" w14:paraId="00000125">
      <w:pPr>
        <w:jc w:val="both"/>
        <w:rPr/>
      </w:pPr>
      <w:r w:rsidDel="00000000" w:rsidR="00000000" w:rsidRPr="00000000">
        <w:rPr>
          <w:rtl w:val="0"/>
        </w:rPr>
        <w:t xml:space="preserve">A continuación, se presenta una vista lógica de la aplicación expresado en nuestro diagrama de clases con los patrones de diseño aplicados</w:t>
      </w:r>
    </w:p>
    <w:p w:rsidR="00000000" w:rsidDel="00000000" w:rsidP="00000000" w:rsidRDefault="00000000" w:rsidRPr="00000000" w14:paraId="00000126">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00"/>
        </w:rPr>
      </w:pPr>
      <w:r w:rsidDel="00000000" w:rsidR="00000000" w:rsidRPr="00000000">
        <w:rPr>
          <w:rtl w:val="0"/>
        </w:rPr>
      </w:r>
    </w:p>
    <w:p w:rsidR="00000000" w:rsidDel="00000000" w:rsidP="00000000" w:rsidRDefault="00000000" w:rsidRPr="00000000" w14:paraId="00000127">
      <w:pPr>
        <w:pStyle w:val="Heading2"/>
        <w:keepNext w:val="1"/>
        <w:numPr>
          <w:ilvl w:val="1"/>
          <w:numId w:val="1"/>
        </w:numPr>
        <w:rPr/>
      </w:pPr>
      <w:bookmarkStart w:colFirst="0" w:colLast="0" w:name="_heading=h.kdkbaeaa22px" w:id="22"/>
      <w:bookmarkEnd w:id="22"/>
      <w:r w:rsidDel="00000000" w:rsidR="00000000" w:rsidRPr="00000000">
        <w:rPr>
          <w:rtl w:val="0"/>
        </w:rPr>
        <w:t xml:space="preserve">Diagrama de clases</w:t>
      </w:r>
    </w:p>
    <w:p w:rsidR="00000000" w:rsidDel="00000000" w:rsidP="00000000" w:rsidRDefault="00000000" w:rsidRPr="00000000" w14:paraId="00000128">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172075" cy="4067175"/>
            <wp:effectExtent b="0" l="0" r="0" t="0"/>
            <wp:docPr id="6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172075" cy="4067175"/>
                    </a:xfrm>
                    <a:prstGeom prst="rect"/>
                    <a:ln/>
                  </pic:spPr>
                </pic:pic>
              </a:graphicData>
            </a:graphic>
          </wp:inline>
        </w:drawing>
      </w:r>
      <w:r w:rsidDel="00000000" w:rsidR="00000000" w:rsidRPr="00000000">
        <w:rPr/>
        <w:drawing>
          <wp:inline distB="114300" distT="114300" distL="114300" distR="114300">
            <wp:extent cx="5610225" cy="4057650"/>
            <wp:effectExtent b="0" l="0" r="0" t="0"/>
            <wp:docPr id="5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6102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keepNext w:val="1"/>
        <w:numPr>
          <w:ilvl w:val="0"/>
          <w:numId w:val="1"/>
        </w:numPr>
        <w:rPr/>
      </w:pPr>
      <w:bookmarkStart w:colFirst="0" w:colLast="0" w:name="_heading=h.1ksv4uv" w:id="23"/>
      <w:bookmarkEnd w:id="23"/>
      <w:r w:rsidDel="00000000" w:rsidR="00000000" w:rsidRPr="00000000">
        <w:rPr>
          <w:rtl w:val="0"/>
        </w:rPr>
        <w:t xml:space="preserve">Vista de Procesos</w:t>
      </w:r>
    </w:p>
    <w:p w:rsidR="00000000" w:rsidDel="00000000" w:rsidP="00000000" w:rsidRDefault="00000000" w:rsidRPr="00000000" w14:paraId="00000144">
      <w:pPr>
        <w:jc w:val="both"/>
        <w:rPr/>
      </w:pPr>
      <w:r w:rsidDel="00000000" w:rsidR="00000000" w:rsidRPr="00000000">
        <w:rPr>
          <w:rtl w:val="0"/>
        </w:rPr>
        <w:t xml:space="preserve">A continuación, se muestra una vista de procesos, en la cual se observan los diagramas de actividad más importantes de la aplicación:</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ind w:left="360" w:firstLine="0"/>
        <w:jc w:val="both"/>
        <w:rPr/>
      </w:pPr>
      <w:r w:rsidDel="00000000" w:rsidR="00000000" w:rsidRPr="00000000">
        <w:rPr>
          <w:rtl w:val="0"/>
        </w:rPr>
      </w:r>
    </w:p>
    <w:p w:rsidR="00000000" w:rsidDel="00000000" w:rsidP="00000000" w:rsidRDefault="00000000" w:rsidRPr="00000000" w14:paraId="00000147">
      <w:pPr>
        <w:pStyle w:val="Heading2"/>
        <w:keepNext w:val="1"/>
        <w:numPr>
          <w:ilvl w:val="1"/>
          <w:numId w:val="1"/>
        </w:numPr>
        <w:rPr/>
      </w:pPr>
      <w:bookmarkStart w:colFirst="0" w:colLast="0" w:name="_heading=h.ep6kc3bn9kp2" w:id="24"/>
      <w:bookmarkEnd w:id="24"/>
      <w:r w:rsidDel="00000000" w:rsidR="00000000" w:rsidRPr="00000000">
        <w:rPr>
          <w:rtl w:val="0"/>
        </w:rPr>
        <w:t xml:space="preserve">Diagrama de actividad: LOGIN( Iniciar sesión- Registrarse)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Iniciar sesión:</w:t>
      </w:r>
    </w:p>
    <w:p w:rsidR="00000000" w:rsidDel="00000000" w:rsidP="00000000" w:rsidRDefault="00000000" w:rsidRPr="00000000" w14:paraId="0000014A">
      <w:pPr>
        <w:rPr/>
      </w:pPr>
      <w:r w:rsidDel="00000000" w:rsidR="00000000" w:rsidRPr="00000000">
        <w:rPr/>
        <w:drawing>
          <wp:inline distB="114300" distT="114300" distL="114300" distR="114300">
            <wp:extent cx="5740400" cy="4076700"/>
            <wp:effectExtent b="0" l="0" r="0" t="0"/>
            <wp:docPr id="7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40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sz w:val="24"/>
          <w:szCs w:val="24"/>
          <w:rtl w:val="0"/>
        </w:rPr>
        <w:t xml:space="preserve">Registrarse:</w:t>
      </w: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40400" cy="4635500"/>
            <wp:effectExtent b="0" l="0" r="0" t="0"/>
            <wp:docPr id="5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40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keepNext w:val="1"/>
        <w:numPr>
          <w:ilvl w:val="1"/>
          <w:numId w:val="1"/>
        </w:numPr>
        <w:rPr/>
      </w:pPr>
      <w:bookmarkStart w:colFirst="0" w:colLast="0" w:name="_heading=h.kpuhmv9kg8c" w:id="25"/>
      <w:bookmarkEnd w:id="25"/>
      <w:r w:rsidDel="00000000" w:rsidR="00000000" w:rsidRPr="00000000">
        <w:rPr>
          <w:rtl w:val="0"/>
        </w:rPr>
        <w:t xml:space="preserve">Diagrama de actividad:”Finanzas”</w:t>
      </w:r>
    </w:p>
    <w:p w:rsidR="00000000" w:rsidDel="00000000" w:rsidP="00000000" w:rsidRDefault="00000000" w:rsidRPr="00000000" w14:paraId="00000165">
      <w:pPr>
        <w:rPr>
          <w:b w:val="1"/>
          <w:color w:val="000080"/>
          <w:sz w:val="24"/>
          <w:szCs w:val="24"/>
        </w:rPr>
      </w:pPr>
      <w:r w:rsidDel="00000000" w:rsidR="00000000" w:rsidRPr="00000000">
        <w:rPr>
          <w:b w:val="1"/>
          <w:color w:val="000080"/>
          <w:sz w:val="24"/>
          <w:szCs w:val="24"/>
        </w:rPr>
        <w:drawing>
          <wp:inline distB="114300" distT="114300" distL="114300" distR="114300">
            <wp:extent cx="5740400" cy="4914900"/>
            <wp:effectExtent b="0" l="0" r="0" t="0"/>
            <wp:docPr id="7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40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keepNext w:val="1"/>
        <w:numPr>
          <w:ilvl w:val="1"/>
          <w:numId w:val="1"/>
        </w:numPr>
        <w:rPr/>
      </w:pPr>
      <w:bookmarkStart w:colFirst="0" w:colLast="0" w:name="_heading=h.owmbzgroyn9j" w:id="26"/>
      <w:bookmarkEnd w:id="26"/>
      <w:r w:rsidDel="00000000" w:rsidR="00000000" w:rsidRPr="00000000">
        <w:rPr>
          <w:rtl w:val="0"/>
        </w:rPr>
        <w:t xml:space="preserve">Diagrama de actividad:”Proveedores”</w:t>
      </w:r>
    </w:p>
    <w:p w:rsidR="00000000" w:rsidDel="00000000" w:rsidP="00000000" w:rsidRDefault="00000000" w:rsidRPr="00000000" w14:paraId="0000017B">
      <w:pPr>
        <w:keepNext w:val="1"/>
        <w:pBdr>
          <w:top w:space="0" w:sz="0" w:val="nil"/>
          <w:left w:space="0" w:sz="0" w:val="nil"/>
          <w:bottom w:space="0" w:sz="0" w:val="nil"/>
          <w:right w:space="0" w:sz="0" w:val="nil"/>
          <w:between w:space="0" w:sz="0" w:val="nil"/>
        </w:pBdr>
        <w:spacing w:after="60" w:before="120" w:line="240" w:lineRule="auto"/>
        <w:ind w:left="0" w:firstLine="0"/>
        <w:jc w:val="both"/>
        <w:rPr>
          <w:b w:val="1"/>
          <w:color w:val="000080"/>
          <w:sz w:val="24"/>
          <w:szCs w:val="24"/>
        </w:rPr>
      </w:pPr>
      <w:r w:rsidDel="00000000" w:rsidR="00000000" w:rsidRPr="00000000">
        <w:rPr>
          <w:b w:val="1"/>
          <w:color w:val="000080"/>
          <w:sz w:val="24"/>
          <w:szCs w:val="24"/>
        </w:rPr>
        <w:drawing>
          <wp:inline distB="114300" distT="114300" distL="114300" distR="114300">
            <wp:extent cx="5740400" cy="4902200"/>
            <wp:effectExtent b="0" l="0" r="0" t="0"/>
            <wp:docPr id="5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404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keepNext w:val="1"/>
        <w:numPr>
          <w:ilvl w:val="1"/>
          <w:numId w:val="1"/>
        </w:numPr>
        <w:jc w:val="left"/>
        <w:rPr/>
      </w:pPr>
      <w:bookmarkStart w:colFirst="0" w:colLast="0" w:name="_heading=h.gxmx7l0ztcz" w:id="27"/>
      <w:bookmarkEnd w:id="27"/>
      <w:r w:rsidDel="00000000" w:rsidR="00000000" w:rsidRPr="00000000">
        <w:rPr>
          <w:rtl w:val="0"/>
        </w:rPr>
        <w:t xml:space="preserve">Diagrama de actividad: “RRHH”</w:t>
      </w:r>
      <w:r w:rsidDel="00000000" w:rsidR="00000000" w:rsidRPr="00000000">
        <w:rPr/>
        <w:drawing>
          <wp:inline distB="114300" distT="114300" distL="114300" distR="114300">
            <wp:extent cx="5230813" cy="7679868"/>
            <wp:effectExtent b="0" l="0" r="0" t="0"/>
            <wp:docPr id="7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230813" cy="767986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1"/>
        <w:pBdr>
          <w:top w:space="0" w:sz="0" w:val="nil"/>
          <w:left w:space="0" w:sz="0" w:val="nil"/>
          <w:bottom w:space="0" w:sz="0" w:val="nil"/>
          <w:right w:space="0" w:sz="0" w:val="nil"/>
          <w:between w:space="0" w:sz="0" w:val="nil"/>
        </w:pBdr>
        <w:spacing w:after="60" w:before="120" w:line="240" w:lineRule="auto"/>
        <w:ind w:left="576" w:firstLine="0"/>
        <w:jc w:val="both"/>
        <w:rPr>
          <w:b w:val="1"/>
          <w:color w:val="000080"/>
          <w:sz w:val="24"/>
          <w:szCs w:val="24"/>
        </w:rPr>
      </w:pPr>
      <w:r w:rsidDel="00000000" w:rsidR="00000000" w:rsidRPr="00000000">
        <w:rPr>
          <w:rtl w:val="0"/>
        </w:rPr>
      </w:r>
    </w:p>
    <w:p w:rsidR="00000000" w:rsidDel="00000000" w:rsidP="00000000" w:rsidRDefault="00000000" w:rsidRPr="00000000" w14:paraId="00000192">
      <w:pPr>
        <w:pStyle w:val="Heading2"/>
        <w:keepNext w:val="1"/>
        <w:numPr>
          <w:ilvl w:val="1"/>
          <w:numId w:val="1"/>
        </w:numPr>
        <w:jc w:val="left"/>
        <w:rPr/>
      </w:pPr>
      <w:bookmarkStart w:colFirst="0" w:colLast="0" w:name="_heading=h.j3u1d7p937n2" w:id="28"/>
      <w:bookmarkEnd w:id="28"/>
      <w:r w:rsidDel="00000000" w:rsidR="00000000" w:rsidRPr="00000000">
        <w:rPr>
          <w:rtl w:val="0"/>
        </w:rPr>
        <w:t xml:space="preserve">Diagrama de actividad: Inventario</w:t>
      </w:r>
      <w:r w:rsidDel="00000000" w:rsidR="00000000" w:rsidRPr="00000000">
        <w:rPr/>
        <w:drawing>
          <wp:inline distB="114300" distT="114300" distL="114300" distR="114300">
            <wp:extent cx="5740400" cy="5549900"/>
            <wp:effectExtent b="0" l="0" r="0" t="0"/>
            <wp:docPr id="6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40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4">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5">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6">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7">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8">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9">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A">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B">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C">
      <w:pPr>
        <w:pStyle w:val="Heading2"/>
        <w:keepNext w:val="1"/>
        <w:numPr>
          <w:ilvl w:val="1"/>
          <w:numId w:val="1"/>
        </w:numPr>
        <w:jc w:val="left"/>
        <w:rPr/>
      </w:pPr>
      <w:bookmarkStart w:colFirst="0" w:colLast="0" w:name="_heading=h.u9r8yengkpae" w:id="29"/>
      <w:bookmarkEnd w:id="29"/>
      <w:r w:rsidDel="00000000" w:rsidR="00000000" w:rsidRPr="00000000">
        <w:rPr>
          <w:rtl w:val="0"/>
        </w:rPr>
        <w:t xml:space="preserve">Diagrama de actividad: Ventas y CRM</w:t>
      </w:r>
      <w:r w:rsidDel="00000000" w:rsidR="00000000" w:rsidRPr="00000000">
        <w:rPr/>
        <w:drawing>
          <wp:inline distB="114300" distT="114300" distL="114300" distR="114300">
            <wp:extent cx="5740400" cy="6858000"/>
            <wp:effectExtent b="0" l="0" r="0" t="0"/>
            <wp:docPr id="5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404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E">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9F">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0">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1">
      <w:pPr>
        <w:pStyle w:val="Heading2"/>
        <w:keepNext w:val="1"/>
        <w:numPr>
          <w:ilvl w:val="1"/>
          <w:numId w:val="1"/>
        </w:numPr>
        <w:jc w:val="left"/>
        <w:rPr/>
      </w:pPr>
      <w:bookmarkStart w:colFirst="0" w:colLast="0" w:name="_heading=h.8v5m5p39ey4a" w:id="30"/>
      <w:bookmarkEnd w:id="30"/>
      <w:r w:rsidDel="00000000" w:rsidR="00000000" w:rsidRPr="00000000">
        <w:rPr>
          <w:rtl w:val="0"/>
        </w:rPr>
        <w:t xml:space="preserve">Diagrama de actividad: Reporte y análisis</w:t>
      </w:r>
      <w:r w:rsidDel="00000000" w:rsidR="00000000" w:rsidRPr="00000000">
        <w:rPr/>
        <w:drawing>
          <wp:inline distB="114300" distT="114300" distL="114300" distR="114300">
            <wp:extent cx="5743575" cy="5387355"/>
            <wp:effectExtent b="0" l="0" r="0" t="0"/>
            <wp:docPr id="62" name="image23.png"/>
            <a:graphic>
              <a:graphicData uri="http://schemas.openxmlformats.org/drawingml/2006/picture">
                <pic:pic>
                  <pic:nvPicPr>
                    <pic:cNvPr id="0" name="image23.png"/>
                    <pic:cNvPicPr preferRelativeResize="0"/>
                  </pic:nvPicPr>
                  <pic:blipFill>
                    <a:blip r:embed="rId17"/>
                    <a:srcRect b="21444" l="0" r="0" t="0"/>
                    <a:stretch>
                      <a:fillRect/>
                    </a:stretch>
                  </pic:blipFill>
                  <pic:spPr>
                    <a:xfrm>
                      <a:off x="0" y="0"/>
                      <a:ext cx="5743575" cy="538735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1"/>
        <w:pBdr>
          <w:top w:space="0" w:sz="0" w:val="nil"/>
          <w:left w:space="0" w:sz="0" w:val="nil"/>
          <w:bottom w:space="0" w:sz="0" w:val="nil"/>
          <w:right w:space="0" w:sz="0" w:val="nil"/>
          <w:between w:space="0" w:sz="0" w:val="nil"/>
        </w:pBdr>
        <w:spacing w:after="60" w:before="120" w:line="240" w:lineRule="auto"/>
        <w:ind w:left="576" w:firstLine="0"/>
        <w:jc w:val="both"/>
        <w:rPr>
          <w:b w:val="1"/>
          <w:color w:val="000080"/>
          <w:sz w:val="24"/>
          <w:szCs w:val="24"/>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keepNext w:val="1"/>
        <w:numPr>
          <w:ilvl w:val="0"/>
          <w:numId w:val="1"/>
        </w:numPr>
        <w:rPr/>
      </w:pPr>
      <w:bookmarkStart w:colFirst="0" w:colLast="0" w:name="_heading=h.g4ynmoh3f213" w:id="31"/>
      <w:bookmarkEnd w:id="31"/>
      <w:r w:rsidDel="00000000" w:rsidR="00000000" w:rsidRPr="00000000">
        <w:rPr>
          <w:rtl w:val="0"/>
        </w:rPr>
        <w:t xml:space="preserve">Anexos</w:t>
      </w:r>
    </w:p>
    <w:p w:rsidR="00000000" w:rsidDel="00000000" w:rsidP="00000000" w:rsidRDefault="00000000" w:rsidRPr="00000000" w14:paraId="000001AF">
      <w:pPr>
        <w:pStyle w:val="Heading2"/>
        <w:keepNext w:val="1"/>
        <w:numPr>
          <w:ilvl w:val="1"/>
          <w:numId w:val="1"/>
        </w:numPr>
        <w:rPr/>
      </w:pPr>
      <w:bookmarkStart w:colFirst="0" w:colLast="0" w:name="_heading=h.xmvlwgcj9y15" w:id="32"/>
      <w:bookmarkEnd w:id="32"/>
      <w:r w:rsidDel="00000000" w:rsidR="00000000" w:rsidRPr="00000000">
        <w:rPr>
          <w:rtl w:val="0"/>
        </w:rPr>
        <w:t xml:space="preserve">Anexos Casos de uso</w:t>
      </w:r>
    </w:p>
    <w:p w:rsidR="00000000" w:rsidDel="00000000" w:rsidP="00000000" w:rsidRDefault="00000000" w:rsidRPr="00000000" w14:paraId="000001B0">
      <w:pPr>
        <w:jc w:val="both"/>
        <w:rPr/>
      </w:pPr>
      <w:r w:rsidDel="00000000" w:rsidR="00000000" w:rsidRPr="00000000">
        <w:rPr>
          <w:rtl w:val="0"/>
        </w:rPr>
        <w:t xml:space="preserve">A continuación, se listan los diagramas de casos de uso de la aplicación:</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b w:val="1"/>
          <w:color w:val="000080"/>
          <w:rtl w:val="0"/>
        </w:rPr>
        <w:t xml:space="preserve">Login</w:t>
      </w:r>
      <w:r w:rsidDel="00000000" w:rsidR="00000000" w:rsidRPr="00000000">
        <w:rPr>
          <w:rFonts w:ascii="Arial" w:cs="Arial" w:eastAsia="Arial" w:hAnsi="Arial"/>
          <w:b w:val="1"/>
          <w:i w:val="0"/>
          <w:smallCaps w:val="0"/>
          <w:strike w:val="0"/>
          <w:color w:val="000080"/>
          <w:sz w:val="20"/>
          <w:szCs w:val="20"/>
          <w:u w:val="none"/>
          <w:shd w:fill="auto" w:val="clear"/>
          <w:vertAlign w:val="baseline"/>
          <w:rtl w:val="0"/>
        </w:rPr>
        <w:t xml:space="preserve">:</w:t>
      </w:r>
    </w:p>
    <w:p w:rsidR="00000000" w:rsidDel="00000000" w:rsidP="00000000" w:rsidRDefault="00000000" w:rsidRPr="00000000" w14:paraId="000001B3">
      <w:pPr>
        <w:keepLines w:val="1"/>
        <w:spacing w:after="120" w:lineRule="auto"/>
        <w:rPr/>
      </w:pPr>
      <w:r w:rsidDel="00000000" w:rsidR="00000000" w:rsidRPr="00000000">
        <w:rPr/>
        <w:drawing>
          <wp:inline distB="114300" distT="114300" distL="114300" distR="114300">
            <wp:extent cx="5740400" cy="4368800"/>
            <wp:effectExtent b="0" l="0" r="0" t="0"/>
            <wp:docPr id="5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40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1"/>
          <w:i w:val="0"/>
          <w:smallCaps w:val="0"/>
          <w:strike w:val="0"/>
          <w:sz w:val="20"/>
          <w:szCs w:val="20"/>
          <w:shd w:fill="auto" w:val="clear"/>
          <w:vertAlign w:val="baseline"/>
        </w:rPr>
      </w:pPr>
      <w:r w:rsidDel="00000000" w:rsidR="00000000" w:rsidRPr="00000000">
        <w:rPr>
          <w:b w:val="1"/>
          <w:rtl w:val="0"/>
        </w:rPr>
        <w:t xml:space="preserve">Sistema contable(Generar reportes)</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w:t>
      </w:r>
    </w:p>
    <w:p w:rsidR="00000000" w:rsidDel="00000000" w:rsidP="00000000" w:rsidRDefault="00000000" w:rsidRPr="00000000" w14:paraId="000001B5">
      <w:pPr>
        <w:keepLines w:val="1"/>
        <w:ind w:left="720" w:firstLine="0"/>
        <w:rPr/>
      </w:pPr>
      <w:r w:rsidDel="00000000" w:rsidR="00000000" w:rsidRPr="00000000">
        <w:rPr/>
        <w:drawing>
          <wp:inline distB="114300" distT="114300" distL="114300" distR="114300">
            <wp:extent cx="5740400" cy="5041900"/>
            <wp:effectExtent b="0" l="0" r="0" t="0"/>
            <wp:docPr id="6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404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Lines w:val="1"/>
        <w:ind w:left="720" w:firstLine="0"/>
        <w:rPr/>
      </w:pPr>
      <w:r w:rsidDel="00000000" w:rsidR="00000000" w:rsidRPr="00000000">
        <w:rPr>
          <w:rtl w:val="0"/>
        </w:rPr>
      </w:r>
    </w:p>
    <w:p w:rsidR="00000000" w:rsidDel="00000000" w:rsidP="00000000" w:rsidRDefault="00000000" w:rsidRPr="00000000" w14:paraId="000001B7">
      <w:pPr>
        <w:keepLines w:val="1"/>
        <w:ind w:left="720" w:firstLine="0"/>
        <w:rPr/>
      </w:pPr>
      <w:r w:rsidDel="00000000" w:rsidR="00000000" w:rsidRPr="00000000">
        <w:rPr>
          <w:rtl w:val="0"/>
        </w:rPr>
      </w:r>
    </w:p>
    <w:p w:rsidR="00000000" w:rsidDel="00000000" w:rsidP="00000000" w:rsidRDefault="00000000" w:rsidRPr="00000000" w14:paraId="000001B8">
      <w:pPr>
        <w:keepLines w:val="1"/>
        <w:ind w:left="720" w:firstLine="0"/>
        <w:rPr/>
      </w:pPr>
      <w:r w:rsidDel="00000000" w:rsidR="00000000" w:rsidRPr="00000000">
        <w:rPr>
          <w:rtl w:val="0"/>
        </w:rPr>
      </w:r>
    </w:p>
    <w:p w:rsidR="00000000" w:rsidDel="00000000" w:rsidP="00000000" w:rsidRDefault="00000000" w:rsidRPr="00000000" w14:paraId="000001B9">
      <w:pPr>
        <w:keepLines w:val="1"/>
        <w:ind w:left="720" w:firstLine="0"/>
        <w:rPr/>
      </w:pPr>
      <w:r w:rsidDel="00000000" w:rsidR="00000000" w:rsidRPr="00000000">
        <w:rPr>
          <w:rtl w:val="0"/>
        </w:rPr>
      </w:r>
    </w:p>
    <w:p w:rsidR="00000000" w:rsidDel="00000000" w:rsidP="00000000" w:rsidRDefault="00000000" w:rsidRPr="00000000" w14:paraId="000001BA">
      <w:pPr>
        <w:keepNext w:val="1"/>
        <w:numPr>
          <w:ilvl w:val="0"/>
          <w:numId w:val="3"/>
        </w:numPr>
        <w:spacing w:before="120" w:lineRule="auto"/>
        <w:ind w:left="720" w:hanging="360"/>
        <w:jc w:val="both"/>
        <w:rPr>
          <w:rFonts w:ascii="Arial" w:cs="Arial" w:eastAsia="Arial" w:hAnsi="Arial"/>
          <w:b w:val="1"/>
        </w:rPr>
      </w:pPr>
      <w:r w:rsidDel="00000000" w:rsidR="00000000" w:rsidRPr="00000000">
        <w:rPr>
          <w:b w:val="1"/>
          <w:rtl w:val="0"/>
        </w:rPr>
        <w:t xml:space="preserve">Sistema contable(Ingresar datos- Emitir facturas- Registrar factura):</w:t>
      </w:r>
    </w:p>
    <w:p w:rsidR="00000000" w:rsidDel="00000000" w:rsidP="00000000" w:rsidRDefault="00000000" w:rsidRPr="00000000" w14:paraId="000001BB">
      <w:pPr>
        <w:keepNext w:val="1"/>
        <w:spacing w:before="120" w:lineRule="auto"/>
        <w:ind w:left="720" w:firstLine="0"/>
        <w:jc w:val="both"/>
        <w:rPr>
          <w:b w:val="1"/>
          <w:color w:val="000080"/>
        </w:rPr>
      </w:pPr>
      <w:r w:rsidDel="00000000" w:rsidR="00000000" w:rsidRPr="00000000">
        <w:rPr>
          <w:b w:val="1"/>
          <w:color w:val="000080"/>
        </w:rPr>
        <w:drawing>
          <wp:inline distB="114300" distT="114300" distL="114300" distR="114300">
            <wp:extent cx="5740400" cy="4737100"/>
            <wp:effectExtent b="0" l="0" r="0" t="0"/>
            <wp:docPr id="6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404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BD">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BE">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BF">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0">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1">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2">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3">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4">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5">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6">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7">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8">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Lines w:val="1"/>
        <w:numPr>
          <w:ilvl w:val="0"/>
          <w:numId w:val="3"/>
        </w:numPr>
        <w:spacing w:after="120" w:lineRule="auto"/>
        <w:ind w:left="720" w:hanging="360"/>
        <w:rPr>
          <w:rFonts w:ascii="Arial" w:cs="Arial" w:eastAsia="Arial" w:hAnsi="Arial"/>
          <w:b w:val="1"/>
        </w:rPr>
      </w:pPr>
      <w:r w:rsidDel="00000000" w:rsidR="00000000" w:rsidRPr="00000000">
        <w:rPr>
          <w:b w:val="1"/>
          <w:rtl w:val="0"/>
        </w:rPr>
        <w:t xml:space="preserve">Módulo proveedores(Ingresar datos- Modificar datos-Eliminar datos):</w:t>
      </w:r>
    </w:p>
    <w:p w:rsidR="00000000" w:rsidDel="00000000" w:rsidP="00000000" w:rsidRDefault="00000000" w:rsidRPr="00000000" w14:paraId="000001CC">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686425" cy="4295775"/>
            <wp:effectExtent b="0" l="0" r="0" t="0"/>
            <wp:docPr id="5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864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CE">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C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B">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C">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D">
      <w:pPr>
        <w:keepLines w:val="1"/>
        <w:numPr>
          <w:ilvl w:val="0"/>
          <w:numId w:val="3"/>
        </w:numPr>
        <w:spacing w:after="120" w:lineRule="auto"/>
        <w:ind w:left="720" w:hanging="360"/>
        <w:rPr>
          <w:rFonts w:ascii="Arial" w:cs="Arial" w:eastAsia="Arial" w:hAnsi="Arial"/>
          <w:b w:val="1"/>
        </w:rPr>
      </w:pPr>
      <w:r w:rsidDel="00000000" w:rsidR="00000000" w:rsidRPr="00000000">
        <w:rPr>
          <w:b w:val="1"/>
          <w:rtl w:val="0"/>
        </w:rPr>
        <w:t xml:space="preserve">Módulo proveedores(Creación de órdenes-Ingresar factura-generar reportes-Historial):</w:t>
      </w:r>
    </w:p>
    <w:p w:rsidR="00000000" w:rsidDel="00000000" w:rsidP="00000000" w:rsidRDefault="00000000" w:rsidRPr="00000000" w14:paraId="000001DE">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740400" cy="4597400"/>
            <wp:effectExtent b="0" l="0" r="0" t="0"/>
            <wp:docPr id="7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40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B">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C">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D">
      <w:pPr>
        <w:keepLines w:val="1"/>
        <w:spacing w:after="120" w:lineRule="auto"/>
        <w:ind w:left="0" w:firstLine="0"/>
        <w:rPr>
          <w:b w:val="1"/>
          <w:color w:val="000080"/>
        </w:rPr>
      </w:pPr>
      <w:r w:rsidDel="00000000" w:rsidR="00000000" w:rsidRPr="00000000">
        <w:rPr>
          <w:rtl w:val="0"/>
        </w:rPr>
      </w:r>
    </w:p>
    <w:p w:rsidR="00000000" w:rsidDel="00000000" w:rsidP="00000000" w:rsidRDefault="00000000" w:rsidRPr="00000000" w14:paraId="000001EE">
      <w:pPr>
        <w:keepLines w:val="1"/>
        <w:numPr>
          <w:ilvl w:val="0"/>
          <w:numId w:val="3"/>
        </w:numPr>
        <w:spacing w:after="120" w:lineRule="auto"/>
        <w:ind w:left="720" w:hanging="360"/>
        <w:rPr>
          <w:rFonts w:ascii="Arial" w:cs="Arial" w:eastAsia="Arial" w:hAnsi="Arial"/>
          <w:b w:val="1"/>
        </w:rPr>
      </w:pPr>
      <w:r w:rsidDel="00000000" w:rsidR="00000000" w:rsidRPr="00000000">
        <w:rPr>
          <w:b w:val="1"/>
          <w:rtl w:val="0"/>
        </w:rPr>
        <w:t xml:space="preserve">Módulo RRHH(Ingresar trabajador-Modificar datos-Desactivar un trabajador):</w:t>
      </w:r>
    </w:p>
    <w:p w:rsidR="00000000" w:rsidDel="00000000" w:rsidP="00000000" w:rsidRDefault="00000000" w:rsidRPr="00000000" w14:paraId="000001EF">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0">
      <w:pPr>
        <w:keepLines w:val="1"/>
        <w:spacing w:after="120" w:lineRule="auto"/>
        <w:rPr>
          <w:b w:val="1"/>
          <w:color w:val="000080"/>
        </w:rPr>
      </w:pPr>
      <w:r w:rsidDel="00000000" w:rsidR="00000000" w:rsidRPr="00000000">
        <w:rPr>
          <w:b w:val="1"/>
          <w:color w:val="000080"/>
        </w:rPr>
        <w:drawing>
          <wp:inline distB="114300" distT="114300" distL="114300" distR="114300">
            <wp:extent cx="5734050" cy="4295775"/>
            <wp:effectExtent b="0" l="0" r="0" t="0"/>
            <wp:docPr id="5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2">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3">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4">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5">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6">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7">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8">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9">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A">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B">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C">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D">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E">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F">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0">
      <w:pPr>
        <w:keepLines w:val="1"/>
        <w:numPr>
          <w:ilvl w:val="0"/>
          <w:numId w:val="3"/>
        </w:numPr>
        <w:spacing w:after="120" w:lineRule="auto"/>
        <w:ind w:left="720" w:hanging="360"/>
        <w:rPr>
          <w:b w:val="1"/>
        </w:rPr>
      </w:pPr>
      <w:r w:rsidDel="00000000" w:rsidR="00000000" w:rsidRPr="00000000">
        <w:rPr>
          <w:b w:val="1"/>
          <w:rtl w:val="0"/>
        </w:rPr>
        <w:t xml:space="preserve">Módulo RRHH(Registrar horas trabajadas-Registrar ausencias-Generar reportes):</w:t>
      </w:r>
    </w:p>
    <w:p w:rsidR="00000000" w:rsidDel="00000000" w:rsidP="00000000" w:rsidRDefault="00000000" w:rsidRPr="00000000" w14:paraId="0000020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02">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448300" cy="4867275"/>
            <wp:effectExtent b="0" l="0" r="0" t="0"/>
            <wp:docPr id="6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483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Lines w:val="1"/>
        <w:spacing w:after="120" w:lineRule="auto"/>
        <w:ind w:firstLine="720"/>
        <w:rPr>
          <w:b w:val="1"/>
          <w:color w:val="000080"/>
        </w:rPr>
      </w:pPr>
      <w:r w:rsidDel="00000000" w:rsidR="00000000" w:rsidRPr="00000000">
        <w:rPr>
          <w:rtl w:val="0"/>
        </w:rPr>
      </w:r>
    </w:p>
    <w:p w:rsidR="00000000" w:rsidDel="00000000" w:rsidP="00000000" w:rsidRDefault="00000000" w:rsidRPr="00000000" w14:paraId="00000204">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5">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6">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7">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8">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9">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A">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B">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C">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D">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E">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F">
      <w:pPr>
        <w:keepLines w:val="1"/>
        <w:numPr>
          <w:ilvl w:val="0"/>
          <w:numId w:val="3"/>
        </w:numPr>
        <w:spacing w:after="120" w:lineRule="auto"/>
        <w:ind w:left="720" w:hanging="360"/>
        <w:rPr>
          <w:b w:val="1"/>
        </w:rPr>
      </w:pPr>
      <w:r w:rsidDel="00000000" w:rsidR="00000000" w:rsidRPr="00000000">
        <w:rPr>
          <w:b w:val="1"/>
          <w:rtl w:val="0"/>
        </w:rPr>
        <w:t xml:space="preserve">Módulo RRHH(Calcular salario- Evaluación de desempeño):</w:t>
      </w:r>
    </w:p>
    <w:p w:rsidR="00000000" w:rsidDel="00000000" w:rsidP="00000000" w:rsidRDefault="00000000" w:rsidRPr="00000000" w14:paraId="00000210">
      <w:pPr>
        <w:keepLines w:val="1"/>
        <w:spacing w:after="120" w:lineRule="auto"/>
        <w:ind w:firstLine="720"/>
        <w:rPr>
          <w:b w:val="1"/>
          <w:color w:val="000080"/>
        </w:rPr>
      </w:pPr>
      <w:r w:rsidDel="00000000" w:rsidR="00000000" w:rsidRPr="00000000">
        <w:rPr>
          <w:b w:val="1"/>
          <w:color w:val="000080"/>
        </w:rPr>
        <w:drawing>
          <wp:inline distB="114300" distT="114300" distL="114300" distR="114300">
            <wp:extent cx="5343525" cy="4105275"/>
            <wp:effectExtent b="0" l="0" r="0" t="0"/>
            <wp:docPr id="6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435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B">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C">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D">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E">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3">
      <w:pPr>
        <w:keepLines w:val="1"/>
        <w:numPr>
          <w:ilvl w:val="0"/>
          <w:numId w:val="3"/>
        </w:numPr>
        <w:spacing w:after="120" w:lineRule="auto"/>
        <w:ind w:left="720" w:hanging="360"/>
        <w:rPr>
          <w:b w:val="1"/>
        </w:rPr>
      </w:pPr>
      <w:r w:rsidDel="00000000" w:rsidR="00000000" w:rsidRPr="00000000">
        <w:rPr>
          <w:b w:val="1"/>
          <w:rtl w:val="0"/>
        </w:rPr>
        <w:t xml:space="preserve">Módulo Inventario(Ver Stock-Entrada de inventario-Salida de inventario-Modificar inventario):</w:t>
      </w:r>
    </w:p>
    <w:p w:rsidR="00000000" w:rsidDel="00000000" w:rsidP="00000000" w:rsidRDefault="00000000" w:rsidRPr="00000000" w14:paraId="00000224">
      <w:pPr>
        <w:keepLines w:val="1"/>
        <w:spacing w:after="120" w:lineRule="auto"/>
        <w:rPr>
          <w:b w:val="1"/>
          <w:color w:val="000080"/>
        </w:rPr>
      </w:pPr>
      <w:r w:rsidDel="00000000" w:rsidR="00000000" w:rsidRPr="00000000">
        <w:rPr/>
        <w:drawing>
          <wp:inline distB="114300" distT="114300" distL="114300" distR="114300">
            <wp:extent cx="5740400" cy="4102100"/>
            <wp:effectExtent b="0" l="0" r="0" t="0"/>
            <wp:docPr id="7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404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Lines w:val="1"/>
        <w:spacing w:after="120" w:lineRule="auto"/>
        <w:ind w:left="0" w:firstLine="720"/>
        <w:rPr>
          <w:b w:val="1"/>
          <w:color w:val="000080"/>
        </w:rPr>
      </w:pPr>
      <w:r w:rsidDel="00000000" w:rsidR="00000000" w:rsidRPr="00000000">
        <w:rPr>
          <w:rtl w:val="0"/>
        </w:rPr>
      </w:r>
    </w:p>
    <w:p w:rsidR="00000000" w:rsidDel="00000000" w:rsidP="00000000" w:rsidRDefault="00000000" w:rsidRPr="00000000" w14:paraId="00000226">
      <w:pPr>
        <w:keepLines w:val="1"/>
        <w:spacing w:after="120" w:lineRule="auto"/>
        <w:ind w:left="0" w:firstLine="720"/>
        <w:rPr>
          <w:b w:val="1"/>
          <w:color w:val="000080"/>
        </w:rPr>
      </w:pPr>
      <w:r w:rsidDel="00000000" w:rsidR="00000000" w:rsidRPr="00000000">
        <w:rPr>
          <w:rtl w:val="0"/>
        </w:rPr>
      </w:r>
    </w:p>
    <w:p w:rsidR="00000000" w:rsidDel="00000000" w:rsidP="00000000" w:rsidRDefault="00000000" w:rsidRPr="00000000" w14:paraId="0000022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9">
      <w:pPr>
        <w:keepLines w:val="1"/>
        <w:spacing w:after="120" w:lineRule="auto"/>
        <w:ind w:left="0" w:firstLine="0"/>
        <w:rPr>
          <w:b w:val="1"/>
          <w:color w:val="000080"/>
        </w:rPr>
      </w:pPr>
      <w:r w:rsidDel="00000000" w:rsidR="00000000" w:rsidRPr="00000000">
        <w:rPr>
          <w:rtl w:val="0"/>
        </w:rPr>
      </w:r>
    </w:p>
    <w:p w:rsidR="00000000" w:rsidDel="00000000" w:rsidP="00000000" w:rsidRDefault="00000000" w:rsidRPr="00000000" w14:paraId="0000022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sz w:val="20"/>
          <w:szCs w:val="20"/>
          <w:shd w:fill="auto" w:val="clear"/>
          <w:vertAlign w:val="baseline"/>
        </w:rPr>
      </w:pPr>
      <w:r w:rsidDel="00000000" w:rsidR="00000000" w:rsidRPr="00000000">
        <w:rPr>
          <w:b w:val="1"/>
          <w:rtl w:val="0"/>
        </w:rPr>
        <w:t xml:space="preserve">Módulo inventario(Alertas-Generación de reportes-Espacio físico)</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w:t>
      </w:r>
    </w:p>
    <w:p w:rsidR="00000000" w:rsidDel="00000000" w:rsidP="00000000" w:rsidRDefault="00000000" w:rsidRPr="00000000" w14:paraId="0000022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b w:val="1"/>
          <w:color w:val="000080"/>
        </w:rPr>
        <w:drawing>
          <wp:inline distB="114300" distT="114300" distL="114300" distR="114300">
            <wp:extent cx="5448300" cy="4772025"/>
            <wp:effectExtent b="0" l="0" r="0" t="0"/>
            <wp:docPr id="6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4483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4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4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4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sz w:val="20"/>
          <w:szCs w:val="20"/>
          <w:shd w:fill="auto" w:val="clear"/>
          <w:vertAlign w:val="baseline"/>
        </w:rPr>
      </w:pPr>
      <w:r w:rsidDel="00000000" w:rsidR="00000000" w:rsidRPr="00000000">
        <w:rPr>
          <w:b w:val="1"/>
          <w:rtl w:val="0"/>
        </w:rPr>
        <w:t xml:space="preserve">Módulo Ventas y CRM(Generar: boleta, factura y cotización- Cliente: ver,registrar, eliminar y modificar) </w:t>
      </w:r>
      <w:r w:rsidDel="00000000" w:rsidR="00000000" w:rsidRPr="00000000">
        <w:rPr>
          <w:rtl w:val="0"/>
        </w:rPr>
      </w:r>
    </w:p>
    <w:p w:rsidR="00000000" w:rsidDel="00000000" w:rsidP="00000000" w:rsidRDefault="00000000" w:rsidRPr="00000000" w14:paraId="00000244">
      <w:pPr>
        <w:keepLines w:val="1"/>
        <w:spacing w:after="120" w:lineRule="auto"/>
        <w:ind w:left="720" w:firstLine="0"/>
        <w:rPr/>
      </w:pPr>
      <w:r w:rsidDel="00000000" w:rsidR="00000000" w:rsidRPr="00000000">
        <w:rPr/>
        <w:drawing>
          <wp:inline distB="114300" distT="114300" distL="114300" distR="114300">
            <wp:extent cx="5740400" cy="5854700"/>
            <wp:effectExtent b="0" l="0" r="0" t="0"/>
            <wp:docPr id="5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404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Lines w:val="1"/>
        <w:spacing w:after="120" w:lineRule="auto"/>
        <w:ind w:left="720" w:firstLine="0"/>
        <w:rPr/>
      </w:pPr>
      <w:r w:rsidDel="00000000" w:rsidR="00000000" w:rsidRPr="00000000">
        <w:rPr>
          <w:rtl w:val="0"/>
        </w:rPr>
      </w:r>
    </w:p>
    <w:p w:rsidR="00000000" w:rsidDel="00000000" w:rsidP="00000000" w:rsidRDefault="00000000" w:rsidRPr="00000000" w14:paraId="00000246">
      <w:pPr>
        <w:keepLines w:val="1"/>
        <w:spacing w:after="120" w:lineRule="auto"/>
        <w:ind w:left="720" w:firstLine="0"/>
        <w:rPr/>
      </w:pPr>
      <w:r w:rsidDel="00000000" w:rsidR="00000000" w:rsidRPr="00000000">
        <w:rPr>
          <w:rtl w:val="0"/>
        </w:rPr>
      </w:r>
    </w:p>
    <w:p w:rsidR="00000000" w:rsidDel="00000000" w:rsidP="00000000" w:rsidRDefault="00000000" w:rsidRPr="00000000" w14:paraId="00000247">
      <w:pPr>
        <w:keepLines w:val="1"/>
        <w:spacing w:after="120" w:lineRule="auto"/>
        <w:ind w:left="720" w:firstLine="0"/>
        <w:rPr/>
      </w:pPr>
      <w:r w:rsidDel="00000000" w:rsidR="00000000" w:rsidRPr="00000000">
        <w:rPr>
          <w:rtl w:val="0"/>
        </w:rPr>
      </w:r>
    </w:p>
    <w:p w:rsidR="00000000" w:rsidDel="00000000" w:rsidP="00000000" w:rsidRDefault="00000000" w:rsidRPr="00000000" w14:paraId="00000248">
      <w:pPr>
        <w:keepLines w:val="1"/>
        <w:spacing w:after="120" w:lineRule="auto"/>
        <w:ind w:left="720" w:firstLine="0"/>
        <w:rPr/>
      </w:pPr>
      <w:r w:rsidDel="00000000" w:rsidR="00000000" w:rsidRPr="00000000">
        <w:rPr>
          <w:rtl w:val="0"/>
        </w:rPr>
      </w:r>
    </w:p>
    <w:p w:rsidR="00000000" w:rsidDel="00000000" w:rsidP="00000000" w:rsidRDefault="00000000" w:rsidRPr="00000000" w14:paraId="00000249">
      <w:pPr>
        <w:keepLines w:val="1"/>
        <w:spacing w:after="120" w:lineRule="auto"/>
        <w:ind w:left="720" w:firstLine="0"/>
        <w:rPr/>
      </w:pPr>
      <w:r w:rsidDel="00000000" w:rsidR="00000000" w:rsidRPr="00000000">
        <w:rPr>
          <w:rtl w:val="0"/>
        </w:rPr>
      </w:r>
    </w:p>
    <w:p w:rsidR="00000000" w:rsidDel="00000000" w:rsidP="00000000" w:rsidRDefault="00000000" w:rsidRPr="00000000" w14:paraId="0000024A">
      <w:pPr>
        <w:keepLines w:val="1"/>
        <w:spacing w:after="120" w:lineRule="auto"/>
        <w:ind w:left="720" w:firstLine="0"/>
        <w:rPr/>
      </w:pPr>
      <w:r w:rsidDel="00000000" w:rsidR="00000000" w:rsidRPr="00000000">
        <w:rPr>
          <w:rtl w:val="0"/>
        </w:rPr>
      </w:r>
    </w:p>
    <w:p w:rsidR="00000000" w:rsidDel="00000000" w:rsidP="00000000" w:rsidRDefault="00000000" w:rsidRPr="00000000" w14:paraId="0000024B">
      <w:pPr>
        <w:keepLines w:val="1"/>
        <w:spacing w:after="120" w:lineRule="auto"/>
        <w:ind w:left="720" w:firstLine="0"/>
        <w:rPr/>
      </w:pPr>
      <w:r w:rsidDel="00000000" w:rsidR="00000000" w:rsidRPr="00000000">
        <w:rPr>
          <w:rtl w:val="0"/>
        </w:rPr>
      </w:r>
    </w:p>
    <w:p w:rsidR="00000000" w:rsidDel="00000000" w:rsidP="00000000" w:rsidRDefault="00000000" w:rsidRPr="00000000" w14:paraId="0000024C">
      <w:pPr>
        <w:keepLines w:val="1"/>
        <w:spacing w:after="120" w:lineRule="auto"/>
        <w:ind w:left="720" w:firstLine="0"/>
        <w:rPr/>
      </w:pPr>
      <w:r w:rsidDel="00000000" w:rsidR="00000000" w:rsidRPr="00000000">
        <w:rPr>
          <w:rtl w:val="0"/>
        </w:rPr>
      </w:r>
    </w:p>
    <w:p w:rsidR="00000000" w:rsidDel="00000000" w:rsidP="00000000" w:rsidRDefault="00000000" w:rsidRPr="00000000" w14:paraId="0000024D">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Módulo Reporte y análisis(Administración de reportes): </w:t>
      </w:r>
    </w:p>
    <w:p w:rsidR="00000000" w:rsidDel="00000000" w:rsidP="00000000" w:rsidRDefault="00000000" w:rsidRPr="00000000" w14:paraId="0000024E">
      <w:pPr>
        <w:keepLines w:val="1"/>
        <w:spacing w:after="120" w:lineRule="auto"/>
        <w:ind w:firstLine="720"/>
        <w:rPr/>
      </w:pPr>
      <w:r w:rsidDel="00000000" w:rsidR="00000000" w:rsidRPr="00000000">
        <w:rPr/>
        <w:drawing>
          <wp:inline distB="114300" distT="114300" distL="114300" distR="114300">
            <wp:extent cx="5740400" cy="5359400"/>
            <wp:effectExtent b="0" l="0" r="0" t="0"/>
            <wp:docPr id="5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404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Lines w:val="1"/>
        <w:spacing w:after="120" w:lineRule="auto"/>
        <w:rPr/>
      </w:pPr>
      <w:r w:rsidDel="00000000" w:rsidR="00000000" w:rsidRPr="00000000">
        <w:rPr>
          <w:rtl w:val="0"/>
        </w:rPr>
      </w:r>
    </w:p>
    <w:p w:rsidR="00000000" w:rsidDel="00000000" w:rsidP="00000000" w:rsidRDefault="00000000" w:rsidRPr="00000000" w14:paraId="00000250">
      <w:pPr>
        <w:keepLines w:val="1"/>
        <w:spacing w:after="120" w:lineRule="auto"/>
        <w:rPr/>
      </w:pPr>
      <w:r w:rsidDel="00000000" w:rsidR="00000000" w:rsidRPr="00000000">
        <w:rPr>
          <w:rtl w:val="0"/>
        </w:rPr>
      </w:r>
    </w:p>
    <w:p w:rsidR="00000000" w:rsidDel="00000000" w:rsidP="00000000" w:rsidRDefault="00000000" w:rsidRPr="00000000" w14:paraId="00000251">
      <w:pPr>
        <w:keepLines w:val="1"/>
        <w:spacing w:after="120" w:lineRule="auto"/>
        <w:rPr/>
      </w:pPr>
      <w:r w:rsidDel="00000000" w:rsidR="00000000" w:rsidRPr="00000000">
        <w:rPr>
          <w:rtl w:val="0"/>
        </w:rPr>
      </w:r>
    </w:p>
    <w:p w:rsidR="00000000" w:rsidDel="00000000" w:rsidP="00000000" w:rsidRDefault="00000000" w:rsidRPr="00000000" w14:paraId="00000252">
      <w:pPr>
        <w:keepLines w:val="1"/>
        <w:spacing w:after="120" w:lineRule="auto"/>
        <w:rPr/>
      </w:pPr>
      <w:r w:rsidDel="00000000" w:rsidR="00000000" w:rsidRPr="00000000">
        <w:rPr>
          <w:rtl w:val="0"/>
        </w:rPr>
      </w:r>
    </w:p>
    <w:p w:rsidR="00000000" w:rsidDel="00000000" w:rsidP="00000000" w:rsidRDefault="00000000" w:rsidRPr="00000000" w14:paraId="00000253">
      <w:pPr>
        <w:keepLines w:val="1"/>
        <w:spacing w:after="120" w:lineRule="auto"/>
        <w:rPr/>
      </w:pPr>
      <w:r w:rsidDel="00000000" w:rsidR="00000000" w:rsidRPr="00000000">
        <w:rPr>
          <w:rtl w:val="0"/>
        </w:rPr>
      </w:r>
    </w:p>
    <w:p w:rsidR="00000000" w:rsidDel="00000000" w:rsidP="00000000" w:rsidRDefault="00000000" w:rsidRPr="00000000" w14:paraId="00000254">
      <w:pPr>
        <w:keepLines w:val="1"/>
        <w:spacing w:after="120" w:lineRule="auto"/>
        <w:rPr/>
      </w:pPr>
      <w:r w:rsidDel="00000000" w:rsidR="00000000" w:rsidRPr="00000000">
        <w:rPr>
          <w:rtl w:val="0"/>
        </w:rPr>
      </w:r>
    </w:p>
    <w:p w:rsidR="00000000" w:rsidDel="00000000" w:rsidP="00000000" w:rsidRDefault="00000000" w:rsidRPr="00000000" w14:paraId="00000255">
      <w:pPr>
        <w:keepLines w:val="1"/>
        <w:spacing w:after="120" w:lineRule="auto"/>
        <w:rPr/>
      </w:pPr>
      <w:r w:rsidDel="00000000" w:rsidR="00000000" w:rsidRPr="00000000">
        <w:rPr>
          <w:rtl w:val="0"/>
        </w:rPr>
      </w:r>
    </w:p>
    <w:p w:rsidR="00000000" w:rsidDel="00000000" w:rsidP="00000000" w:rsidRDefault="00000000" w:rsidRPr="00000000" w14:paraId="00000256">
      <w:pPr>
        <w:keepLines w:val="1"/>
        <w:spacing w:after="120" w:lineRule="auto"/>
        <w:rPr/>
      </w:pPr>
      <w:r w:rsidDel="00000000" w:rsidR="00000000" w:rsidRPr="00000000">
        <w:rPr>
          <w:rtl w:val="0"/>
        </w:rPr>
      </w:r>
    </w:p>
    <w:p w:rsidR="00000000" w:rsidDel="00000000" w:rsidP="00000000" w:rsidRDefault="00000000" w:rsidRPr="00000000" w14:paraId="00000257">
      <w:pPr>
        <w:keepLines w:val="1"/>
        <w:spacing w:after="120" w:lineRule="auto"/>
        <w:rPr/>
      </w:pPr>
      <w:r w:rsidDel="00000000" w:rsidR="00000000" w:rsidRPr="00000000">
        <w:rPr>
          <w:rtl w:val="0"/>
        </w:rPr>
      </w:r>
    </w:p>
    <w:p w:rsidR="00000000" w:rsidDel="00000000" w:rsidP="00000000" w:rsidRDefault="00000000" w:rsidRPr="00000000" w14:paraId="00000258">
      <w:pPr>
        <w:keepLines w:val="1"/>
        <w:spacing w:after="120" w:lineRule="auto"/>
        <w:rPr/>
      </w:pPr>
      <w:r w:rsidDel="00000000" w:rsidR="00000000" w:rsidRPr="00000000">
        <w:rPr>
          <w:rtl w:val="0"/>
        </w:rPr>
      </w:r>
    </w:p>
    <w:p w:rsidR="00000000" w:rsidDel="00000000" w:rsidP="00000000" w:rsidRDefault="00000000" w:rsidRPr="00000000" w14:paraId="00000259">
      <w:pPr>
        <w:keepLines w:val="1"/>
        <w:spacing w:after="120" w:lineRule="auto"/>
        <w:rPr/>
      </w:pPr>
      <w:r w:rsidDel="00000000" w:rsidR="00000000" w:rsidRPr="00000000">
        <w:rPr>
          <w:rtl w:val="0"/>
        </w:rPr>
      </w:r>
    </w:p>
    <w:p w:rsidR="00000000" w:rsidDel="00000000" w:rsidP="00000000" w:rsidRDefault="00000000" w:rsidRPr="00000000" w14:paraId="0000025A">
      <w:pPr>
        <w:keepLines w:val="1"/>
        <w:spacing w:after="120" w:lineRule="auto"/>
        <w:rPr/>
      </w:pPr>
      <w:r w:rsidDel="00000000" w:rsidR="00000000" w:rsidRPr="00000000">
        <w:rPr>
          <w:rtl w:val="0"/>
        </w:rPr>
      </w:r>
    </w:p>
    <w:p w:rsidR="00000000" w:rsidDel="00000000" w:rsidP="00000000" w:rsidRDefault="00000000" w:rsidRPr="00000000" w14:paraId="0000025B">
      <w:pPr>
        <w:keepNext w:val="1"/>
        <w:numPr>
          <w:ilvl w:val="0"/>
          <w:numId w:val="3"/>
        </w:numPr>
        <w:ind w:left="720" w:hanging="360"/>
        <w:rPr>
          <w:b w:val="1"/>
        </w:rPr>
      </w:pPr>
      <w:r w:rsidDel="00000000" w:rsidR="00000000" w:rsidRPr="00000000">
        <w:rPr>
          <w:b w:val="1"/>
          <w:rtl w:val="0"/>
        </w:rPr>
        <w:t xml:space="preserve">Módulo Reporte y análisis (Hacer consultas-Ver gráficos -Reportes automatizados-Búsqueda por filtros):</w:t>
      </w:r>
    </w:p>
    <w:p w:rsidR="00000000" w:rsidDel="00000000" w:rsidP="00000000" w:rsidRDefault="00000000" w:rsidRPr="00000000" w14:paraId="0000025C">
      <w:pPr>
        <w:keepNext w:val="1"/>
        <w:ind w:left="720" w:firstLine="0"/>
        <w:jc w:val="both"/>
        <w:rPr/>
      </w:pPr>
      <w:r w:rsidDel="00000000" w:rsidR="00000000" w:rsidRPr="00000000">
        <w:rPr>
          <w:b w:val="1"/>
          <w:rtl w:val="0"/>
        </w:rPr>
        <w:t xml:space="preserve"> </w:t>
      </w:r>
      <w:r w:rsidDel="00000000" w:rsidR="00000000" w:rsidRPr="00000000">
        <w:rPr>
          <w:b w:val="1"/>
          <w:color w:val="000080"/>
        </w:rPr>
        <w:drawing>
          <wp:inline distB="114300" distT="114300" distL="114300" distR="114300">
            <wp:extent cx="5343525" cy="5534025"/>
            <wp:effectExtent b="0" l="0" r="0" t="0"/>
            <wp:docPr id="6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3435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5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color w:val="000080"/>
        </w:rPr>
      </w:pPr>
      <w:r w:rsidDel="00000000" w:rsidR="00000000" w:rsidRPr="00000000">
        <w:rPr>
          <w:rtl w:val="0"/>
        </w:rPr>
      </w:r>
    </w:p>
    <w:p w:rsidR="00000000" w:rsidDel="00000000" w:rsidP="00000000" w:rsidRDefault="00000000" w:rsidRPr="00000000" w14:paraId="0000026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1"/>
          <w:i w:val="0"/>
          <w:smallCaps w:val="0"/>
          <w:strike w:val="0"/>
          <w:color w:val="000080"/>
          <w:sz w:val="20"/>
          <w:szCs w:val="20"/>
          <w:u w:val="none"/>
          <w:shd w:fill="auto" w:val="clear"/>
          <w:vertAlign w:val="baseline"/>
        </w:rPr>
      </w:pPr>
      <w:r w:rsidDel="00000000" w:rsidR="00000000" w:rsidRPr="00000000">
        <w:rPr>
          <w:rtl w:val="0"/>
        </w:rPr>
      </w:r>
    </w:p>
    <w:sectPr>
      <w:headerReference r:id="rId31" w:type="default"/>
      <w:headerReference r:id="rId32" w:type="first"/>
      <w:footerReference r:id="rId33"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9"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9"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5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6C">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6D">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6E">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6F">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576"/>
      <w:jc w:val="both"/>
    </w:pPr>
    <w:rPr>
      <w:b w:val="1"/>
      <w:sz w:val="32"/>
      <w:szCs w:val="32"/>
    </w:rPr>
  </w:style>
  <w:style w:type="paragraph" w:styleId="Heading2">
    <w:name w:val="heading 2"/>
    <w:basedOn w:val="Normal"/>
    <w:next w:val="Normal"/>
    <w:pPr>
      <w:keepNext w:val="1"/>
      <w:spacing w:after="60" w:before="120" w:lineRule="auto"/>
      <w:ind w:left="576"/>
      <w:jc w:val="both"/>
    </w:pPr>
    <w:rPr>
      <w:b w:val="1"/>
      <w:sz w:val="28"/>
      <w:szCs w:val="28"/>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after="240" w:before="120" w:lineRule="auto"/>
      <w:ind w:left="432"/>
      <w:jc w:val="both"/>
    </w:pPr>
    <w:rPr>
      <w:b w:val="1"/>
      <w:color w:val="000080"/>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semiHidden w:val="1"/>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70.0" w:type="dxa"/>
        <w:right w:w="70.0" w:type="dxa"/>
      </w:tblCellMar>
    </w:tblPr>
  </w:style>
  <w:style w:type="paragraph" w:styleId="Prrafodelista">
    <w:name w:val="List Paragraph"/>
    <w:basedOn w:val="Normal"/>
    <w:uiPriority w:val="34"/>
    <w:qFormat w:val="1"/>
    <w:rsid w:val="00982901"/>
    <w:pPr>
      <w:ind w:left="720"/>
      <w:contextualSpacing w:val="1"/>
    </w:pPr>
  </w:style>
  <w:style w:type="paragraph" w:styleId="Subtitle">
    <w:name w:val="Subtitle"/>
    <w:basedOn w:val="Normal"/>
    <w:next w:val="Normal"/>
    <w:pPr>
      <w:spacing w:after="60" w:before="120" w:lineRule="auto"/>
      <w:ind w:left="576"/>
      <w:jc w:val="both"/>
    </w:pPr>
    <w:rPr>
      <w:b w:val="1"/>
      <w:color w:val="000080"/>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4.jp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header" Target="header2.xml"/><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26.pn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2br5+NQPeDdYMi26HGGqPGiQwg==">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