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</w:t>
      </w:r>
      <w:r w:rsidR="0060237B">
        <w:rPr>
          <w:rFonts w:ascii="Times New Roman" w:hAnsi="Times New Roman"/>
          <w:b/>
          <w:sz w:val="24"/>
          <w:szCs w:val="24"/>
        </w:rPr>
        <w:t>_</w:t>
      </w:r>
      <w:proofErr w:type="spellStart"/>
      <w:r w:rsidR="00BF3E7B">
        <w:rPr>
          <w:rFonts w:ascii="Times New Roman" w:hAnsi="Times New Roman"/>
          <w:b/>
          <w:sz w:val="24"/>
          <w:szCs w:val="24"/>
        </w:rPr>
        <w:t>Liman</w:t>
      </w:r>
      <w:proofErr w:type="spellEnd"/>
      <w:r w:rsidR="00BF3E7B">
        <w:rPr>
          <w:rFonts w:ascii="Times New Roman" w:hAnsi="Times New Roman"/>
          <w:b/>
          <w:sz w:val="24"/>
          <w:szCs w:val="24"/>
        </w:rPr>
        <w:t xml:space="preserve"> Chang</w:t>
      </w:r>
      <w:r w:rsidR="0060237B">
        <w:rPr>
          <w:rFonts w:ascii="Times New Roman" w:hAnsi="Times New Roman"/>
          <w:b/>
          <w:sz w:val="24"/>
          <w:szCs w:val="24"/>
        </w:rPr>
        <w:t>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60237B">
        <w:rPr>
          <w:rFonts w:ascii="Times New Roman" w:hAnsi="Times New Roman"/>
          <w:b/>
          <w:sz w:val="24"/>
          <w:szCs w:val="24"/>
        </w:rPr>
        <w:t xml:space="preserve"> </w:t>
      </w:r>
      <w:r w:rsidR="0060237B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</w:t>
      </w:r>
      <w:r w:rsidR="00BF3E7B">
        <w:rPr>
          <w:rFonts w:ascii="Times New Roman" w:hAnsi="Times New Roman"/>
          <w:b/>
          <w:sz w:val="24"/>
          <w:szCs w:val="24"/>
        </w:rPr>
        <w:t>Kenneth Christian</w:t>
      </w:r>
      <w:r w:rsidR="0060237B">
        <w:rPr>
          <w:rFonts w:ascii="Times New Roman" w:hAnsi="Times New Roman"/>
          <w:b/>
          <w:sz w:val="24"/>
          <w:szCs w:val="24"/>
        </w:rPr>
        <w:t>__</w:t>
      </w:r>
    </w:p>
    <w:p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/>
      </w:tblPr>
      <w:tblGrid>
        <w:gridCol w:w="1795"/>
        <w:gridCol w:w="2705"/>
        <w:gridCol w:w="4721"/>
      </w:tblGrid>
      <w:tr w:rsidR="00AE12C6" w:rsidRPr="009C10B2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9/15/2020</w:t>
            </w:r>
          </w:p>
        </w:tc>
        <w:tc>
          <w:tcPr>
            <w:tcW w:w="2705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Determine how to work on the same project together</w:t>
            </w:r>
          </w:p>
        </w:tc>
        <w:tc>
          <w:tcPr>
            <w:tcW w:w="4721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Liman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will create a shared repository on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GitHub</w:t>
            </w:r>
            <w:proofErr w:type="spellEnd"/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9/17/2020</w:t>
            </w:r>
          </w:p>
        </w:tc>
        <w:tc>
          <w:tcPr>
            <w:tcW w:w="2705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Determine who works on what class</w:t>
            </w:r>
          </w:p>
        </w:tc>
        <w:tc>
          <w:tcPr>
            <w:tcW w:w="4721" w:type="dxa"/>
          </w:tcPr>
          <w:p w:rsidR="00AE12C6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Liman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works on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GroceryItem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and Shopping</w:t>
            </w:r>
          </w:p>
          <w:p w:rsidR="0060237B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Kenneth works on Shopping Bag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9/22/2020</w:t>
            </w:r>
          </w:p>
        </w:tc>
        <w:tc>
          <w:tcPr>
            <w:tcW w:w="2705" w:type="dxa"/>
          </w:tcPr>
          <w:p w:rsidR="00AE12C6" w:rsidRPr="009C10B2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Double check and add missing code</w:t>
            </w:r>
          </w:p>
        </w:tc>
        <w:tc>
          <w:tcPr>
            <w:tcW w:w="4721" w:type="dxa"/>
          </w:tcPr>
          <w:p w:rsidR="00AE12C6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Liman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checks Shopping Bag</w:t>
            </w:r>
          </w:p>
          <w:p w:rsidR="001B5F55" w:rsidRPr="009C10B2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Kenneth checks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GroceryItem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and Shopping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9/23/2020</w:t>
            </w:r>
          </w:p>
        </w:tc>
        <w:tc>
          <w:tcPr>
            <w:tcW w:w="2705" w:type="dxa"/>
          </w:tcPr>
          <w:p w:rsidR="00AE12C6" w:rsidRPr="009C10B2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Debug </w:t>
            </w:r>
            <w:r w:rsidR="00500683">
              <w:rPr>
                <w:rFonts w:ascii="Times New Roman" w:hAnsi="Times New Roman"/>
                <w:snapToGrid w:val="0"/>
                <w:sz w:val="24"/>
                <w:szCs w:val="24"/>
              </w:rPr>
              <w:t>project 1</w:t>
            </w:r>
          </w:p>
        </w:tc>
        <w:tc>
          <w:tcPr>
            <w:tcW w:w="4721" w:type="dxa"/>
          </w:tcPr>
          <w:p w:rsidR="00AE12C6" w:rsidRPr="009C10B2" w:rsidRDefault="00500683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Both run code on our machines to fix errors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9/24/2020</w:t>
            </w:r>
          </w:p>
        </w:tc>
        <w:tc>
          <w:tcPr>
            <w:tcW w:w="2705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Last minute fixes to code</w:t>
            </w:r>
          </w:p>
        </w:tc>
        <w:tc>
          <w:tcPr>
            <w:tcW w:w="4721" w:type="dxa"/>
          </w:tcPr>
          <w:p w:rsidR="00AE12C6" w:rsidRPr="009C10B2" w:rsidRDefault="00500683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Fix any remaining issues, generate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Javadoc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, and finish any documentation.</w:t>
            </w: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9/15/2020</w:t>
            </w:r>
          </w:p>
        </w:tc>
        <w:tc>
          <w:tcPr>
            <w:tcW w:w="2633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repository to share code between partners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9/17/2020</w:t>
            </w:r>
          </w:p>
        </w:tc>
        <w:tc>
          <w:tcPr>
            <w:tcW w:w="2633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Coded GroceryItem.java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9/22/2020</w:t>
            </w:r>
          </w:p>
        </w:tc>
        <w:tc>
          <w:tcPr>
            <w:tcW w:w="2633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Reworked Shopping.java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9/23/2020</w:t>
            </w:r>
          </w:p>
        </w:tc>
        <w:tc>
          <w:tcPr>
            <w:tcW w:w="2633" w:type="dxa"/>
          </w:tcPr>
          <w:p w:rsidR="006F38B7" w:rsidRPr="003344AD" w:rsidRDefault="00B6758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Edited ShoppingBag.java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9/23/2020</w:t>
            </w:r>
          </w:p>
        </w:tc>
        <w:tc>
          <w:tcPr>
            <w:tcW w:w="2633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Edited GroceryItem.java and Shopping.java to implement new changed to ShoppingBag.java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9/24/2020</w:t>
            </w:r>
          </w:p>
        </w:tc>
        <w:tc>
          <w:tcPr>
            <w:tcW w:w="2633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837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Implemented test cases to test bed main in ShoppingBag.java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9/24/2020</w:t>
            </w:r>
          </w:p>
        </w:tc>
        <w:tc>
          <w:tcPr>
            <w:tcW w:w="2633" w:type="dxa"/>
          </w:tcPr>
          <w:p w:rsidR="00AE12C6" w:rsidRPr="003344AD" w:rsidRDefault="00B6758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4837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Debugged and fixed program functions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9/24/2020</w:t>
            </w:r>
          </w:p>
        </w:tc>
        <w:tc>
          <w:tcPr>
            <w:tcW w:w="2633" w:type="dxa"/>
          </w:tcPr>
          <w:p w:rsidR="00AE12C6" w:rsidRPr="003344AD" w:rsidRDefault="00B6758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:rsidR="00AE12C6" w:rsidRPr="003344AD" w:rsidRDefault="00C143D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Fix comments and generate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Javadoc</w:t>
            </w:r>
            <w:proofErr w:type="spellEnd"/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C143D9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B6758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:rsidR="00BF3E7B" w:rsidRDefault="00BF3E7B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biggest issue with</w:t>
      </w:r>
      <w:r w:rsidR="00500683">
        <w:rPr>
          <w:rFonts w:ascii="Times New Roman" w:hAnsi="Times New Roman"/>
          <w:sz w:val="24"/>
          <w:szCs w:val="24"/>
        </w:rPr>
        <w:t xml:space="preserve"> this project had to do with the new restrictions on presentation that wasn’t present </w:t>
      </w:r>
      <w:r w:rsidR="00B67586">
        <w:rPr>
          <w:rFonts w:ascii="Times New Roman" w:hAnsi="Times New Roman"/>
          <w:sz w:val="24"/>
          <w:szCs w:val="24"/>
        </w:rPr>
        <w:t>in previous courses I’d taken</w:t>
      </w:r>
      <w:r w:rsidR="00500683">
        <w:rPr>
          <w:rFonts w:ascii="Times New Roman" w:hAnsi="Times New Roman"/>
          <w:sz w:val="24"/>
          <w:szCs w:val="24"/>
        </w:rPr>
        <w:t>. For the project itself, formatting the proper outputs</w:t>
      </w:r>
      <w:r w:rsidR="00B67586">
        <w:rPr>
          <w:rFonts w:ascii="Times New Roman" w:hAnsi="Times New Roman"/>
          <w:sz w:val="24"/>
          <w:szCs w:val="24"/>
        </w:rPr>
        <w:t xml:space="preserve"> was time consuming as I had to repeated check between the project description and our own code.</w:t>
      </w:r>
    </w:p>
    <w:sectPr w:rsidR="00BF3E7B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A74" w:rsidRDefault="00F65A74" w:rsidP="00125A60">
      <w:pPr>
        <w:spacing w:after="0" w:line="240" w:lineRule="auto"/>
      </w:pPr>
      <w:r>
        <w:separator/>
      </w:r>
    </w:p>
  </w:endnote>
  <w:endnote w:type="continuationSeparator" w:id="0">
    <w:p w:rsidR="00F65A74" w:rsidRDefault="00F65A74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0683" w:rsidRDefault="00500683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>
          <w:tab/>
        </w:r>
        <w:r>
          <w:tab/>
        </w:r>
        <w:fldSimple w:instr=" PAGE   \* MERGEFORMAT ">
          <w:r w:rsidR="00B67586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0683" w:rsidRDefault="005006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A74" w:rsidRDefault="00F65A74" w:rsidP="00125A60">
      <w:pPr>
        <w:spacing w:after="0" w:line="240" w:lineRule="auto"/>
      </w:pPr>
      <w:r>
        <w:separator/>
      </w:r>
    </w:p>
  </w:footnote>
  <w:footnote w:type="continuationSeparator" w:id="0">
    <w:p w:rsidR="00F65A74" w:rsidRDefault="00F65A74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683" w:rsidRDefault="00500683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CS 213</w:t>
    </w:r>
    <w:r w:rsidRPr="00125A60">
      <w:rPr>
        <w:rFonts w:ascii="Times New Roman" w:hAnsi="Times New Roman"/>
        <w:b/>
        <w:sz w:val="24"/>
        <w:szCs w:val="24"/>
      </w:rPr>
      <w:t xml:space="preserve"> Software </w:t>
    </w:r>
    <w:r>
      <w:rPr>
        <w:rFonts w:ascii="Times New Roman" w:hAnsi="Times New Roman"/>
        <w:b/>
        <w:sz w:val="24"/>
        <w:szCs w:val="24"/>
      </w:rPr>
      <w:t>Methodology – Fall 2020</w:t>
    </w:r>
  </w:p>
  <w:p w:rsidR="00500683" w:rsidRPr="00092816" w:rsidRDefault="00500683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Project # _1_ Time Logs</w:t>
    </w:r>
  </w:p>
  <w:p w:rsidR="00500683" w:rsidRDefault="005006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B5F55"/>
    <w:rsid w:val="001C61F1"/>
    <w:rsid w:val="001D5F9D"/>
    <w:rsid w:val="00220D83"/>
    <w:rsid w:val="00322393"/>
    <w:rsid w:val="003344AD"/>
    <w:rsid w:val="003F28E3"/>
    <w:rsid w:val="004139D5"/>
    <w:rsid w:val="004347BE"/>
    <w:rsid w:val="004C3882"/>
    <w:rsid w:val="00500683"/>
    <w:rsid w:val="00506579"/>
    <w:rsid w:val="00555731"/>
    <w:rsid w:val="00592F2E"/>
    <w:rsid w:val="005E03A9"/>
    <w:rsid w:val="005E1B03"/>
    <w:rsid w:val="00601A3F"/>
    <w:rsid w:val="0060237B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B67586"/>
    <w:rsid w:val="00BF3E7B"/>
    <w:rsid w:val="00C143D9"/>
    <w:rsid w:val="00C23075"/>
    <w:rsid w:val="00C81D43"/>
    <w:rsid w:val="00C972A5"/>
    <w:rsid w:val="00D23D38"/>
    <w:rsid w:val="00D37F31"/>
    <w:rsid w:val="00D60972"/>
    <w:rsid w:val="00DE719C"/>
    <w:rsid w:val="00E608FA"/>
    <w:rsid w:val="00EC3952"/>
    <w:rsid w:val="00F436D1"/>
    <w:rsid w:val="00F65A74"/>
    <w:rsid w:val="00FF2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4B405-A41B-42FD-9106-FAD15E99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Liman</cp:lastModifiedBy>
  <cp:revision>3</cp:revision>
  <dcterms:created xsi:type="dcterms:W3CDTF">2020-09-25T01:04:00Z</dcterms:created>
  <dcterms:modified xsi:type="dcterms:W3CDTF">2020-09-25T01:09:00Z</dcterms:modified>
</cp:coreProperties>
</file>