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18CD" w14:textId="52F82041" w:rsidR="006A3A70" w:rsidRDefault="00074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13FA40AC" w14:textId="21C15B3D" w:rsidR="000745DD" w:rsidRDefault="00074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573</w:t>
      </w:r>
    </w:p>
    <w:p w14:paraId="11D5F879" w14:textId="62CA8D3F" w:rsidR="000745DD" w:rsidRDefault="00074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2022</w:t>
      </w:r>
    </w:p>
    <w:p w14:paraId="0F99A0E0" w14:textId="4116C426" w:rsidR="000745DD" w:rsidRDefault="000745DD" w:rsidP="000745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216FACC4" w14:textId="577C228E" w:rsidR="000745DD" w:rsidRPr="000745DD" w:rsidRDefault="00321D7D" w:rsidP="000745DD">
      <w:pPr>
        <w:rPr>
          <w:rFonts w:ascii="Times New Roman" w:hAnsi="Times New Roman" w:cs="Times New Roman"/>
          <w:sz w:val="24"/>
          <w:szCs w:val="24"/>
        </w:rPr>
      </w:pPr>
      <w:r w:rsidRPr="00321D7D">
        <w:rPr>
          <w:rFonts w:ascii="Times New Roman" w:hAnsi="Times New Roman" w:cs="Times New Roman"/>
          <w:sz w:val="24"/>
          <w:szCs w:val="24"/>
        </w:rPr>
        <w:t>The project proposal is a 1-page summary of the project topic, motivation, definition, dataset, and resources. It should also include the milestones, detailed experiment plan, and the timeline to complete each milestone.</w:t>
      </w:r>
    </w:p>
    <w:sectPr w:rsidR="000745DD" w:rsidRPr="0007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DD"/>
    <w:rsid w:val="000745DD"/>
    <w:rsid w:val="00321D7D"/>
    <w:rsid w:val="006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C36A"/>
  <w15:chartTrackingRefBased/>
  <w15:docId w15:val="{3B3B71B4-74DC-4EA1-A8A8-05F04FF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2</cp:revision>
  <dcterms:created xsi:type="dcterms:W3CDTF">2022-05-01T20:34:00Z</dcterms:created>
  <dcterms:modified xsi:type="dcterms:W3CDTF">2022-05-01T20:35:00Z</dcterms:modified>
</cp:coreProperties>
</file>