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67FB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教学管理平台程序设计文档</w:t>
      </w:r>
    </w:p>
    <w:p w14:paraId="6400D04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1、系统概述</w:t>
      </w:r>
      <w:bookmarkEnd w:id="0"/>
    </w:p>
    <w:p w14:paraId="6678559C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1.1、系统简介</w:t>
      </w:r>
      <w:bookmarkEnd w:id="1"/>
    </w:p>
    <w:p w14:paraId="2EE1DA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是一个基于Web的教学管理平台，主要包括学生端和教师端两个主要部分。系统支持在线学习、答题、题目管理、班级管理和用户管理等功能。系统采用前后端分离的架构，后端提供API服务，前端负责用户交互界面。</w:t>
      </w:r>
    </w:p>
    <w:p w14:paraId="7315ED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**系统术语说明：**</w:t>
      </w:r>
    </w:p>
    <w:p w14:paraId="08D3D65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用户（User）：系统的使用者，包括学生、教师和管理员</w:t>
      </w:r>
    </w:p>
    <w:p w14:paraId="7D4D47D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答题记录（Record）：学生完成答题后的记录信息</w:t>
      </w:r>
    </w:p>
    <w:p w14:paraId="138E0B2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题目（Question）：系统中的教学题目，支持多种格式（包括LaTeX公式）</w:t>
      </w:r>
    </w:p>
    <w:p w14:paraId="22DF9B7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班级（Class）：教师创建的班级，可添加学生进行管理</w:t>
      </w:r>
    </w:p>
    <w:p w14:paraId="6494BAF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1.2、系统目标</w:t>
      </w:r>
      <w:bookmarkEnd w:id="2"/>
    </w:p>
    <w:p w14:paraId="46E2D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**功能目标：**</w:t>
      </w:r>
    </w:p>
    <w:p w14:paraId="3C6EA02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提供学生在线学习和答题功能</w:t>
      </w:r>
    </w:p>
    <w:p w14:paraId="1B0B950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提供教师创建和管理题目功能</w:t>
      </w:r>
    </w:p>
    <w:p w14:paraId="2977E72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支持教师创建班级并管理学生</w:t>
      </w:r>
    </w:p>
    <w:p w14:paraId="7B7A614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提供用户注册、登录和个人信息管理功能</w:t>
      </w:r>
    </w:p>
    <w:p w14:paraId="4B5DD25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支持管理员对系统进行全面管理</w:t>
      </w:r>
    </w:p>
    <w:p w14:paraId="5B135297">
      <w:pPr>
        <w:spacing w:before="120" w:after="120" w:line="288" w:lineRule="auto"/>
        <w:ind w:left="0"/>
        <w:jc w:val="left"/>
      </w:pPr>
    </w:p>
    <w:p w14:paraId="0A4C9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**性能目标：**</w:t>
      </w:r>
    </w:p>
    <w:p w14:paraId="1139B05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系统响应时间：普通操作响应时间&lt;1秒</w:t>
      </w:r>
    </w:p>
    <w:p w14:paraId="19B2EE4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并发用户数：支持至少100名用户同时在线</w:t>
      </w:r>
    </w:p>
    <w:p w14:paraId="2106BA0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系统稳定性：保证99%的可用性</w:t>
      </w:r>
    </w:p>
    <w:p w14:paraId="75CA6E9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数据安全：确保用户数据和题目数据的安全性</w:t>
      </w:r>
    </w:p>
    <w:p w14:paraId="24240D3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1.3、系统运行环境</w:t>
      </w:r>
      <w:bookmarkEnd w:id="3"/>
    </w:p>
    <w:p w14:paraId="70D4F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**硬件平台：**</w:t>
      </w:r>
    </w:p>
    <w:p w14:paraId="034B45D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服务器：支持Node.js运行环境的任何服务器</w:t>
      </w:r>
    </w:p>
    <w:p w14:paraId="7C3EC93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客户端：支持现代浏览器的任何计算机或移动设备</w:t>
      </w:r>
    </w:p>
    <w:p w14:paraId="49415B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**软件平台：**</w:t>
      </w:r>
    </w:p>
    <w:p w14:paraId="1077EAE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操作系统：跨平台（Windows、macOS、Linux等）</w:t>
      </w:r>
    </w:p>
    <w:p w14:paraId="78E81A5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数据库系统：MySQL 8.0+</w:t>
      </w:r>
    </w:p>
    <w:p w14:paraId="7D0AEE5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网络协议：HTTP/HTTPS</w:t>
      </w:r>
    </w:p>
    <w:p w14:paraId="24DE3E8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Web服务器：Express.js</w:t>
      </w:r>
    </w:p>
    <w:p w14:paraId="77F58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**浏览器要求：**</w:t>
      </w:r>
    </w:p>
    <w:p w14:paraId="578F3F9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Chrome 88+</w:t>
      </w:r>
    </w:p>
    <w:p w14:paraId="64C8F88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Firefox 85+</w:t>
      </w:r>
    </w:p>
    <w:p w14:paraId="4CF99CE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Safari 14+</w:t>
      </w:r>
    </w:p>
    <w:p w14:paraId="66EDB7F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Edge 88+</w:t>
      </w:r>
    </w:p>
    <w:p w14:paraId="2016571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1.4、开发环境</w:t>
      </w:r>
      <w:bookmarkEnd w:id="4"/>
    </w:p>
    <w:p w14:paraId="71A6F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**后端开发环境：**</w:t>
      </w:r>
    </w:p>
    <w:p w14:paraId="5111E3E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Node.js v18+</w:t>
      </w:r>
    </w:p>
    <w:p w14:paraId="29499B7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Express.js v4.21.2</w:t>
      </w:r>
    </w:p>
    <w:p w14:paraId="2C7859C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MySQL2 v3.13.0</w:t>
      </w:r>
    </w:p>
    <w:p w14:paraId="1B0CE0E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其他库：bcrypt、jsonwebtoken、multer、cors等</w:t>
      </w:r>
    </w:p>
    <w:p w14:paraId="2770C8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**前端开发环境：**</w:t>
      </w:r>
    </w:p>
    <w:p w14:paraId="551CEFC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React v18.3.1/v18.2.0</w:t>
      </w:r>
    </w:p>
    <w:p w14:paraId="445BEF6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TypeScript v5.7.2</w:t>
      </w:r>
    </w:p>
    <w:p w14:paraId="0160437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Vite v6.2.0</w:t>
      </w:r>
    </w:p>
    <w:p w14:paraId="4C3FFE5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Ant Design v5.24.4/v5.24.5</w:t>
      </w:r>
    </w:p>
    <w:p w14:paraId="1153B04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React Router DOM v7.3.0/v6.22.3</w:t>
      </w:r>
    </w:p>
    <w:p w14:paraId="03CF0A0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Axios v1.8.3/v1.8.4</w:t>
      </w:r>
    </w:p>
    <w:p w14:paraId="4A8ED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**开发工具：**</w:t>
      </w:r>
    </w:p>
    <w:p w14:paraId="64793B6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代码编辑器：VSCode</w:t>
      </w:r>
    </w:p>
    <w:p w14:paraId="5723214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版本控制：Git</w:t>
      </w:r>
    </w:p>
    <w:p w14:paraId="3A55E10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API文档：Swagger</w:t>
      </w:r>
    </w:p>
    <w:p w14:paraId="541CBFE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2、总体结构设计</w:t>
      </w:r>
      <w:bookmarkEnd w:id="5"/>
    </w:p>
    <w:p w14:paraId="4BA5D9D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2.1、软件结构</w:t>
      </w:r>
      <w:bookmarkEnd w:id="6"/>
    </w:p>
    <w:p w14:paraId="6BDABA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系统采用前后端分离的三层架构：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5E838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7546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+-------------------+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 +--------------------+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|  学生前端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</w:t>
            </w:r>
            <w:r>
              <w:rPr>
                <w:rFonts w:ascii="Consolas" w:hAnsi="Consolas" w:eastAsia="Consolas" w:cs="Consolas"/>
                <w:sz w:val="22"/>
              </w:rPr>
              <w:t xml:space="preserve"> |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</w:rPr>
              <w:t xml:space="preserve">教师前端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</w:t>
            </w:r>
            <w:r>
              <w:rPr>
                <w:rFonts w:ascii="Consolas" w:hAnsi="Consolas" w:eastAsia="Consolas" w:cs="Consolas"/>
                <w:sz w:val="22"/>
              </w:rPr>
              <w:t xml:space="preserve">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>(react-pagination)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</w:t>
            </w:r>
            <w:r>
              <w:rPr>
                <w:rFonts w:ascii="Consolas" w:hAnsi="Consolas" w:eastAsia="Consolas" w:cs="Consolas"/>
                <w:sz w:val="22"/>
              </w:rPr>
              <w:t xml:space="preserve">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</w:t>
            </w:r>
            <w:r>
              <w:rPr>
                <w:rFonts w:ascii="Consolas" w:hAnsi="Consolas" w:eastAsia="Consolas" w:cs="Consolas"/>
                <w:sz w:val="22"/>
              </w:rPr>
              <w:t xml:space="preserve"> 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 xml:space="preserve"> (teacher-react)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+--------+----------+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>+---------+----------+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|      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 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v       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+--------+------------------------+------------+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|  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API层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 +-----------+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 xml:space="preserve"> +----------+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 xml:space="preserve"> +------------+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 |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</w:rPr>
              <w:t xml:space="preserve"> 学生服务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 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</w:rPr>
              <w:t xml:space="preserve"> 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教师服务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</w:rPr>
              <w:t xml:space="preserve">|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</w:rPr>
              <w:t xml:space="preserve"> 公共服务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 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</w:rPr>
              <w:t>(sever.js)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</w:t>
            </w:r>
            <w:r>
              <w:rPr>
                <w:rFonts w:ascii="Consolas" w:hAnsi="Consolas" w:eastAsia="Consolas" w:cs="Consolas"/>
                <w:sz w:val="22"/>
              </w:rPr>
              <w:t xml:space="preserve">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</w:rPr>
              <w:t xml:space="preserve"> (teacher)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</w:rPr>
              <w:t>(community)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 +-----------+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 xml:space="preserve"> +----------+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 +------------+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 xml:space="preserve">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+--------------------+-------------------------+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     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+-------+--------+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|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</w:rPr>
              <w:t xml:space="preserve"> MySQL数据库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+----------------+</w:t>
            </w:r>
          </w:p>
        </w:tc>
      </w:tr>
    </w:tbl>
    <w:p w14:paraId="3C1ABB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**前端层：**</w:t>
      </w:r>
    </w:p>
    <w:p w14:paraId="1C92031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学生前端（react-pagination）：提供学生使用的用户界面</w:t>
      </w:r>
    </w:p>
    <w:p w14:paraId="54CD3EF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教师前端（teacher-react）：提供教师和管理员使用的用户界面</w:t>
      </w:r>
    </w:p>
    <w:p w14:paraId="5762D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**API层：**</w:t>
      </w:r>
    </w:p>
    <w:p w14:paraId="7AC0467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学生服务器（sever.js）：提供学生相关的API服务</w:t>
      </w:r>
    </w:p>
    <w:p w14:paraId="6673232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教师服务器（safe-teachsever/server.js）：提供教师相关的API服务</w:t>
      </w:r>
    </w:p>
    <w:p w14:paraId="25B94225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公共服务（community-server）：提供公共功能的API服务</w:t>
      </w:r>
    </w:p>
    <w:p w14:paraId="03D298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**数据层：**</w:t>
      </w:r>
    </w:p>
    <w:p w14:paraId="4D4F905D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MySQL数据库：存储用户信息、题目数据、答题记录等</w:t>
      </w:r>
    </w:p>
    <w:p w14:paraId="58BD9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**系统模块划分：**</w:t>
      </w:r>
    </w:p>
    <w:p w14:paraId="16C8E1E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用户认证模块：负责用户注册、登录和权限控制</w:t>
      </w:r>
    </w:p>
    <w:p w14:paraId="4D9B826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答题模块：学生答题和提交答案</w:t>
      </w:r>
    </w:p>
    <w:p w14:paraId="11FC3CC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题目管理模块：教师创建和管理题目</w:t>
      </w:r>
    </w:p>
    <w:p w14:paraId="257CAAA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班级管理模块：教师创建和管理班级</w:t>
      </w:r>
    </w:p>
    <w:p w14:paraId="664ED14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用户管理模块：管理员管理系统用户</w:t>
      </w:r>
    </w:p>
    <w:p w14:paraId="0F571F5D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数据分析模块：分析学生答题情况</w:t>
      </w:r>
    </w:p>
    <w:p w14:paraId="55779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**多服务器架构实现**</w:t>
      </w:r>
      <w:r>
        <w:rPr>
          <w:rFonts w:ascii="Arial" w:hAnsi="Arial" w:eastAsia="等线" w:cs="Arial"/>
          <w:sz w:val="22"/>
        </w:rPr>
        <w:t>:</w:t>
      </w:r>
    </w:p>
    <w:p w14:paraId="75DB84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系统采用了微服务架构思想，将不同功能分布在三个独立的服务器上，通过共享数据库和统一的认证机制实现数据和用户信息的共享。</w:t>
      </w:r>
    </w:p>
    <w:p w14:paraId="53F9A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**数据库连接配置**</w:t>
      </w:r>
      <w:r>
        <w:rPr>
          <w:rFonts w:ascii="Arial" w:hAnsi="Arial" w:eastAsia="等线" w:cs="Arial"/>
          <w:sz w:val="22"/>
        </w:rPr>
        <w:t>:</w:t>
      </w:r>
    </w:p>
    <w:p w14:paraId="5F45A4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所有服务器使用相同的数据库连接配置，确保数据一致性。</w:t>
      </w:r>
    </w:p>
    <w:p w14:paraId="146C6D5C">
      <w:pPr>
        <w:spacing w:before="120" w:after="120" w:line="288" w:lineRule="auto"/>
        <w:ind w:left="0"/>
        <w:jc w:val="left"/>
      </w:pPr>
    </w:p>
    <w:p w14:paraId="409F012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2.2、设计思想</w:t>
      </w:r>
      <w:bookmarkEnd w:id="7"/>
    </w:p>
    <w:p w14:paraId="39173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本系统采用以下设计思想和理念：</w:t>
      </w:r>
    </w:p>
    <w:p w14:paraId="40428A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**前后端分离**</w:t>
      </w:r>
      <w:r>
        <w:rPr>
          <w:rFonts w:ascii="Arial" w:hAnsi="Arial" w:eastAsia="等线" w:cs="Arial"/>
          <w:sz w:val="22"/>
        </w:rPr>
        <w:t>：将前端界面与后端逻辑分离，提高开发效率和系统可维护性。</w:t>
      </w:r>
    </w:p>
    <w:p w14:paraId="1C023E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**RESTful API设计**</w:t>
      </w:r>
      <w:r>
        <w:rPr>
          <w:rFonts w:ascii="Arial" w:hAnsi="Arial" w:eastAsia="等线" w:cs="Arial"/>
          <w:sz w:val="22"/>
        </w:rPr>
        <w:t>：后端API采用REST风格，使用HTTP标准方法（GET、POST、PUT、DELETE）进行资源操作。</w:t>
      </w:r>
    </w:p>
    <w:p w14:paraId="1C540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**基于角色的访问控制（RBAC）**</w:t>
      </w:r>
      <w:r>
        <w:rPr>
          <w:rFonts w:ascii="Arial" w:hAnsi="Arial" w:eastAsia="等线" w:cs="Arial"/>
          <w:sz w:val="22"/>
        </w:rPr>
        <w:t>：系统定义了学生、教师、助教和管理员等角色，每个角色拥有不同的权限。</w:t>
      </w:r>
    </w:p>
    <w:p w14:paraId="3E62D3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**模块化设计**</w:t>
      </w:r>
      <w:r>
        <w:rPr>
          <w:rFonts w:ascii="Arial" w:hAnsi="Arial" w:eastAsia="等线" w:cs="Arial"/>
          <w:sz w:val="22"/>
        </w:rPr>
        <w:t>：系统各功能模块相对独立，便于开发、测试和维护。</w:t>
      </w:r>
    </w:p>
    <w:p w14:paraId="0E67D2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**响应式设计**</w:t>
      </w:r>
      <w:r>
        <w:rPr>
          <w:rFonts w:ascii="Arial" w:hAnsi="Arial" w:eastAsia="等线" w:cs="Arial"/>
          <w:sz w:val="22"/>
        </w:rPr>
        <w:t>：前端采用响应式设计，适应不同设备屏幕大小。</w:t>
      </w:r>
    </w:p>
    <w:p w14:paraId="51863F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**安全性设计**</w:t>
      </w:r>
      <w:r>
        <w:rPr>
          <w:rFonts w:ascii="Arial" w:hAnsi="Arial" w:eastAsia="等线" w:cs="Arial"/>
          <w:sz w:val="22"/>
        </w:rPr>
        <w:t>：采用密码加密存储、JWT认证和HTTPS传输等技术确保系统安全。</w:t>
      </w:r>
    </w:p>
    <w:p w14:paraId="12932A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7. </w:t>
      </w:r>
      <w:r>
        <w:rPr>
          <w:rFonts w:ascii="Arial" w:hAnsi="Arial" w:eastAsia="等线" w:cs="Arial"/>
          <w:b/>
          <w:sz w:val="22"/>
        </w:rPr>
        <w:t>**微服务架构**</w:t>
      </w:r>
      <w:r>
        <w:rPr>
          <w:rFonts w:ascii="Arial" w:hAnsi="Arial" w:eastAsia="等线" w:cs="Arial"/>
          <w:sz w:val="22"/>
        </w:rPr>
        <w:t>：将系统功能分散到多个独立服务，每个服务负责特定的业务功能。</w:t>
      </w:r>
    </w:p>
    <w:p w14:paraId="72D1C8D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3、模块设计</w:t>
      </w:r>
      <w:bookmarkEnd w:id="8"/>
    </w:p>
    <w:p w14:paraId="3042D73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3.1、用户认证模块</w:t>
      </w:r>
      <w:bookmarkEnd w:id="9"/>
    </w:p>
    <w:p w14:paraId="0D1C9FE5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3.1.1、功能描述</w:t>
      </w:r>
      <w:bookmarkEnd w:id="10"/>
    </w:p>
    <w:p w14:paraId="02669C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负责用户的注册、登录、退出和权限管理，确保系统安全性和用户身份验证。</w:t>
      </w:r>
    </w:p>
    <w:p w14:paraId="6D011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**功能流程：**</w:t>
      </w:r>
    </w:p>
    <w:p w14:paraId="548EBD2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用户输入注册信息 → 验证信息 → 创建账户 → 返回结果</w:t>
      </w:r>
    </w:p>
    <w:p w14:paraId="34DAD9C0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用户输入登录信息 → 验证身份 → 生成token → 返回token和用户信息</w:t>
      </w:r>
    </w:p>
    <w:p w14:paraId="3BDF8EC3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3.1.2、接口描述</w:t>
      </w:r>
      <w:bookmarkEnd w:id="11"/>
    </w:p>
    <w:p w14:paraId="5EB35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**注册接口**</w:t>
      </w:r>
      <w:r>
        <w:rPr>
          <w:rFonts w:ascii="Arial" w:hAnsi="Arial" w:eastAsia="等线" w:cs="Arial"/>
          <w:sz w:val="22"/>
        </w:rPr>
        <w:t>：`/register` (POST)</w:t>
      </w:r>
    </w:p>
    <w:p w14:paraId="18673CF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输入：用户基本信息（邮箱、密码、姓名等）</w:t>
      </w:r>
    </w:p>
    <w:p w14:paraId="177A015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输出：注册成功/失败信息</w:t>
      </w:r>
    </w:p>
    <w:p w14:paraId="2612655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异常处理：邮箱已存在、学号已存在等异常情况</w:t>
      </w:r>
    </w:p>
    <w:p w14:paraId="64BE91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**登录接口**</w:t>
      </w:r>
      <w:r>
        <w:rPr>
          <w:rFonts w:ascii="Arial" w:hAnsi="Arial" w:eastAsia="等线" w:cs="Arial"/>
          <w:sz w:val="22"/>
        </w:rPr>
        <w:t>：`/login` (POST)</w:t>
      </w:r>
    </w:p>
    <w:p w14:paraId="0779050B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输入：邮箱、密码</w:t>
      </w:r>
    </w:p>
    <w:p w14:paraId="3AD86F3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输出：token和用户信息</w:t>
      </w:r>
    </w:p>
    <w:p w14:paraId="7895934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异常处理：用户不存在、密码错误等异常情况</w:t>
      </w:r>
    </w:p>
    <w:p w14:paraId="31F11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**修改密码接口**</w:t>
      </w:r>
      <w:r>
        <w:rPr>
          <w:rFonts w:ascii="Arial" w:hAnsi="Arial" w:eastAsia="等线" w:cs="Arial"/>
          <w:sz w:val="22"/>
        </w:rPr>
        <w:t>：`/change-password` (PUT)</w:t>
      </w:r>
    </w:p>
    <w:p w14:paraId="60A221A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输入：当前密码、新密码</w:t>
      </w:r>
    </w:p>
    <w:p w14:paraId="5187050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输出：修改成功/失败信息</w:t>
      </w:r>
    </w:p>
    <w:p w14:paraId="3131BAE7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异常处理：当前密码错误等异常情况</w:t>
      </w:r>
    </w:p>
    <w:p w14:paraId="571889F6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3.1.3、数据结构描述</w:t>
      </w:r>
      <w:bookmarkEnd w:id="12"/>
    </w:p>
    <w:p w14:paraId="7EC29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**用户表（users）**</w:t>
      </w:r>
      <w:r>
        <w:rPr>
          <w:rFonts w:ascii="Arial" w:hAnsi="Arial" w:eastAsia="等线" w:cs="Arial"/>
          <w:sz w:val="22"/>
        </w:rPr>
        <w:t>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0E13A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326E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id: INT (主键,自增)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phone: VARCHAR(20)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email: VARCHAR(255)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school: VARCHAR(255)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classNumber: VARCHAR(50)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studentId: VARCHAR(50) (唯一)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name: VARCHAR(100)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wechat: VARCHAR(100)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password: VARCHAR(255)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registerTime: TIMESTAMP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lastLoginTime: TIMESTAMP</w:t>
            </w:r>
          </w:p>
        </w:tc>
      </w:tr>
    </w:tbl>
    <w:p w14:paraId="1A6DC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**用户角色映射表**</w:t>
      </w:r>
      <w:r>
        <w:rPr>
          <w:rFonts w:ascii="Arial" w:hAnsi="Arial" w:eastAsia="等线" w:cs="Arial"/>
          <w:sz w:val="22"/>
        </w:rPr>
        <w:t>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AC613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CEEE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id: INT (主键,自增)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teacher_user_id: INT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student_user_id: INT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role: ENUM('teacher', 'assistant', 'admin')</w:t>
            </w:r>
          </w:p>
        </w:tc>
      </w:tr>
    </w:tbl>
    <w:p w14:paraId="53411A59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3.1.4、实现思路</w:t>
      </w:r>
      <w:bookmarkEnd w:id="13"/>
    </w:p>
    <w:p w14:paraId="06F0F6D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使用bcrypt对用户密码进行加密存储</w:t>
      </w:r>
    </w:p>
    <w:p w14:paraId="4E74E02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使用JWT生成身份认证令牌</w:t>
      </w:r>
    </w:p>
    <w:p w14:paraId="2D81D0D8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使用中间件验证用户身份和权限</w:t>
      </w:r>
    </w:p>
    <w:p w14:paraId="21A0B3B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实现基于角色的访问控制</w:t>
      </w:r>
    </w:p>
    <w:p w14:paraId="10226073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3.2、答题模块</w:t>
      </w:r>
      <w:bookmarkEnd w:id="14"/>
    </w:p>
    <w:p w14:paraId="1578981F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 xml:space="preserve">3.2.1、功能描述 </w:t>
      </w:r>
      <w:bookmarkEnd w:id="15"/>
    </w:p>
    <w:p w14:paraId="4A31D9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提供学生在线答题、提交答案、查看结果等功能。</w:t>
      </w:r>
    </w:p>
    <w:p w14:paraId="09E6EB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**功能流程：**</w:t>
      </w:r>
    </w:p>
    <w:p w14:paraId="661877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获取题目 → 学生作答 → 提交答案 → 验证答案 → 记录结果 → 返回反馈</w:t>
      </w:r>
    </w:p>
    <w:p w14:paraId="36EF8611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3.2.2、接口描述</w:t>
      </w:r>
      <w:bookmarkEnd w:id="16"/>
    </w:p>
    <w:p w14:paraId="79FE18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**获取题目接口**</w:t>
      </w:r>
      <w:r>
        <w:rPr>
          <w:rFonts w:ascii="Arial" w:hAnsi="Arial" w:eastAsia="等线" w:cs="Arial"/>
          <w:sz w:val="22"/>
        </w:rPr>
        <w:t>：`/user-answers/questions` (GET)</w:t>
      </w:r>
    </w:p>
    <w:p w14:paraId="77A9D75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输入：无或题目类型参数</w:t>
      </w:r>
    </w:p>
    <w:p w14:paraId="7F796298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输出：题目列表</w:t>
      </w:r>
    </w:p>
    <w:p w14:paraId="5390744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异常处理：无题目、权限不足等异常情况</w:t>
      </w:r>
    </w:p>
    <w:p w14:paraId="112ABB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**提交答案接口**</w:t>
      </w:r>
      <w:r>
        <w:rPr>
          <w:rFonts w:ascii="Arial" w:hAnsi="Arial" w:eastAsia="等线" w:cs="Arial"/>
          <w:sz w:val="22"/>
        </w:rPr>
        <w:t>：`/user-answers/submit` (POST)</w:t>
      </w:r>
    </w:p>
    <w:p w14:paraId="4E5B8715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输入：题目ID、答案内容</w:t>
      </w:r>
    </w:p>
    <w:p w14:paraId="2774AD6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输出：提交结果和正确性评估</w:t>
      </w:r>
    </w:p>
    <w:p w14:paraId="69F90DE1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异常处理：题目不存在、提交失败等异常情况</w:t>
      </w:r>
    </w:p>
    <w:p w14:paraId="695CF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**获取答题记录接口**</w:t>
      </w:r>
      <w:r>
        <w:rPr>
          <w:rFonts w:ascii="Arial" w:hAnsi="Arial" w:eastAsia="等线" w:cs="Arial"/>
          <w:sz w:val="22"/>
        </w:rPr>
        <w:t>：`/user-answers/records` (GET)</w:t>
      </w:r>
    </w:p>
    <w:p w14:paraId="50AEEDA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输入：无或筛选参数</w:t>
      </w:r>
    </w:p>
    <w:p w14:paraId="15E1383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输出：答题记录列表</w:t>
      </w:r>
    </w:p>
    <w:p w14:paraId="029ED0B1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异常处理：无记录、权限不足等异常情况</w:t>
      </w:r>
    </w:p>
    <w:p w14:paraId="013EE204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3.2.3、数据结构描述</w:t>
      </w:r>
      <w:bookmarkEnd w:id="17"/>
    </w:p>
    <w:p w14:paraId="0118BF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**用户题目表（user_questions_[userId]）**</w:t>
      </w:r>
      <w:r>
        <w:rPr>
          <w:rFonts w:ascii="Arial" w:hAnsi="Arial" w:eastAsia="等线" w:cs="Arial"/>
          <w:sz w:val="22"/>
        </w:rPr>
        <w:t>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E0F24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B02E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id: INT (主键,自增)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question_path: VARCHAR(255)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attempt_count: INT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answer_content: TEXT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correctness: ENUM('correct', 'partially_correct', 'incorrect')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answer_time: TIMESTAMP</w:t>
            </w:r>
          </w:p>
        </w:tc>
      </w:tr>
    </w:tbl>
    <w:p w14:paraId="7224781A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3.2.4、实现思路</w:t>
      </w:r>
      <w:bookmarkEnd w:id="18"/>
    </w:p>
    <w:p w14:paraId="30FA6AF1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为每个用户创建独立的答题记录表</w:t>
      </w:r>
    </w:p>
    <w:p w14:paraId="2EAD951B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使用文件系统存储题目内容和图片</w:t>
      </w:r>
    </w:p>
    <w:p w14:paraId="2FEC6578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实现答案比对和评分算法</w:t>
      </w:r>
    </w:p>
    <w:p w14:paraId="47F243BE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记录用户答题历史和正确率</w:t>
      </w:r>
    </w:p>
    <w:p w14:paraId="4584F6B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3.3、题目管理模块</w:t>
      </w:r>
      <w:bookmarkEnd w:id="19"/>
    </w:p>
    <w:p w14:paraId="34AAB88B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3.3.1、功能描述</w:t>
      </w:r>
      <w:bookmarkEnd w:id="20"/>
    </w:p>
    <w:p w14:paraId="6D78E4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提供教师创建、编辑、删除和管理题目的功能。</w:t>
      </w:r>
    </w:p>
    <w:p w14:paraId="44D2E8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**功能流程：**</w:t>
      </w:r>
    </w:p>
    <w:p w14:paraId="6BC2E7CE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教师登录 → 创建/编辑题目 → 设置题目属性 → 保存题目 → 发布题目</w:t>
      </w:r>
    </w:p>
    <w:p w14:paraId="4DBA4C7D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3.3.2、接口描述</w:t>
      </w:r>
      <w:bookmarkEnd w:id="21"/>
    </w:p>
    <w:p w14:paraId="64CF4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**创建题目接口**</w:t>
      </w:r>
      <w:r>
        <w:rPr>
          <w:rFonts w:ascii="Arial" w:hAnsi="Arial" w:eastAsia="等线" w:cs="Arial"/>
          <w:sz w:val="22"/>
        </w:rPr>
        <w:t>：`/questions` (POST)</w:t>
      </w:r>
    </w:p>
    <w:p w14:paraId="3E915315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输入：题目内容、类型、难度等信息</w:t>
      </w:r>
    </w:p>
    <w:p w14:paraId="71687744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输出：题目创建结果</w:t>
      </w:r>
    </w:p>
    <w:p w14:paraId="2514F0B0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异常处理：格式错误、权限不足等异常情况</w:t>
      </w:r>
    </w:p>
    <w:p w14:paraId="7BE145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**获取题目接口**</w:t>
      </w:r>
      <w:r>
        <w:rPr>
          <w:rFonts w:ascii="Arial" w:hAnsi="Arial" w:eastAsia="等线" w:cs="Arial"/>
          <w:sz w:val="22"/>
        </w:rPr>
        <w:t>：`/questions` (GET)</w:t>
      </w:r>
    </w:p>
    <w:p w14:paraId="27D3896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输入：无或筛选参数</w:t>
      </w:r>
    </w:p>
    <w:p w14:paraId="01D09C5A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输出：题目列表</w:t>
      </w:r>
    </w:p>
    <w:p w14:paraId="2B391581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异常处理：无题目、权限不足等异常情况</w:t>
      </w:r>
    </w:p>
    <w:p w14:paraId="11AF6A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**修改题目接口**</w:t>
      </w:r>
      <w:r>
        <w:rPr>
          <w:rFonts w:ascii="Arial" w:hAnsi="Arial" w:eastAsia="等线" w:cs="Arial"/>
          <w:sz w:val="22"/>
        </w:rPr>
        <w:t>：`/questions/:id` (PUT)</w:t>
      </w:r>
    </w:p>
    <w:p w14:paraId="6069E3C1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输入：题目ID、更新内容</w:t>
      </w:r>
    </w:p>
    <w:p w14:paraId="15B27DBC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输出：更新结果</w:t>
      </w:r>
    </w:p>
    <w:p w14:paraId="24817A7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异常处理：题目不存在、权限不足等异常情况</w:t>
      </w:r>
    </w:p>
    <w:p w14:paraId="250A4F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**题目上传接口**</w:t>
      </w:r>
      <w:r>
        <w:rPr>
          <w:rFonts w:ascii="Arial" w:hAnsi="Arial" w:eastAsia="等线" w:cs="Arial"/>
          <w:sz w:val="22"/>
        </w:rPr>
        <w:t>：`/upload` (POST)</w:t>
      </w:r>
    </w:p>
    <w:p w14:paraId="19303218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输入：题目文件、题目元数据（学科、年份、类型、年级等）</w:t>
      </w:r>
    </w:p>
    <w:p w14:paraId="764489F9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输出：上传结果</w:t>
      </w:r>
    </w:p>
    <w:p w14:paraId="11797564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异常处理：文件格式错误、上传失败等异常情况</w:t>
      </w:r>
    </w:p>
    <w:p w14:paraId="63EFC655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3.3.3、实现思路</w:t>
      </w:r>
      <w:bookmarkEnd w:id="22"/>
    </w:p>
    <w:p w14:paraId="64D27603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支持多种题目格式（包括LaTeX公式）</w:t>
      </w:r>
    </w:p>
    <w:p w14:paraId="747A96E1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使用富文本编辑器创建和编辑题目</w:t>
      </w:r>
    </w:p>
    <w:p w14:paraId="2857DB9D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实现题目分类和标签系统</w:t>
      </w:r>
    </w:p>
    <w:p w14:paraId="395097B3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提供题目预览和测试功能</w:t>
      </w:r>
    </w:p>
    <w:p w14:paraId="05C907EB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3.4、班级管理模块</w:t>
      </w:r>
      <w:bookmarkEnd w:id="23"/>
    </w:p>
    <w:p w14:paraId="3C35BAC8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3.4.1、功能描述</w:t>
      </w:r>
      <w:bookmarkEnd w:id="24"/>
    </w:p>
    <w:p w14:paraId="6B7815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提供教师创建班级、添加学生、管理班级成员等功能。</w:t>
      </w:r>
    </w:p>
    <w:p w14:paraId="12CE33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**功能流程：**</w:t>
      </w:r>
    </w:p>
    <w:p w14:paraId="53522C5D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教师登录 → 创建班级 → 添加学生 → 查看班级信息 → 管理班级活动</w:t>
      </w:r>
    </w:p>
    <w:p w14:paraId="15638F91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3.4.2、接口描述</w:t>
      </w:r>
      <w:bookmarkEnd w:id="25"/>
    </w:p>
    <w:p w14:paraId="08E95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**创建班级接口**</w:t>
      </w:r>
      <w:r>
        <w:rPr>
          <w:rFonts w:ascii="Arial" w:hAnsi="Arial" w:eastAsia="等线" w:cs="Arial"/>
          <w:sz w:val="22"/>
        </w:rPr>
        <w:t>：`/classes` (POST)</w:t>
      </w:r>
    </w:p>
    <w:p w14:paraId="58362CBF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输入：班级名称、描述等信息</w:t>
      </w:r>
    </w:p>
    <w:p w14:paraId="21B3967C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输出：班级创建结果</w:t>
      </w:r>
    </w:p>
    <w:p w14:paraId="43FFC1C8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异常处理：名称重复、权限不足等异常情况</w:t>
      </w:r>
    </w:p>
    <w:p w14:paraId="1068B0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**添加学生接口**</w:t>
      </w:r>
      <w:r>
        <w:rPr>
          <w:rFonts w:ascii="Arial" w:hAnsi="Arial" w:eastAsia="等线" w:cs="Arial"/>
          <w:sz w:val="22"/>
        </w:rPr>
        <w:t>：`/classes/:id/students` (POST)</w:t>
      </w:r>
    </w:p>
    <w:p w14:paraId="31EE7F92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输入：班级ID、学生ID或邮箱</w:t>
      </w:r>
    </w:p>
    <w:p w14:paraId="33A17C23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输出：添加结果</w:t>
      </w:r>
    </w:p>
    <w:p w14:paraId="370D1FDE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异常处理：学生不存在、已在班级中等异常情况</w:t>
      </w:r>
    </w:p>
    <w:p w14:paraId="5A9373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**获取班级学生接口**</w:t>
      </w:r>
      <w:r>
        <w:rPr>
          <w:rFonts w:ascii="Arial" w:hAnsi="Arial" w:eastAsia="等线" w:cs="Arial"/>
          <w:sz w:val="22"/>
        </w:rPr>
        <w:t>：`/classes/:id/students` (GET)</w:t>
      </w:r>
    </w:p>
    <w:p w14:paraId="5F3255EB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输入：班级ID</w:t>
      </w:r>
    </w:p>
    <w:p w14:paraId="6C81A36C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输出：学生列表</w:t>
      </w:r>
    </w:p>
    <w:p w14:paraId="1C30411E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异常处理：班级不存在、权限不足等异常情况</w:t>
      </w:r>
    </w:p>
    <w:p w14:paraId="242A1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**学生加入班级接口**</w:t>
      </w:r>
      <w:r>
        <w:rPr>
          <w:rFonts w:ascii="Arial" w:hAnsi="Arial" w:eastAsia="等线" w:cs="Arial"/>
          <w:sz w:val="22"/>
        </w:rPr>
        <w:t>：`/classes/join` (POST)</w:t>
      </w:r>
    </w:p>
    <w:p w14:paraId="3190EBC2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输入：学生ID和班级邀请码</w:t>
      </w:r>
    </w:p>
    <w:p w14:paraId="40AC405E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输出：加入结果</w:t>
      </w:r>
    </w:p>
    <w:p w14:paraId="60E9D836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异常处理：班级不存在、邀请码无效、已加入班级等情况</w:t>
      </w:r>
    </w:p>
    <w:p w14:paraId="0B329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**获取学生已加入班级接口**</w:t>
      </w:r>
      <w:r>
        <w:rPr>
          <w:rFonts w:ascii="Arial" w:hAnsi="Arial" w:eastAsia="等线" w:cs="Arial"/>
          <w:sz w:val="22"/>
        </w:rPr>
        <w:t>：`/classes/students/:studentId/classes` (GET)</w:t>
      </w:r>
    </w:p>
    <w:p w14:paraId="41FA5069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输入：学生ID</w:t>
      </w:r>
    </w:p>
    <w:p w14:paraId="68ADD0AE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输出：学生已加入的班级列表</w:t>
      </w:r>
    </w:p>
    <w:p w14:paraId="5C0D7AD6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异常处理：学生ID无效等情况</w:t>
      </w:r>
    </w:p>
    <w:p w14:paraId="04F918C2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3.4.3、实现思路</w:t>
      </w:r>
      <w:bookmarkEnd w:id="26"/>
    </w:p>
    <w:p w14:paraId="4AC10EEA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实现班级的创建和管理功能</w:t>
      </w:r>
    </w:p>
    <w:p w14:paraId="250AC96A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支持批量导入学生</w:t>
      </w:r>
    </w:p>
    <w:p w14:paraId="382F1521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提供班级学习活动和统计分析</w:t>
      </w:r>
    </w:p>
    <w:p w14:paraId="116F0404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实现班级内公告和消息通知</w:t>
      </w:r>
    </w:p>
    <w:p w14:paraId="74B6402B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3.5、用户管理模块</w:t>
      </w:r>
      <w:bookmarkEnd w:id="27"/>
    </w:p>
    <w:p w14:paraId="411C3C00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3.5.1、功能描述</w:t>
      </w:r>
      <w:bookmarkEnd w:id="28"/>
    </w:p>
    <w:p w14:paraId="33CB4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提供管理员管理系统用户、分配角色和权限等功能。</w:t>
      </w:r>
    </w:p>
    <w:p w14:paraId="68A9B785">
      <w:pPr>
        <w:spacing w:before="120" w:after="120" w:line="288" w:lineRule="auto"/>
        <w:ind w:left="0"/>
        <w:jc w:val="left"/>
      </w:pPr>
    </w:p>
    <w:p w14:paraId="56025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**功能流程：**</w:t>
      </w:r>
    </w:p>
    <w:p w14:paraId="3CBBE64B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管理员登录 → 查看用户列表 → 编辑用户信息 → 分配角色 → 保存更改</w:t>
      </w:r>
    </w:p>
    <w:p w14:paraId="5351438F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3.5.2、接口描述</w:t>
      </w:r>
      <w:bookmarkEnd w:id="29"/>
    </w:p>
    <w:p w14:paraId="38B833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**获取用户列表接口**</w:t>
      </w:r>
      <w:r>
        <w:rPr>
          <w:rFonts w:ascii="Arial" w:hAnsi="Arial" w:eastAsia="等线" w:cs="Arial"/>
          <w:sz w:val="22"/>
        </w:rPr>
        <w:t>：`/users` (GET)</w:t>
      </w:r>
    </w:p>
    <w:p w14:paraId="68B663E1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输入：无或筛选参数</w:t>
      </w:r>
    </w:p>
    <w:p w14:paraId="2EC03BF9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输出：用户列表</w:t>
      </w:r>
    </w:p>
    <w:p w14:paraId="0E18842A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异常处理：权限不足等异常情况</w:t>
      </w:r>
    </w:p>
    <w:p w14:paraId="63B97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**更新用户接口**</w:t>
      </w:r>
      <w:r>
        <w:rPr>
          <w:rFonts w:ascii="Arial" w:hAnsi="Arial" w:eastAsia="等线" w:cs="Arial"/>
          <w:sz w:val="22"/>
        </w:rPr>
        <w:t>：`/users/:id` (PUT)</w:t>
      </w:r>
    </w:p>
    <w:p w14:paraId="2BFA17C4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输入：用户ID、更新信息</w:t>
      </w:r>
    </w:p>
    <w:p w14:paraId="3E1E2F50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输出：更新结果</w:t>
      </w:r>
    </w:p>
    <w:p w14:paraId="1298E882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异常处理：用户不存在、权限不足等异常情况</w:t>
      </w:r>
    </w:p>
    <w:p w14:paraId="797772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**删除用户接口**</w:t>
      </w:r>
      <w:r>
        <w:rPr>
          <w:rFonts w:ascii="Arial" w:hAnsi="Arial" w:eastAsia="等线" w:cs="Arial"/>
          <w:sz w:val="22"/>
        </w:rPr>
        <w:t>：`/users/:id` (DELETE)</w:t>
      </w:r>
    </w:p>
    <w:p w14:paraId="06819AC0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输入：用户ID</w:t>
      </w:r>
    </w:p>
    <w:p w14:paraId="493555E7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输出：删除结果</w:t>
      </w:r>
    </w:p>
    <w:p w14:paraId="00337460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异常处理：用户不存在、权限不足等异常情况</w:t>
      </w:r>
    </w:p>
    <w:p w14:paraId="37508B51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3.5.3、实现思路</w:t>
      </w:r>
      <w:bookmarkEnd w:id="30"/>
    </w:p>
    <w:p w14:paraId="354F3E5A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实现用户的CRUD操作</w:t>
      </w:r>
    </w:p>
    <w:p w14:paraId="5689AD15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支持用户角色和权限管理</w:t>
      </w:r>
    </w:p>
    <w:p w14:paraId="7EDDDB71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实现用户密码重置功能</w:t>
      </w:r>
    </w:p>
    <w:p w14:paraId="30230820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提供用户活动日志和审计功能</w:t>
      </w:r>
    </w:p>
    <w:p w14:paraId="48DAB664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3.6、社区交流模块</w:t>
      </w:r>
      <w:bookmarkEnd w:id="31"/>
    </w:p>
    <w:p w14:paraId="5BA86264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3.6.1、功能描述</w:t>
      </w:r>
      <w:bookmarkEnd w:id="32"/>
    </w:p>
    <w:p w14:paraId="6BA4D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提供用户之间交流、分享和讨论的平台，增强学习社区互动。</w:t>
      </w:r>
    </w:p>
    <w:p w14:paraId="79361C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**功能流程：**</w:t>
      </w:r>
    </w:p>
    <w:p w14:paraId="56979E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用户创建帖子 → 其他用户浏览 → 回复评论 → 点赞/收藏 → 形成讨论</w:t>
      </w:r>
    </w:p>
    <w:p w14:paraId="5BDBE4B9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3.6.2、接口描述</w:t>
      </w:r>
      <w:bookmarkEnd w:id="33"/>
    </w:p>
    <w:p w14:paraId="3C680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**创建帖子接口**</w:t>
      </w:r>
      <w:r>
        <w:rPr>
          <w:rFonts w:ascii="Arial" w:hAnsi="Arial" w:eastAsia="等线" w:cs="Arial"/>
          <w:sz w:val="22"/>
        </w:rPr>
        <w:t>：`/posts` (POST)</w:t>
      </w:r>
    </w:p>
    <w:p w14:paraId="27C34812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输入：帖子标题、内容、标签等</w:t>
      </w:r>
    </w:p>
    <w:p w14:paraId="761DA41C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输出：帖子创建结果</w:t>
      </w:r>
    </w:p>
    <w:p w14:paraId="693FFE1D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异常处理：内容为空、格式错误等异常情况</w:t>
      </w:r>
    </w:p>
    <w:p w14:paraId="07C974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**获取帖子列表接口**</w:t>
      </w:r>
      <w:r>
        <w:rPr>
          <w:rFonts w:ascii="Arial" w:hAnsi="Arial" w:eastAsia="等线" w:cs="Arial"/>
          <w:sz w:val="22"/>
        </w:rPr>
        <w:t>：`/posts` (GET)</w:t>
      </w:r>
    </w:p>
    <w:p w14:paraId="6097FABB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输入：筛选条件、分页参数</w:t>
      </w:r>
    </w:p>
    <w:p w14:paraId="2818867C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输出：帖子列表</w:t>
      </w:r>
    </w:p>
    <w:p w14:paraId="7D718D12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异常处理：参数错误等异常情况</w:t>
      </w:r>
    </w:p>
    <w:p w14:paraId="39934B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**帖子互动接口**</w:t>
      </w:r>
      <w:r>
        <w:rPr>
          <w:rFonts w:ascii="Arial" w:hAnsi="Arial" w:eastAsia="等线" w:cs="Arial"/>
          <w:sz w:val="22"/>
        </w:rPr>
        <w:t>：`/interactions` (POST)</w:t>
      </w:r>
    </w:p>
    <w:p w14:paraId="3421C677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输入：互动类型(点赞/收藏)、帖子ID</w:t>
      </w:r>
    </w:p>
    <w:p w14:paraId="306A0DCF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输出：互动结果</w:t>
      </w:r>
    </w:p>
    <w:p w14:paraId="72B8A31E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异常处理：重复操作、帖子不存在等异常情况</w:t>
      </w:r>
    </w:p>
    <w:p w14:paraId="55C17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**好友关系接口**</w:t>
      </w:r>
      <w:r>
        <w:rPr>
          <w:rFonts w:ascii="Arial" w:hAnsi="Arial" w:eastAsia="等线" w:cs="Arial"/>
          <w:sz w:val="22"/>
        </w:rPr>
        <w:t>：`/friendships` (POST/GET)</w:t>
      </w:r>
    </w:p>
    <w:p w14:paraId="78B1EE24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输入：好友用户ID、操作类型</w:t>
      </w:r>
    </w:p>
    <w:p w14:paraId="68B07854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输出：好友操作结果/好友列表</w:t>
      </w:r>
    </w:p>
    <w:p w14:paraId="10A55085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异常处理：用户不存在、已是好友等异常情况</w:t>
      </w:r>
    </w:p>
    <w:p w14:paraId="3168C641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3.6.3、实现思路</w:t>
      </w:r>
      <w:bookmarkEnd w:id="34"/>
    </w:p>
    <w:p w14:paraId="51BEF909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使用独立的社区服务器处理社交功能</w:t>
      </w:r>
    </w:p>
    <w:p w14:paraId="723D53F2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实现帖子的CRUD操作和权限控制</w:t>
      </w:r>
    </w:p>
    <w:p w14:paraId="14CC5977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支持帖子的标签分类和搜索</w:t>
      </w:r>
    </w:p>
    <w:p w14:paraId="23EEC5DD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实现用户互动和通知系统</w:t>
      </w:r>
    </w:p>
    <w:p w14:paraId="3325F615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3.7、LaTeX题目管理模块</w:t>
      </w:r>
      <w:bookmarkEnd w:id="35"/>
    </w:p>
    <w:p w14:paraId="37AF6F96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3.7.1、功能描述</w:t>
      </w:r>
      <w:bookmarkEnd w:id="36"/>
    </w:p>
    <w:p w14:paraId="38183E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提供LaTeX格式题目的存储、管理和查询功能，支持数学公式的标准化表示。</w:t>
      </w:r>
    </w:p>
    <w:p w14:paraId="215631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**功能流程：**</w:t>
      </w:r>
    </w:p>
    <w:p w14:paraId="157784F5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教师创建LaTeX题目 → 设置题目属性 → 保存到数据库 → 学生查询使用</w:t>
      </w:r>
    </w:p>
    <w:p w14:paraId="46F75D9A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3.7.2、接口描述</w:t>
      </w:r>
      <w:bookmarkEnd w:id="37"/>
    </w:p>
    <w:p w14:paraId="2C53BA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**保存LaTeX题目接口**</w:t>
      </w:r>
      <w:r>
        <w:rPr>
          <w:rFonts w:ascii="Arial" w:hAnsi="Arial" w:eastAsia="等线" w:cs="Arial"/>
          <w:sz w:val="22"/>
        </w:rPr>
        <w:t>：`/latex/save` (POST)</w:t>
      </w:r>
    </w:p>
    <w:p w14:paraId="34E3BB58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输入：LaTeX代码、题目元数据</w:t>
      </w:r>
    </w:p>
    <w:p w14:paraId="6C028CCB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输出：保存结果</w:t>
      </w:r>
    </w:p>
    <w:p w14:paraId="5FCEDA2A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异常处理：格式错误、保存失败等异常情况</w:t>
      </w:r>
    </w:p>
    <w:p w14:paraId="59FB0D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**查询LaTeX题目接口**</w:t>
      </w:r>
      <w:r>
        <w:rPr>
          <w:rFonts w:ascii="Arial" w:hAnsi="Arial" w:eastAsia="等线" w:cs="Arial"/>
          <w:sz w:val="22"/>
        </w:rPr>
        <w:t>：`/latex/query` (GET)</w:t>
      </w:r>
    </w:p>
    <w:p w14:paraId="6697C9EF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输入：查询条件（学科、年级、年份等）</w:t>
      </w:r>
    </w:p>
    <w:p w14:paraId="7FA753DC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输出：题目列表</w:t>
      </w:r>
    </w:p>
    <w:p w14:paraId="38F848BC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异常处理：无匹配题目等异常情况</w:t>
      </w:r>
    </w:p>
    <w:p w14:paraId="4495435F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3.7.3、实现思路</w:t>
      </w:r>
      <w:bookmarkEnd w:id="38"/>
    </w:p>
    <w:p w14:paraId="0EAE40D3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使用规范化的LaTeX格式存储数学公式</w:t>
      </w:r>
    </w:p>
    <w:p w14:paraId="3795E464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建立完善的索引提高查询效率</w:t>
      </w:r>
    </w:p>
    <w:p w14:paraId="267FC3E2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实现题目的分类和筛选功能</w:t>
      </w:r>
    </w:p>
    <w:p w14:paraId="0F83BA08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支持LaTeX代码的在线编辑和预览</w:t>
      </w:r>
    </w:p>
    <w:p w14:paraId="5E8F4050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3.8、用户角色映射模块</w:t>
      </w:r>
      <w:bookmarkEnd w:id="39"/>
    </w:p>
    <w:p w14:paraId="6F9267F6">
      <w:pPr>
        <w:spacing w:before="260" w:after="120" w:line="288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3.8.1、功能描述</w:t>
      </w:r>
      <w:bookmarkEnd w:id="40"/>
    </w:p>
    <w:p w14:paraId="24E525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用于关联教师端和学生端的账号，实现跨平台用户身份统一和权限控制。</w:t>
      </w:r>
    </w:p>
    <w:p w14:paraId="1ADAB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**功能流程：**</w:t>
      </w:r>
    </w:p>
    <w:p w14:paraId="2CEC8EB0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创建用户角色映射 → 设置用户角色 → 用户登录后根据映射关系获取权限</w:t>
      </w:r>
    </w:p>
    <w:p w14:paraId="50F71A4B">
      <w:pPr>
        <w:spacing w:before="260" w:after="120" w:line="288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b/>
          <w:sz w:val="28"/>
        </w:rPr>
        <w:t>3.8.2、接口描述</w:t>
      </w:r>
      <w:bookmarkEnd w:id="41"/>
    </w:p>
    <w:p w14:paraId="48F6B6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**创建用户角色映射接口**</w:t>
      </w:r>
      <w:r>
        <w:rPr>
          <w:rFonts w:ascii="Arial" w:hAnsi="Arial" w:eastAsia="等线" w:cs="Arial"/>
          <w:sz w:val="22"/>
        </w:rPr>
        <w:t>：`/roles/mappings` (POST)</w:t>
      </w:r>
    </w:p>
    <w:p w14:paraId="683823EC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输入：教师用户ID、学生用户ID、角色</w:t>
      </w:r>
    </w:p>
    <w:p w14:paraId="57742A34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输出：映射创建结果</w:t>
      </w:r>
    </w:p>
    <w:p w14:paraId="4441F970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异常处理：用户不存在、映射已存在等异常情况</w:t>
      </w:r>
    </w:p>
    <w:p w14:paraId="7851A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**获取用户角色接口**</w:t>
      </w:r>
      <w:r>
        <w:rPr>
          <w:rFonts w:ascii="Arial" w:hAnsi="Arial" w:eastAsia="等线" w:cs="Arial"/>
          <w:sz w:val="22"/>
        </w:rPr>
        <w:t>：`/roles/users/:userId` (GET)</w:t>
      </w:r>
    </w:p>
    <w:p w14:paraId="168FF795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输入：用户ID</w:t>
      </w:r>
    </w:p>
    <w:p w14:paraId="2B97BA61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输出：用户角色信息</w:t>
      </w:r>
    </w:p>
    <w:p w14:paraId="171269F6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异常处理：用户不存在等异常情况</w:t>
      </w:r>
    </w:p>
    <w:p w14:paraId="35583B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**更新用户角色接口**</w:t>
      </w:r>
      <w:r>
        <w:rPr>
          <w:rFonts w:ascii="Arial" w:hAnsi="Arial" w:eastAsia="等线" w:cs="Arial"/>
          <w:sz w:val="22"/>
        </w:rPr>
        <w:t>：`/roles/users/:userId` (PUT)</w:t>
      </w:r>
    </w:p>
    <w:p w14:paraId="6AE74F9E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输入：用户ID、新角色</w:t>
      </w:r>
    </w:p>
    <w:p w14:paraId="34CFD02A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输出：更新结果</w:t>
      </w:r>
    </w:p>
    <w:p w14:paraId="57AD725B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异常处理：用户不存在、角色无效等异常情况</w:t>
      </w:r>
    </w:p>
    <w:p w14:paraId="03523DD1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3.8.3、实现思路</w:t>
      </w:r>
      <w:bookmarkEnd w:id="42"/>
    </w:p>
    <w:p w14:paraId="5FF9753C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使用单独的映射表关联两个平台的用户</w:t>
      </w:r>
    </w:p>
    <w:p w14:paraId="3E8D3CF6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在用户登录时自动查询角色信息</w:t>
      </w:r>
    </w:p>
    <w:p w14:paraId="231FA083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使用中间件验证用户角色权限</w:t>
      </w:r>
    </w:p>
    <w:p w14:paraId="02374612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支持角色的动态分配和更新</w:t>
      </w:r>
    </w:p>
    <w:p w14:paraId="7F3BCDF0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4、数据库与数据结构设计</w:t>
      </w:r>
      <w:bookmarkEnd w:id="43"/>
    </w:p>
    <w:p w14:paraId="34E09856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4.1、数据库及数据表</w:t>
      </w:r>
      <w:bookmarkEnd w:id="44"/>
    </w:p>
    <w:p w14:paraId="5A9AAE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系统使用MySQL数据库存储数据，主要数据表如下：</w:t>
      </w:r>
    </w:p>
    <w:p w14:paraId="3265FDFB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**users表**</w:t>
      </w:r>
      <w:r>
        <w:rPr>
          <w:rFonts w:ascii="Arial" w:hAnsi="Arial" w:eastAsia="等线" w:cs="Arial"/>
          <w:sz w:val="22"/>
        </w:rPr>
        <w:t>：存储用户基本信息</w:t>
      </w:r>
    </w:p>
    <w:p w14:paraId="2F554C45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**user_role_mapping表**</w:t>
      </w:r>
      <w:r>
        <w:rPr>
          <w:rFonts w:ascii="Arial" w:hAnsi="Arial" w:eastAsia="等线" w:cs="Arial"/>
          <w:sz w:val="22"/>
        </w:rPr>
        <w:t>：存储用户角色映射关系</w:t>
      </w:r>
    </w:p>
    <w:p w14:paraId="0167F856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**latex_questions表**</w:t>
      </w:r>
      <w:r>
        <w:rPr>
          <w:rFonts w:ascii="Arial" w:hAnsi="Arial" w:eastAsia="等线" w:cs="Arial"/>
          <w:sz w:val="22"/>
        </w:rPr>
        <w:t>：存储LaTeX格式的题目</w:t>
      </w:r>
    </w:p>
    <w:p w14:paraId="6C27C7F7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**user_questions_[userId]表**</w:t>
      </w:r>
      <w:r>
        <w:rPr>
          <w:rFonts w:ascii="Arial" w:hAnsi="Arial" w:eastAsia="等线" w:cs="Arial"/>
          <w:sz w:val="22"/>
        </w:rPr>
        <w:t>：存储每个用户的答题记录</w:t>
      </w:r>
    </w:p>
    <w:p w14:paraId="29E06F53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**classes表**</w:t>
      </w:r>
      <w:r>
        <w:rPr>
          <w:rFonts w:ascii="Arial" w:hAnsi="Arial" w:eastAsia="等线" w:cs="Arial"/>
          <w:sz w:val="22"/>
        </w:rPr>
        <w:t>：存储班级信息</w:t>
      </w:r>
    </w:p>
    <w:p w14:paraId="7DCF9E67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**class_students表**</w:t>
      </w:r>
      <w:r>
        <w:rPr>
          <w:rFonts w:ascii="Arial" w:hAnsi="Arial" w:eastAsia="等线" w:cs="Arial"/>
          <w:sz w:val="22"/>
        </w:rPr>
        <w:t>：存储班级和学生的关联关系</w:t>
      </w:r>
    </w:p>
    <w:p w14:paraId="71965B37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**teachers表**</w:t>
      </w:r>
      <w:r>
        <w:rPr>
          <w:rFonts w:ascii="Arial" w:hAnsi="Arial" w:eastAsia="等线" w:cs="Arial"/>
          <w:sz w:val="22"/>
        </w:rPr>
        <w:t>：存储教师信息</w:t>
      </w:r>
    </w:p>
    <w:p w14:paraId="4CAC1C75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**posts表**</w:t>
      </w:r>
      <w:r>
        <w:rPr>
          <w:rFonts w:ascii="Arial" w:hAnsi="Arial" w:eastAsia="等线" w:cs="Arial"/>
          <w:sz w:val="22"/>
        </w:rPr>
        <w:t>：存储社区帖子信息</w:t>
      </w:r>
    </w:p>
    <w:p w14:paraId="30E12828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**interactions表**</w:t>
      </w:r>
      <w:r>
        <w:rPr>
          <w:rFonts w:ascii="Arial" w:hAnsi="Arial" w:eastAsia="等线" w:cs="Arial"/>
          <w:sz w:val="22"/>
        </w:rPr>
        <w:t>：存储用户社区互动记录</w:t>
      </w:r>
    </w:p>
    <w:p w14:paraId="421FE423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**friendships表**</w:t>
      </w:r>
      <w:r>
        <w:rPr>
          <w:rFonts w:ascii="Arial" w:hAnsi="Arial" w:eastAsia="等线" w:cs="Arial"/>
          <w:sz w:val="22"/>
        </w:rPr>
        <w:t>：存储用户好友关系</w:t>
      </w:r>
    </w:p>
    <w:p w14:paraId="41D313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**完整数据库架构**</w:t>
      </w:r>
      <w:r>
        <w:rPr>
          <w:rFonts w:ascii="Arial" w:hAnsi="Arial" w:eastAsia="等线" w:cs="Arial"/>
          <w:sz w:val="22"/>
        </w:rPr>
        <w:t>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29B04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A315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+-------------------------+    +----------------------------+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|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  用户与认证相关数据表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|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|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</w:t>
            </w:r>
            <w:r>
              <w:rPr>
                <w:rFonts w:ascii="Consolas" w:hAnsi="Consolas" w:eastAsia="Consolas" w:cs="Consolas"/>
                <w:sz w:val="22"/>
              </w:rPr>
              <w:t xml:space="preserve">   题目与答题相关数据表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- users       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|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</w:rPr>
              <w:t xml:space="preserve"> - latex_questions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- teachers    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|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 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 xml:space="preserve">- user_questions_[userId]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- user_role_mapping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</w:t>
            </w:r>
            <w:r>
              <w:rPr>
                <w:rFonts w:ascii="Consolas" w:hAnsi="Consolas" w:eastAsia="Consolas" w:cs="Consolas"/>
                <w:sz w:val="22"/>
              </w:rPr>
              <w:t xml:space="preserve">  |&lt;--&gt;|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</w:rPr>
              <w:t xml:space="preserve">- uploaded_files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 xml:space="preserve">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+-------------------------+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 xml:space="preserve"> +----------------------------+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</w:t>
            </w:r>
            <w:r>
              <w:rPr>
                <w:rFonts w:ascii="Consolas" w:hAnsi="Consolas" w:eastAsia="Consolas" w:cs="Consolas"/>
                <w:sz w:val="22"/>
              </w:rPr>
              <w:t xml:space="preserve">     ^       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    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         ^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|        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     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v        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         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        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+-------------------------+    +----------------------------+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|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</w:t>
            </w:r>
            <w:r>
              <w:rPr>
                <w:rFonts w:ascii="Consolas" w:hAnsi="Consolas" w:eastAsia="Consolas" w:cs="Consolas"/>
                <w:sz w:val="22"/>
              </w:rPr>
              <w:t xml:space="preserve">班级管理相关数据表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   |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|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 xml:space="preserve">  社区互动相关数据表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 xml:space="preserve">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 xml:space="preserve">- classes      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</w:rPr>
              <w:t xml:space="preserve"> |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</w:rPr>
              <w:t xml:space="preserve">  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 xml:space="preserve">- posts   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 xml:space="preserve"> - class_students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</w:rPr>
              <w:t xml:space="preserve">     |&lt;--&gt;|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 </w:t>
            </w:r>
            <w:r>
              <w:rPr>
                <w:rFonts w:ascii="Consolas" w:hAnsi="Consolas" w:eastAsia="Consolas" w:cs="Consolas"/>
                <w:sz w:val="22"/>
              </w:rPr>
              <w:t xml:space="preserve">- interactions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|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 xml:space="preserve">- class_activities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    |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t xml:space="preserve">  |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t xml:space="preserve"> - friendships        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</w:rPr>
              <w:t xml:space="preserve">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+------------------------+ 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</w:t>
            </w:r>
            <w:bookmarkStart w:id="58" w:name="_GoBack"/>
            <w:bookmarkEnd w:id="58"/>
            <w:r>
              <w:rPr>
                <w:rFonts w:ascii="Consolas" w:hAnsi="Consolas" w:eastAsia="Consolas" w:cs="Consolas"/>
                <w:sz w:val="22"/>
              </w:rPr>
              <w:t xml:space="preserve">   +----------------------------+</w:t>
            </w:r>
          </w:p>
        </w:tc>
      </w:tr>
    </w:tbl>
    <w:p w14:paraId="0C2793FF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4.2、数据结构设计</w:t>
      </w:r>
      <w:bookmarkEnd w:id="45"/>
    </w:p>
    <w:p w14:paraId="0247DF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系统中使用的主要数据结构包括：</w:t>
      </w:r>
    </w:p>
    <w:p w14:paraId="13BCBE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**用户对象（User）**</w:t>
      </w:r>
      <w:r>
        <w:rPr>
          <w:rFonts w:ascii="Arial" w:hAnsi="Arial" w:eastAsia="等线" w:cs="Arial"/>
          <w:sz w:val="22"/>
        </w:rPr>
        <w:t>：</w:t>
      </w:r>
    </w:p>
    <w:p w14:paraId="55EF77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**题目对象（Question）**</w:t>
      </w:r>
      <w:r>
        <w:rPr>
          <w:rFonts w:ascii="Arial" w:hAnsi="Arial" w:eastAsia="等线" w:cs="Arial"/>
          <w:sz w:val="22"/>
        </w:rPr>
        <w:t>：</w:t>
      </w:r>
    </w:p>
    <w:p w14:paraId="188E6D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**答题记录对象（Record）**</w:t>
      </w:r>
      <w:r>
        <w:rPr>
          <w:rFonts w:ascii="Arial" w:hAnsi="Arial" w:eastAsia="等线" w:cs="Arial"/>
          <w:sz w:val="22"/>
        </w:rPr>
        <w:t>：</w:t>
      </w:r>
    </w:p>
    <w:p w14:paraId="0B9BBF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**班级对象（Class）**</w:t>
      </w:r>
      <w:r>
        <w:rPr>
          <w:rFonts w:ascii="Arial" w:hAnsi="Arial" w:eastAsia="等线" w:cs="Arial"/>
          <w:sz w:val="22"/>
        </w:rPr>
        <w:t>：</w:t>
      </w:r>
    </w:p>
    <w:p w14:paraId="4F30CE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**帖子对象（Post）**</w:t>
      </w:r>
      <w:r>
        <w:rPr>
          <w:rFonts w:ascii="Arial" w:hAnsi="Arial" w:eastAsia="等线" w:cs="Arial"/>
          <w:sz w:val="22"/>
        </w:rPr>
        <w:t>：</w:t>
      </w:r>
    </w:p>
    <w:p w14:paraId="25F7D0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**用户角色映射对象（UserRoleMapping）**</w:t>
      </w:r>
      <w:r>
        <w:rPr>
          <w:rFonts w:ascii="Arial" w:hAnsi="Arial" w:eastAsia="等线" w:cs="Arial"/>
          <w:sz w:val="22"/>
        </w:rPr>
        <w:t>：</w:t>
      </w:r>
    </w:p>
    <w:p w14:paraId="302C42EC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4.3、数据存储设计</w:t>
      </w:r>
      <w:bookmarkEnd w:id="46"/>
    </w:p>
    <w:p w14:paraId="3B0AF4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**用户数据**</w:t>
      </w:r>
      <w:r>
        <w:rPr>
          <w:rFonts w:ascii="Arial" w:hAnsi="Arial" w:eastAsia="等线" w:cs="Arial"/>
          <w:sz w:val="22"/>
        </w:rPr>
        <w:t>：存储在MySQL数据库中，使用bcrypt加密存储密码</w:t>
      </w:r>
    </w:p>
    <w:p w14:paraId="49D37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**题目数据**</w:t>
      </w:r>
      <w:r>
        <w:rPr>
          <w:rFonts w:ascii="Arial" w:hAnsi="Arial" w:eastAsia="等线" w:cs="Arial"/>
          <w:sz w:val="22"/>
        </w:rPr>
        <w:t>：题目内容存储在MySQL数据库中，题目相关的图片存储在文件系统中</w:t>
      </w:r>
    </w:p>
    <w:p w14:paraId="575F5E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**答题记录**</w:t>
      </w:r>
      <w:r>
        <w:rPr>
          <w:rFonts w:ascii="Arial" w:hAnsi="Arial" w:eastAsia="等线" w:cs="Arial"/>
          <w:sz w:val="22"/>
        </w:rPr>
        <w:t>：每个用户的答题记录存储在独立的表中，提高查询效率</w:t>
      </w:r>
    </w:p>
    <w:p w14:paraId="59BA79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**文件存储**</w:t>
      </w:r>
      <w:r>
        <w:rPr>
          <w:rFonts w:ascii="Arial" w:hAnsi="Arial" w:eastAsia="等线" w:cs="Arial"/>
          <w:sz w:val="22"/>
        </w:rPr>
        <w:t>：使用文件系统存储上传的图片和文件，使用相对路径在数据库中存储引用</w:t>
      </w:r>
    </w:p>
    <w:p w14:paraId="18F73B0D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5、接口设计</w:t>
      </w:r>
      <w:bookmarkEnd w:id="47"/>
    </w:p>
    <w:p w14:paraId="795D31B7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5.1、外部接口</w:t>
      </w:r>
      <w:bookmarkEnd w:id="48"/>
    </w:p>
    <w:p w14:paraId="7E922E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**前端与后端的接口**</w:t>
      </w:r>
      <w:r>
        <w:rPr>
          <w:rFonts w:ascii="Arial" w:hAnsi="Arial" w:eastAsia="等线" w:cs="Arial"/>
          <w:sz w:val="22"/>
        </w:rPr>
        <w:t>：基于HTTP/HTTPS的RESTful API</w:t>
      </w:r>
    </w:p>
    <w:p w14:paraId="4D95CBF0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请求格式：JSON</w:t>
      </w:r>
    </w:p>
    <w:p w14:paraId="72810720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响应格式：JSON</w:t>
      </w:r>
    </w:p>
    <w:p w14:paraId="513AE617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认证方式：JWT Token</w:t>
      </w:r>
    </w:p>
    <w:p w14:paraId="4757F477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接口文档：使用Swagger生成和维护</w:t>
      </w:r>
    </w:p>
    <w:p w14:paraId="202F94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**OCR服务接口**</w:t>
      </w:r>
      <w:r>
        <w:rPr>
          <w:rFonts w:ascii="Arial" w:hAnsi="Arial" w:eastAsia="等线" w:cs="Arial"/>
          <w:sz w:val="22"/>
        </w:rPr>
        <w:t>：与腾讯OCR服务的接口</w:t>
      </w:r>
    </w:p>
    <w:p w14:paraId="15113CD9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接口路径：</w:t>
      </w:r>
      <w:r>
        <w:rPr>
          <w:rFonts w:ascii="Consolas" w:hAnsi="Consolas" w:eastAsia="Consolas" w:cs="Consolas"/>
          <w:sz w:val="22"/>
          <w:shd w:val="clear" w:fill="EFF0F1"/>
        </w:rPr>
        <w:t>/api/tx-ocr</w:t>
      </w:r>
    </w:p>
    <w:p w14:paraId="75A41C1C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请求方式：POST</w:t>
      </w:r>
    </w:p>
    <w:p w14:paraId="0DD0F627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数据格式：multipart/form-data</w:t>
      </w:r>
    </w:p>
    <w:p w14:paraId="1030B87A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认证方式：API Key</w:t>
      </w:r>
    </w:p>
    <w:p w14:paraId="7A6683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**AI服务接口**</w:t>
      </w:r>
      <w:r>
        <w:rPr>
          <w:rFonts w:ascii="Arial" w:hAnsi="Arial" w:eastAsia="等线" w:cs="Arial"/>
          <w:sz w:val="22"/>
        </w:rPr>
        <w:t>：与大语言模型API的接口</w:t>
      </w:r>
    </w:p>
    <w:p w14:paraId="7E6E7B6D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接口路径：</w:t>
      </w:r>
      <w:r>
        <w:rPr>
          <w:rFonts w:ascii="Consolas" w:hAnsi="Consolas" w:eastAsia="Consolas" w:cs="Consolas"/>
          <w:sz w:val="22"/>
          <w:shd w:val="clear" w:fill="EFF0F1"/>
        </w:rPr>
        <w:t>/api/ai-process</w:t>
      </w:r>
    </w:p>
    <w:p w14:paraId="27B437BB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请求方式：POST</w:t>
      </w:r>
    </w:p>
    <w:p w14:paraId="420619D4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数据格式：application/json</w:t>
      </w:r>
    </w:p>
    <w:p w14:paraId="7F967989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认证方式：API Key</w:t>
      </w:r>
    </w:p>
    <w:p w14:paraId="1FE45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**API接口文档swagger生成实现**</w:t>
      </w:r>
      <w:r>
        <w:rPr>
          <w:rFonts w:ascii="Arial" w:hAnsi="Arial" w:eastAsia="等线" w:cs="Arial"/>
          <w:sz w:val="22"/>
        </w:rPr>
        <w:t>:辅助调试</w:t>
      </w:r>
    </w:p>
    <w:p w14:paraId="5D7AC280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5.2、内部接口</w:t>
      </w:r>
      <w:bookmarkEnd w:id="49"/>
    </w:p>
    <w:p w14:paraId="4F9563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**模块间接口**</w:t>
      </w:r>
      <w:r>
        <w:rPr>
          <w:rFonts w:ascii="Arial" w:hAnsi="Arial" w:eastAsia="等线" w:cs="Arial"/>
          <w:sz w:val="22"/>
        </w:rPr>
        <w:t>：</w:t>
      </w:r>
    </w:p>
    <w:p w14:paraId="4AF229BF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用户认证模块与其他模块：通过中间件提供身份验证和权限控制</w:t>
      </w:r>
    </w:p>
    <w:p w14:paraId="7E222552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答题模块与题目模块：共享题目数据和评分逻辑</w:t>
      </w:r>
    </w:p>
    <w:p w14:paraId="532AE77F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班级模块与用户模块：共享用户数据和权限控制</w:t>
      </w:r>
    </w:p>
    <w:p w14:paraId="6C9A25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**服务器间接口**</w:t>
      </w:r>
      <w:r>
        <w:rPr>
          <w:rFonts w:ascii="Arial" w:hAnsi="Arial" w:eastAsia="等线" w:cs="Arial"/>
          <w:sz w:val="22"/>
        </w:rPr>
        <w:t>：</w:t>
      </w:r>
    </w:p>
    <w:p w14:paraId="0E6E6DFC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学生服务器与教师服务器：共享数据库和用户认证信息</w:t>
      </w:r>
    </w:p>
    <w:p w14:paraId="4A5414BB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公共服务与其他服务：通过API调用共享功能</w:t>
      </w:r>
    </w:p>
    <w:p w14:paraId="75824C4E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6、其他设计</w:t>
      </w:r>
      <w:bookmarkEnd w:id="50"/>
    </w:p>
    <w:p w14:paraId="582C4A75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6.1、安全设计</w:t>
      </w:r>
      <w:bookmarkEnd w:id="51"/>
    </w:p>
    <w:p w14:paraId="0E5F0F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**身份认证**</w:t>
      </w:r>
      <w:r>
        <w:rPr>
          <w:rFonts w:ascii="Arial" w:hAnsi="Arial" w:eastAsia="等线" w:cs="Arial"/>
          <w:sz w:val="22"/>
        </w:rPr>
        <w:t>：</w:t>
      </w:r>
    </w:p>
    <w:p w14:paraId="014F3D26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使用JWT进行用户身份验证</w:t>
      </w:r>
    </w:p>
    <w:p w14:paraId="5FA53048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Token有效期管理和续期机制</w:t>
      </w:r>
    </w:p>
    <w:p w14:paraId="6697F3FE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敏感操作二次验证</w:t>
      </w:r>
    </w:p>
    <w:p w14:paraId="49141D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**数据安全**</w:t>
      </w:r>
      <w:r>
        <w:rPr>
          <w:rFonts w:ascii="Arial" w:hAnsi="Arial" w:eastAsia="等线" w:cs="Arial"/>
          <w:sz w:val="22"/>
        </w:rPr>
        <w:t>：</w:t>
      </w:r>
    </w:p>
    <w:p w14:paraId="440EDD83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用户密码使用bcrypt加密存储</w:t>
      </w:r>
    </w:p>
    <w:p w14:paraId="286BC7AE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敏感数据传输使用HTTPS加密</w:t>
      </w:r>
    </w:p>
    <w:p w14:paraId="2A159206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防止SQL注入和XSS攻击</w:t>
      </w:r>
    </w:p>
    <w:p w14:paraId="2DF869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**权限控制**</w:t>
      </w:r>
      <w:r>
        <w:rPr>
          <w:rFonts w:ascii="Arial" w:hAnsi="Arial" w:eastAsia="等线" w:cs="Arial"/>
          <w:sz w:val="22"/>
        </w:rPr>
        <w:t>：</w:t>
      </w:r>
    </w:p>
    <w:p w14:paraId="6B06144A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基于角色的访问控制（RBAC）</w:t>
      </w:r>
    </w:p>
    <w:p w14:paraId="170DDA86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API权限验证中间件</w:t>
      </w:r>
    </w:p>
    <w:p w14:paraId="01B0C2F0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操作日志记录和审计</w:t>
      </w:r>
    </w:p>
    <w:p w14:paraId="7892572F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6.2、并行处理</w:t>
      </w:r>
      <w:bookmarkEnd w:id="52"/>
    </w:p>
    <w:p w14:paraId="7C32DE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**并发控制**</w:t>
      </w:r>
      <w:r>
        <w:rPr>
          <w:rFonts w:ascii="Arial" w:hAnsi="Arial" w:eastAsia="等线" w:cs="Arial"/>
          <w:sz w:val="22"/>
        </w:rPr>
        <w:t>：</w:t>
      </w:r>
    </w:p>
    <w:p w14:paraId="2DF686BE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使用连接池管理数据库连接</w:t>
      </w:r>
    </w:p>
    <w:p w14:paraId="78FBE874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异步处理大量并发请求</w:t>
      </w:r>
    </w:p>
    <w:p w14:paraId="40EA8A73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避免死锁和资源竞争</w:t>
      </w:r>
    </w:p>
    <w:p w14:paraId="458F3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**负载均衡**</w:t>
      </w:r>
      <w:r>
        <w:rPr>
          <w:rFonts w:ascii="Arial" w:hAnsi="Arial" w:eastAsia="等线" w:cs="Arial"/>
          <w:sz w:val="22"/>
        </w:rPr>
        <w:t>：</w:t>
      </w:r>
    </w:p>
    <w:p w14:paraId="2AF1DB59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可水平扩展的服务器架构</w:t>
      </w:r>
    </w:p>
    <w:p w14:paraId="3F327AA2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静态资源CDN分发</w:t>
      </w:r>
    </w:p>
    <w:p w14:paraId="5C91ECEA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数据库读写分离（未来扩展）</w:t>
      </w:r>
    </w:p>
    <w:p w14:paraId="4DFDB69E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6.3、内存管理</w:t>
      </w:r>
      <w:bookmarkEnd w:id="53"/>
    </w:p>
    <w:p w14:paraId="1F4830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**资源释放**</w:t>
      </w:r>
      <w:r>
        <w:rPr>
          <w:rFonts w:ascii="Arial" w:hAnsi="Arial" w:eastAsia="等线" w:cs="Arial"/>
          <w:sz w:val="22"/>
        </w:rPr>
        <w:t>：</w:t>
      </w:r>
    </w:p>
    <w:p w14:paraId="11ADBE4A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及时关闭文件和数据库连接</w:t>
      </w:r>
    </w:p>
    <w:p w14:paraId="17767217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使用流式处理大文件</w:t>
      </w:r>
    </w:p>
    <w:p w14:paraId="402F2F81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避免内存泄漏</w:t>
      </w:r>
    </w:p>
    <w:p w14:paraId="7C9BF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**缓存策略**</w:t>
      </w:r>
      <w:r>
        <w:rPr>
          <w:rFonts w:ascii="Arial" w:hAnsi="Arial" w:eastAsia="等线" w:cs="Arial"/>
          <w:sz w:val="22"/>
        </w:rPr>
        <w:t>：</w:t>
      </w:r>
    </w:p>
    <w:p w14:paraId="2733DE8B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使用内存缓存减少数据库访问</w:t>
      </w:r>
    </w:p>
    <w:p w14:paraId="324CB81E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合理设置缓存过期时间</w:t>
      </w:r>
    </w:p>
    <w:p w14:paraId="3FB2C016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缓存失效与更新机制</w:t>
      </w:r>
    </w:p>
    <w:p w14:paraId="2413FF15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6.4、错误处理</w:t>
      </w:r>
      <w:bookmarkEnd w:id="54"/>
    </w:p>
    <w:p w14:paraId="492D37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**异常捕获**</w:t>
      </w:r>
      <w:r>
        <w:rPr>
          <w:rFonts w:ascii="Arial" w:hAnsi="Arial" w:eastAsia="等线" w:cs="Arial"/>
          <w:sz w:val="22"/>
        </w:rPr>
        <w:t>：</w:t>
      </w:r>
    </w:p>
    <w:p w14:paraId="6F5E291D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全局错误处理中间件</w:t>
      </w:r>
    </w:p>
    <w:p w14:paraId="323586B9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结构化的错误响应格式</w:t>
      </w:r>
    </w:p>
    <w:p w14:paraId="2BB00403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错误日志记录和监控</w:t>
      </w:r>
    </w:p>
    <w:p w14:paraId="15A4C8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**故障恢复**</w:t>
      </w:r>
      <w:r>
        <w:rPr>
          <w:rFonts w:ascii="Arial" w:hAnsi="Arial" w:eastAsia="等线" w:cs="Arial"/>
          <w:sz w:val="22"/>
        </w:rPr>
        <w:t>：</w:t>
      </w:r>
    </w:p>
    <w:p w14:paraId="4556B1AE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数据库事务处理</w:t>
      </w:r>
    </w:p>
    <w:p w14:paraId="040F53EB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操作回滚机制</w:t>
      </w:r>
    </w:p>
    <w:p w14:paraId="51107FF2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系统状态监控和自动恢复</w:t>
      </w:r>
    </w:p>
    <w:p w14:paraId="7B563FA9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6.5、性能优化</w:t>
      </w:r>
      <w:bookmarkEnd w:id="55"/>
    </w:p>
    <w:p w14:paraId="5EB868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**数据库优化**</w:t>
      </w:r>
      <w:r>
        <w:rPr>
          <w:rFonts w:ascii="Arial" w:hAnsi="Arial" w:eastAsia="等线" w:cs="Arial"/>
          <w:sz w:val="22"/>
        </w:rPr>
        <w:t>：</w:t>
      </w:r>
    </w:p>
    <w:p w14:paraId="127CF76B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合理设计索引</w:t>
      </w:r>
    </w:p>
    <w:p w14:paraId="31FFC639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优化查询语句</w:t>
      </w:r>
    </w:p>
    <w:p w14:paraId="5394F8E2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使用连接池和预处理语句</w:t>
      </w:r>
    </w:p>
    <w:p w14:paraId="06B06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**前端优化**</w:t>
      </w:r>
      <w:r>
        <w:rPr>
          <w:rFonts w:ascii="Arial" w:hAnsi="Arial" w:eastAsia="等线" w:cs="Arial"/>
          <w:sz w:val="22"/>
        </w:rPr>
        <w:t>：</w:t>
      </w:r>
    </w:p>
    <w:p w14:paraId="6845777A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代码分割和懒加载</w:t>
      </w:r>
    </w:p>
    <w:p w14:paraId="01C2CAAC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资源压缩和缓存</w:t>
      </w:r>
    </w:p>
    <w:p w14:paraId="38779D0D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服务端渲染（SSR）考虑</w:t>
      </w:r>
    </w:p>
    <w:p w14:paraId="11D7AE8A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6.6、特色功能实现</w:t>
      </w:r>
      <w:bookmarkEnd w:id="56"/>
    </w:p>
    <w:p w14:paraId="0E83AC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**OCR识别功能**</w:t>
      </w:r>
      <w:r>
        <w:rPr>
          <w:rFonts w:ascii="Arial" w:hAnsi="Arial" w:eastAsia="等线" w:cs="Arial"/>
          <w:sz w:val="22"/>
        </w:rPr>
        <w:t>：</w:t>
      </w:r>
    </w:p>
    <w:p w14:paraId="1C4EF0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系统集成了腾讯OCR服务，支持识别图片中的文字和数学公式。</w:t>
      </w:r>
    </w:p>
    <w:p w14:paraId="3A5C7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</w:t>
      </w:r>
      <w:r>
        <w:rPr>
          <w:rFonts w:ascii="Arial" w:hAnsi="Arial" w:eastAsia="等线" w:cs="Arial"/>
          <w:b/>
          <w:sz w:val="22"/>
        </w:rPr>
        <w:t>**OCR功能实现细节**</w:t>
      </w:r>
      <w:r>
        <w:rPr>
          <w:rFonts w:ascii="Arial" w:hAnsi="Arial" w:eastAsia="等线" w:cs="Arial"/>
          <w:sz w:val="22"/>
        </w:rPr>
        <w:t>：</w:t>
      </w:r>
    </w:p>
    <w:p w14:paraId="7359BA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</w:t>
      </w:r>
      <w:r>
        <w:rPr>
          <w:rFonts w:ascii="Arial" w:hAnsi="Arial" w:eastAsia="等线" w:cs="Arial"/>
          <w:b/>
          <w:sz w:val="22"/>
        </w:rPr>
        <w:t>**前端实现**</w:t>
      </w:r>
      <w:r>
        <w:rPr>
          <w:rFonts w:ascii="Arial" w:hAnsi="Arial" w:eastAsia="等线" w:cs="Arial"/>
          <w:sz w:val="22"/>
        </w:rPr>
        <w:t>：学生端提供了专门的OCR页面（TencentCloude.tsx），用户可上传图片并获取识别结果</w:t>
      </w:r>
    </w:p>
    <w:p w14:paraId="7D87AD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</w:t>
      </w:r>
      <w:r>
        <w:rPr>
          <w:rFonts w:ascii="Arial" w:hAnsi="Arial" w:eastAsia="等线" w:cs="Arial"/>
          <w:b/>
          <w:sz w:val="22"/>
        </w:rPr>
        <w:t>**后端处理**</w:t>
      </w:r>
      <w:r>
        <w:rPr>
          <w:rFonts w:ascii="Arial" w:hAnsi="Arial" w:eastAsia="等线" w:cs="Arial"/>
          <w:sz w:val="22"/>
        </w:rPr>
        <w:t>：通过questionTXocr.js路由处理OCR请求，包含以下步骤</w:t>
      </w:r>
    </w:p>
    <w:p w14:paraId="25E4740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- 计算签名验证：使用SHA256对请求进行签名以保证安全性</w:t>
      </w:r>
    </w:p>
    <w:p w14:paraId="44629C8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- 图像处理：将用户上传的图片Base64编码后发送给腾讯云API</w:t>
      </w:r>
    </w:p>
    <w:p w14:paraId="08E43EC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- 结构化处理：对OCR返回的原始数据进行结构化处理，提取题目、选项和答案</w:t>
      </w:r>
    </w:p>
    <w:p w14:paraId="439AA2C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- AI增强处理：对OCR结果进行AI辅助验证，修正识别错误</w:t>
      </w:r>
    </w:p>
    <w:p w14:paraId="183FD3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</w:t>
      </w:r>
      <w:r>
        <w:rPr>
          <w:rFonts w:ascii="Arial" w:hAnsi="Arial" w:eastAsia="等线" w:cs="Arial"/>
          <w:b/>
          <w:sz w:val="22"/>
        </w:rPr>
        <w:t>**OCR处理流程**</w:t>
      </w:r>
      <w:r>
        <w:rPr>
          <w:rFonts w:ascii="Arial" w:hAnsi="Arial" w:eastAsia="等线" w:cs="Arial"/>
          <w:sz w:val="22"/>
        </w:rPr>
        <w:t>：</w:t>
      </w:r>
    </w:p>
    <w:p w14:paraId="3D2EE4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用户上传图片 → Base64编码 → 腾讯OCR API请求 → 结构化处理 → AI验证与格式化 → 返回结果</w:t>
      </w:r>
    </w:p>
    <w:p w14:paraId="4AD2E7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**AI辅助功能**</w:t>
      </w:r>
      <w:r>
        <w:rPr>
          <w:rFonts w:ascii="Arial" w:hAnsi="Arial" w:eastAsia="等线" w:cs="Arial"/>
          <w:sz w:val="22"/>
        </w:rPr>
        <w:t>：</w:t>
      </w:r>
    </w:p>
    <w:p w14:paraId="0C8614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系统集成了AI文本处理能力，用于增强OCR识别效果、格式化数学公式，并提供智能答案分析。</w:t>
      </w:r>
    </w:p>
    <w:p w14:paraId="737FF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</w:t>
      </w:r>
      <w:r>
        <w:rPr>
          <w:rFonts w:ascii="Arial" w:hAnsi="Arial" w:eastAsia="等线" w:cs="Arial"/>
          <w:b/>
          <w:sz w:val="22"/>
        </w:rPr>
        <w:t>**AI功能实现细节**</w:t>
      </w:r>
      <w:r>
        <w:rPr>
          <w:rFonts w:ascii="Arial" w:hAnsi="Arial" w:eastAsia="等线" w:cs="Arial"/>
          <w:sz w:val="22"/>
        </w:rPr>
        <w:t>：</w:t>
      </w:r>
    </w:p>
    <w:p w14:paraId="43C53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</w:t>
      </w:r>
      <w:r>
        <w:rPr>
          <w:rFonts w:ascii="Arial" w:hAnsi="Arial" w:eastAsia="等线" w:cs="Arial"/>
          <w:b/>
          <w:sz w:val="22"/>
        </w:rPr>
        <w:t>**数据增强**</w:t>
      </w:r>
      <w:r>
        <w:rPr>
          <w:rFonts w:ascii="Arial" w:hAnsi="Arial" w:eastAsia="等线" w:cs="Arial"/>
          <w:sz w:val="22"/>
        </w:rPr>
        <w:t>：通过调用Doubao大模型API对OCR识别结果进行处理</w:t>
      </w:r>
    </w:p>
    <w:p w14:paraId="750FDE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</w:t>
      </w:r>
      <w:r>
        <w:rPr>
          <w:rFonts w:ascii="Arial" w:hAnsi="Arial" w:eastAsia="等线" w:cs="Arial"/>
          <w:b/>
          <w:sz w:val="22"/>
        </w:rPr>
        <w:t>**答案验证**</w:t>
      </w:r>
      <w:r>
        <w:rPr>
          <w:rFonts w:ascii="Arial" w:hAnsi="Arial" w:eastAsia="等线" w:cs="Arial"/>
          <w:sz w:val="22"/>
        </w:rPr>
        <w:t>：智能分析选择题选项，确定正确答案</w:t>
      </w:r>
    </w:p>
    <w:p w14:paraId="485D9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</w:t>
      </w:r>
      <w:r>
        <w:rPr>
          <w:rFonts w:ascii="Arial" w:hAnsi="Arial" w:eastAsia="等线" w:cs="Arial"/>
          <w:b/>
          <w:sz w:val="22"/>
        </w:rPr>
        <w:t>**公式格式化**</w:t>
      </w:r>
      <w:r>
        <w:rPr>
          <w:rFonts w:ascii="Arial" w:hAnsi="Arial" w:eastAsia="等线" w:cs="Arial"/>
          <w:sz w:val="22"/>
        </w:rPr>
        <w:t>：将识别的数学公式转换为标准LaTeX格式，支持前端渲染</w:t>
      </w:r>
    </w:p>
    <w:p w14:paraId="114FFD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</w:t>
      </w:r>
      <w:r>
        <w:rPr>
          <w:rFonts w:ascii="Arial" w:hAnsi="Arial" w:eastAsia="等线" w:cs="Arial"/>
          <w:b/>
          <w:sz w:val="22"/>
        </w:rPr>
        <w:t>**AI处理流程**</w:t>
      </w:r>
      <w:r>
        <w:rPr>
          <w:rFonts w:ascii="Arial" w:hAnsi="Arial" w:eastAsia="等线" w:cs="Arial"/>
          <w:sz w:val="22"/>
        </w:rPr>
        <w:t>：</w:t>
      </w:r>
    </w:p>
    <w:p w14:paraId="5F112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OCR结果 → 结构化数据 → AI模型处理 → LaTeX格式化 → 答案验证 → 结果优化</w:t>
      </w:r>
    </w:p>
    <w:p w14:paraId="559D87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**数学公式渲染**</w:t>
      </w:r>
      <w:r>
        <w:rPr>
          <w:rFonts w:ascii="Arial" w:hAnsi="Arial" w:eastAsia="等线" w:cs="Arial"/>
          <w:sz w:val="22"/>
        </w:rPr>
        <w:t>：</w:t>
      </w:r>
    </w:p>
    <w:p w14:paraId="17611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前端使用MathJax和KaTeX库渲染复杂的数学公式和符号。</w:t>
      </w:r>
    </w:p>
    <w:p w14:paraId="0A8E25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</w:t>
      </w:r>
      <w:r>
        <w:rPr>
          <w:rFonts w:ascii="Arial" w:hAnsi="Arial" w:eastAsia="等线" w:cs="Arial"/>
          <w:b/>
          <w:sz w:val="22"/>
        </w:rPr>
        <w:t>**公式渲染实现细节**</w:t>
      </w:r>
      <w:r>
        <w:rPr>
          <w:rFonts w:ascii="Arial" w:hAnsi="Arial" w:eastAsia="等线" w:cs="Arial"/>
          <w:sz w:val="22"/>
        </w:rPr>
        <w:t>：</w:t>
      </w:r>
    </w:p>
    <w:p w14:paraId="32F32C4D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前端使用MathJaxContext包裹应用，提供全局公式渲染能力</w:t>
      </w:r>
    </w:p>
    <w:p w14:paraId="280918D6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支持多种公式格式，包括行内公式和块级公式</w:t>
      </w:r>
    </w:p>
    <w:p w14:paraId="5D79D4F4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在OCR识别结果中动态渲染LaTeX公式</w:t>
      </w:r>
    </w:p>
    <w:p w14:paraId="34AB35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**动态用户表创建**</w:t>
      </w:r>
      <w:r>
        <w:rPr>
          <w:rFonts w:ascii="Arial" w:hAnsi="Arial" w:eastAsia="等线" w:cs="Arial"/>
          <w:sz w:val="22"/>
        </w:rPr>
        <w:t>：</w:t>
      </w:r>
    </w:p>
    <w:p w14:paraId="1BC522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系统为每个新注册用户动态创建独立的答题记录表。</w:t>
      </w:r>
    </w:p>
    <w:p w14:paraId="093C1F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**基于角色的访问控制**</w:t>
      </w:r>
      <w:r>
        <w:rPr>
          <w:rFonts w:ascii="Arial" w:hAnsi="Arial" w:eastAsia="等线" w:cs="Arial"/>
          <w:sz w:val="22"/>
        </w:rPr>
        <w:t>：</w:t>
      </w:r>
    </w:p>
    <w:p w14:paraId="51A89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细粒度的权限控制中间件。</w:t>
      </w:r>
    </w:p>
    <w:p w14:paraId="3D947725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6.7、多服务器交互机制</w:t>
      </w:r>
      <w:bookmarkEnd w:id="57"/>
    </w:p>
    <w:p w14:paraId="1DAE31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**数据共享策略**</w:t>
      </w:r>
      <w:r>
        <w:rPr>
          <w:rFonts w:ascii="Arial" w:hAnsi="Arial" w:eastAsia="等线" w:cs="Arial"/>
          <w:sz w:val="22"/>
        </w:rPr>
        <w:t>：</w:t>
      </w:r>
    </w:p>
    <w:p w14:paraId="370AA166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使用共享数据库</w:t>
      </w:r>
    </w:p>
    <w:p w14:paraId="0423E54E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统一的用户认证体系</w:t>
      </w:r>
    </w:p>
    <w:p w14:paraId="3FC9D84D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服务间API调用</w:t>
      </w:r>
    </w:p>
    <w:p w14:paraId="6B74E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**用户身份同步**</w:t>
      </w:r>
      <w:r>
        <w:rPr>
          <w:rFonts w:ascii="Arial" w:hAnsi="Arial" w:eastAsia="等线" w:cs="Arial"/>
          <w:sz w:val="22"/>
        </w:rPr>
        <w:t>：</w:t>
      </w:r>
    </w:p>
    <w:p w14:paraId="0E373765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用户角色映射表</w:t>
      </w:r>
    </w:p>
    <w:p w14:paraId="3E7D6D8E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统一的令牌验证机制</w:t>
      </w:r>
    </w:p>
    <w:p w14:paraId="5F7515F2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跨服务的权限控制</w:t>
      </w:r>
    </w:p>
    <w:p w14:paraId="201A38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**服务间通信**</w:t>
      </w:r>
      <w:r>
        <w:rPr>
          <w:rFonts w:ascii="Arial" w:hAnsi="Arial" w:eastAsia="等线" w:cs="Arial"/>
          <w:sz w:val="22"/>
        </w:rPr>
        <w:t>：</w:t>
      </w:r>
    </w:p>
    <w:p w14:paraId="676B561C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 API调用</w:t>
      </w:r>
    </w:p>
    <w:p w14:paraId="4A709F93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消息队列（未来扩展）</w:t>
      </w:r>
    </w:p>
    <w:p w14:paraId="24FC8EA4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事件驱动架构（未来扩展）</w:t>
      </w:r>
    </w:p>
    <w:p w14:paraId="54730F48">
      <w:pPr>
        <w:spacing w:before="120" w:after="120" w:line="288" w:lineRule="auto"/>
        <w:ind w:left="0"/>
        <w:jc w:val="left"/>
      </w:pPr>
    </w:p>
    <w:p w14:paraId="575247F1">
      <w:pPr>
        <w:spacing w:before="120" w:after="120" w:line="288" w:lineRule="auto"/>
        <w:ind w:left="0"/>
        <w:jc w:val="left"/>
      </w:pPr>
    </w:p>
    <w:p w14:paraId="44A31A0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89F5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CE65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247EA"/>
    <w:multiLevelType w:val="singleLevel"/>
    <w:tmpl w:val="8BD247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F9F77F8"/>
    <w:multiLevelType w:val="singleLevel"/>
    <w:tmpl w:val="8F9F77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FEAF029"/>
    <w:multiLevelType w:val="singleLevel"/>
    <w:tmpl w:val="8FEAF02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93FE4626"/>
    <w:multiLevelType w:val="singleLevel"/>
    <w:tmpl w:val="93FE46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7FF203B"/>
    <w:multiLevelType w:val="singleLevel"/>
    <w:tmpl w:val="97FF20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D5DD22E"/>
    <w:multiLevelType w:val="singleLevel"/>
    <w:tmpl w:val="9D5DD2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DF31F49"/>
    <w:multiLevelType w:val="singleLevel"/>
    <w:tmpl w:val="9DF31F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FDEE04A"/>
    <w:multiLevelType w:val="singleLevel"/>
    <w:tmpl w:val="9FDEE0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FFF0E77"/>
    <w:multiLevelType w:val="singleLevel"/>
    <w:tmpl w:val="9FFF0E7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A5BF7D3D"/>
    <w:multiLevelType w:val="singleLevel"/>
    <w:tmpl w:val="A5BF7D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5C44E11"/>
    <w:multiLevelType w:val="singleLevel"/>
    <w:tmpl w:val="A5C44E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ABE1507"/>
    <w:multiLevelType w:val="singleLevel"/>
    <w:tmpl w:val="AABE15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DE16F6B"/>
    <w:multiLevelType w:val="singleLevel"/>
    <w:tmpl w:val="ADE16F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FBF2FEE"/>
    <w:multiLevelType w:val="singleLevel"/>
    <w:tmpl w:val="AFBF2F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2BED06E"/>
    <w:multiLevelType w:val="singleLevel"/>
    <w:tmpl w:val="B2BED0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B37F048F"/>
    <w:multiLevelType w:val="singleLevel"/>
    <w:tmpl w:val="B37F04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3EF5E97"/>
    <w:multiLevelType w:val="singleLevel"/>
    <w:tmpl w:val="B3EF5E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4F6449A"/>
    <w:multiLevelType w:val="singleLevel"/>
    <w:tmpl w:val="B4F644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4F6B677"/>
    <w:multiLevelType w:val="singleLevel"/>
    <w:tmpl w:val="B4F6B67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B7DFA986"/>
    <w:multiLevelType w:val="singleLevel"/>
    <w:tmpl w:val="B7DFA9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7EF73CC"/>
    <w:multiLevelType w:val="singleLevel"/>
    <w:tmpl w:val="B7EF73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95EA4E4"/>
    <w:multiLevelType w:val="singleLevel"/>
    <w:tmpl w:val="B95EA4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BDEB944"/>
    <w:multiLevelType w:val="singleLevel"/>
    <w:tmpl w:val="BBDEB9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BDFB11E"/>
    <w:multiLevelType w:val="singleLevel"/>
    <w:tmpl w:val="BBDFB1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D774E10"/>
    <w:multiLevelType w:val="singleLevel"/>
    <w:tmpl w:val="BD774E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D9FDA40"/>
    <w:multiLevelType w:val="singleLevel"/>
    <w:tmpl w:val="BD9FDA4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BDBF5561"/>
    <w:multiLevelType w:val="singleLevel"/>
    <w:tmpl w:val="BDBF556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7">
    <w:nsid w:val="BDDDF60D"/>
    <w:multiLevelType w:val="singleLevel"/>
    <w:tmpl w:val="BDDDF60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BDDFF777"/>
    <w:multiLevelType w:val="singleLevel"/>
    <w:tmpl w:val="BDDFF7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DFF9899"/>
    <w:multiLevelType w:val="singleLevel"/>
    <w:tmpl w:val="BDFF98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E6CCC2A"/>
    <w:multiLevelType w:val="singleLevel"/>
    <w:tmpl w:val="BE6CCC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F62B577"/>
    <w:multiLevelType w:val="singleLevel"/>
    <w:tmpl w:val="BF62B5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F6DE545"/>
    <w:multiLevelType w:val="singleLevel"/>
    <w:tmpl w:val="BF6DE5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FB6601D"/>
    <w:multiLevelType w:val="singleLevel"/>
    <w:tmpl w:val="BFB660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FC28765"/>
    <w:multiLevelType w:val="singleLevel"/>
    <w:tmpl w:val="BFC287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BFEECBB0"/>
    <w:multiLevelType w:val="singleLevel"/>
    <w:tmpl w:val="BFEECB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FFD4CE8"/>
    <w:multiLevelType w:val="singleLevel"/>
    <w:tmpl w:val="BFFD4C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BFFE88AF"/>
    <w:multiLevelType w:val="singleLevel"/>
    <w:tmpl w:val="BFFE88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BFFFAA6B"/>
    <w:multiLevelType w:val="singleLevel"/>
    <w:tmpl w:val="BFFFAA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7CEC31C"/>
    <w:multiLevelType w:val="singleLevel"/>
    <w:tmpl w:val="C7CEC3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C7FBE7BC"/>
    <w:multiLevelType w:val="singleLevel"/>
    <w:tmpl w:val="C7FBE7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CF7ED270"/>
    <w:multiLevelType w:val="singleLevel"/>
    <w:tmpl w:val="CF7ED2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CFE673E0"/>
    <w:multiLevelType w:val="singleLevel"/>
    <w:tmpl w:val="CFE673E0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3">
    <w:nsid w:val="CFEC96C5"/>
    <w:multiLevelType w:val="singleLevel"/>
    <w:tmpl w:val="CFEC96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296DD42"/>
    <w:multiLevelType w:val="singleLevel"/>
    <w:tmpl w:val="D296DD4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D3E6FCA7"/>
    <w:multiLevelType w:val="singleLevel"/>
    <w:tmpl w:val="D3E6FC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3F91054"/>
    <w:multiLevelType w:val="singleLevel"/>
    <w:tmpl w:val="D3F91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5EF8746"/>
    <w:multiLevelType w:val="singleLevel"/>
    <w:tmpl w:val="D5EF87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6FB660C"/>
    <w:multiLevelType w:val="singleLevel"/>
    <w:tmpl w:val="D6FB66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9DE2FA3"/>
    <w:multiLevelType w:val="singleLevel"/>
    <w:tmpl w:val="D9DE2F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DAFF42CD"/>
    <w:multiLevelType w:val="singleLevel"/>
    <w:tmpl w:val="DAFF42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DBB8AA29"/>
    <w:multiLevelType w:val="singleLevel"/>
    <w:tmpl w:val="DBB8AA2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DBF5E64B"/>
    <w:multiLevelType w:val="singleLevel"/>
    <w:tmpl w:val="DBF5E64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3">
    <w:nsid w:val="DBFFE91B"/>
    <w:multiLevelType w:val="singleLevel"/>
    <w:tmpl w:val="DBFFE9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DCFD40DC"/>
    <w:multiLevelType w:val="singleLevel"/>
    <w:tmpl w:val="DCFD40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DD3C58D4"/>
    <w:multiLevelType w:val="singleLevel"/>
    <w:tmpl w:val="DD3C58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DD78E236"/>
    <w:multiLevelType w:val="singleLevel"/>
    <w:tmpl w:val="DD78E2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DDB2CBB6"/>
    <w:multiLevelType w:val="singleLevel"/>
    <w:tmpl w:val="DDB2CB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DDBECCFD"/>
    <w:multiLevelType w:val="singleLevel"/>
    <w:tmpl w:val="DDBEC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DE7B320E"/>
    <w:multiLevelType w:val="singleLevel"/>
    <w:tmpl w:val="DE7B32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DEF36B9E"/>
    <w:multiLevelType w:val="singleLevel"/>
    <w:tmpl w:val="DEF36B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DF6E6541"/>
    <w:multiLevelType w:val="singleLevel"/>
    <w:tmpl w:val="DF6E65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DF940813"/>
    <w:multiLevelType w:val="singleLevel"/>
    <w:tmpl w:val="DF94081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DFDAF52D"/>
    <w:multiLevelType w:val="singleLevel"/>
    <w:tmpl w:val="DFDAF52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DFEE6182"/>
    <w:multiLevelType w:val="singleLevel"/>
    <w:tmpl w:val="DFEE61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DFFE0DC9"/>
    <w:multiLevelType w:val="singleLevel"/>
    <w:tmpl w:val="DFFE0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DFFE40BA"/>
    <w:multiLevelType w:val="singleLevel"/>
    <w:tmpl w:val="DFFE40B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E575505D"/>
    <w:multiLevelType w:val="singleLevel"/>
    <w:tmpl w:val="E57550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E5DC9C62"/>
    <w:multiLevelType w:val="singleLevel"/>
    <w:tmpl w:val="E5DC9C6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E66C3A98"/>
    <w:multiLevelType w:val="singleLevel"/>
    <w:tmpl w:val="E66C3A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E6B761AD"/>
    <w:multiLevelType w:val="singleLevel"/>
    <w:tmpl w:val="E6B761A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1">
    <w:nsid w:val="E6EF1D0B"/>
    <w:multiLevelType w:val="singleLevel"/>
    <w:tmpl w:val="E6EF1D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E73E0E02"/>
    <w:multiLevelType w:val="singleLevel"/>
    <w:tmpl w:val="E73E0E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E7765902"/>
    <w:multiLevelType w:val="singleLevel"/>
    <w:tmpl w:val="E776590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4">
    <w:nsid w:val="E7BD6290"/>
    <w:multiLevelType w:val="singleLevel"/>
    <w:tmpl w:val="E7BD62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E7FF77A2"/>
    <w:multiLevelType w:val="singleLevel"/>
    <w:tmpl w:val="E7FF77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E86663C6"/>
    <w:multiLevelType w:val="singleLevel"/>
    <w:tmpl w:val="E86663C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EBBCB431"/>
    <w:multiLevelType w:val="singleLevel"/>
    <w:tmpl w:val="EBBCB4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EBFA58DE"/>
    <w:multiLevelType w:val="singleLevel"/>
    <w:tmpl w:val="EBFA58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EDE65D18"/>
    <w:multiLevelType w:val="singleLevel"/>
    <w:tmpl w:val="EDE65D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EDF768D6"/>
    <w:multiLevelType w:val="singleLevel"/>
    <w:tmpl w:val="EDF768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EEFB5FCA"/>
    <w:multiLevelType w:val="singleLevel"/>
    <w:tmpl w:val="EEFB5F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EEFF42AB"/>
    <w:multiLevelType w:val="singleLevel"/>
    <w:tmpl w:val="EEFF42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EEFFE9FC"/>
    <w:multiLevelType w:val="singleLevel"/>
    <w:tmpl w:val="EEFFE9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EF5F5CF7"/>
    <w:multiLevelType w:val="singleLevel"/>
    <w:tmpl w:val="EF5F5C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EF721777"/>
    <w:multiLevelType w:val="singleLevel"/>
    <w:tmpl w:val="EF7217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EF734B6B"/>
    <w:multiLevelType w:val="singleLevel"/>
    <w:tmpl w:val="EF734B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EF7ED5A7"/>
    <w:multiLevelType w:val="singleLevel"/>
    <w:tmpl w:val="EF7ED5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EFA3AED4"/>
    <w:multiLevelType w:val="singleLevel"/>
    <w:tmpl w:val="EFA3AE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EFAF3AFF"/>
    <w:multiLevelType w:val="singleLevel"/>
    <w:tmpl w:val="EFAF3AF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EFB9A5C9"/>
    <w:multiLevelType w:val="singleLevel"/>
    <w:tmpl w:val="EFB9A5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EFFB97A9"/>
    <w:multiLevelType w:val="singleLevel"/>
    <w:tmpl w:val="EFFB97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EFFF5280"/>
    <w:multiLevelType w:val="singleLevel"/>
    <w:tmpl w:val="EFFF52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1DE093D"/>
    <w:multiLevelType w:val="singleLevel"/>
    <w:tmpl w:val="F1DE09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F2FF6EF3"/>
    <w:multiLevelType w:val="singleLevel"/>
    <w:tmpl w:val="F2FF6E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33AF315"/>
    <w:multiLevelType w:val="singleLevel"/>
    <w:tmpl w:val="F33AF3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F36B481C"/>
    <w:multiLevelType w:val="singleLevel"/>
    <w:tmpl w:val="F36B48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3773411"/>
    <w:multiLevelType w:val="singleLevel"/>
    <w:tmpl w:val="F37734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3A60266"/>
    <w:multiLevelType w:val="singleLevel"/>
    <w:tmpl w:val="F3A602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3B6AF18"/>
    <w:multiLevelType w:val="singleLevel"/>
    <w:tmpl w:val="F3B6AF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3DECCD2"/>
    <w:multiLevelType w:val="singleLevel"/>
    <w:tmpl w:val="F3DECCD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1">
    <w:nsid w:val="F42E5169"/>
    <w:multiLevelType w:val="singleLevel"/>
    <w:tmpl w:val="F42E51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F4F6CF26"/>
    <w:multiLevelType w:val="singleLevel"/>
    <w:tmpl w:val="F4F6CF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4F801B2"/>
    <w:multiLevelType w:val="singleLevel"/>
    <w:tmpl w:val="F4F801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F58E4F56"/>
    <w:multiLevelType w:val="singleLevel"/>
    <w:tmpl w:val="F58E4F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F5A2EB45"/>
    <w:multiLevelType w:val="singleLevel"/>
    <w:tmpl w:val="F5A2EB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F5E35613"/>
    <w:multiLevelType w:val="singleLevel"/>
    <w:tmpl w:val="F5E3561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7">
    <w:nsid w:val="F5EF0E57"/>
    <w:multiLevelType w:val="singleLevel"/>
    <w:tmpl w:val="F5EF0E5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8">
    <w:nsid w:val="F5FC0AFF"/>
    <w:multiLevelType w:val="singleLevel"/>
    <w:tmpl w:val="F5FC0A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5FF05BB"/>
    <w:multiLevelType w:val="singleLevel"/>
    <w:tmpl w:val="F5FF05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F6BEAE91"/>
    <w:multiLevelType w:val="singleLevel"/>
    <w:tmpl w:val="F6BEAE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6F713AA"/>
    <w:multiLevelType w:val="singleLevel"/>
    <w:tmpl w:val="F6F713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F717A544"/>
    <w:multiLevelType w:val="singleLevel"/>
    <w:tmpl w:val="F717A5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F7B28386"/>
    <w:multiLevelType w:val="singleLevel"/>
    <w:tmpl w:val="F7B283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F7BDC6A7"/>
    <w:multiLevelType w:val="singleLevel"/>
    <w:tmpl w:val="F7BDC6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F7BFC1A1"/>
    <w:multiLevelType w:val="singleLevel"/>
    <w:tmpl w:val="F7BFC1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6">
    <w:nsid w:val="F7E8ACEB"/>
    <w:multiLevelType w:val="singleLevel"/>
    <w:tmpl w:val="F7E8AC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F7EED1C8"/>
    <w:multiLevelType w:val="singleLevel"/>
    <w:tmpl w:val="F7EED1C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8">
    <w:nsid w:val="F7F7E164"/>
    <w:multiLevelType w:val="singleLevel"/>
    <w:tmpl w:val="F7F7E16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9">
    <w:nsid w:val="F7FE33DB"/>
    <w:multiLevelType w:val="singleLevel"/>
    <w:tmpl w:val="F7FE33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F7FEFA47"/>
    <w:multiLevelType w:val="singleLevel"/>
    <w:tmpl w:val="F7FEFA4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1">
    <w:nsid w:val="F7FFD731"/>
    <w:multiLevelType w:val="singleLevel"/>
    <w:tmpl w:val="F7FFD7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F87EB40D"/>
    <w:multiLevelType w:val="singleLevel"/>
    <w:tmpl w:val="F87EB4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F8DEA18E"/>
    <w:multiLevelType w:val="singleLevel"/>
    <w:tmpl w:val="F8DEA1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F8EBAEAF"/>
    <w:multiLevelType w:val="singleLevel"/>
    <w:tmpl w:val="F8EBAE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F8F3B11E"/>
    <w:multiLevelType w:val="singleLevel"/>
    <w:tmpl w:val="F8F3B1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F99E8B15"/>
    <w:multiLevelType w:val="singleLevel"/>
    <w:tmpl w:val="F99E8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FA8CF09A"/>
    <w:multiLevelType w:val="singleLevel"/>
    <w:tmpl w:val="FA8CF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FA9E127B"/>
    <w:multiLevelType w:val="singleLevel"/>
    <w:tmpl w:val="FA9E12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FAFE7533"/>
    <w:multiLevelType w:val="singleLevel"/>
    <w:tmpl w:val="FAFE75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FB6D25C9"/>
    <w:multiLevelType w:val="singleLevel"/>
    <w:tmpl w:val="FB6D25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FBAA44A8"/>
    <w:multiLevelType w:val="singleLevel"/>
    <w:tmpl w:val="FBAA44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FBBE4BA1"/>
    <w:multiLevelType w:val="singleLevel"/>
    <w:tmpl w:val="FBBE4B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FBDF9311"/>
    <w:multiLevelType w:val="singleLevel"/>
    <w:tmpl w:val="FBDF93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FBEEC544"/>
    <w:multiLevelType w:val="singleLevel"/>
    <w:tmpl w:val="FBEEC5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FBFA4609"/>
    <w:multiLevelType w:val="singleLevel"/>
    <w:tmpl w:val="FBFA46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FBFF8CFD"/>
    <w:multiLevelType w:val="singleLevel"/>
    <w:tmpl w:val="FBFF8CF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7">
    <w:nsid w:val="FCD68564"/>
    <w:multiLevelType w:val="singleLevel"/>
    <w:tmpl w:val="FCD6856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8">
    <w:nsid w:val="FCFC1C73"/>
    <w:multiLevelType w:val="singleLevel"/>
    <w:tmpl w:val="FCFC1C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FD2E72DD"/>
    <w:multiLevelType w:val="singleLevel"/>
    <w:tmpl w:val="FD2E72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FD3CE0E5"/>
    <w:multiLevelType w:val="singleLevel"/>
    <w:tmpl w:val="FD3CE0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FD7EB465"/>
    <w:multiLevelType w:val="singleLevel"/>
    <w:tmpl w:val="FD7EB4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FD7EE769"/>
    <w:multiLevelType w:val="singleLevel"/>
    <w:tmpl w:val="FD7EE7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FDDF204D"/>
    <w:multiLevelType w:val="singleLevel"/>
    <w:tmpl w:val="FDDF20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FDEACB20"/>
    <w:multiLevelType w:val="singleLevel"/>
    <w:tmpl w:val="FDEACB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FDF880B2"/>
    <w:multiLevelType w:val="singleLevel"/>
    <w:tmpl w:val="FDF880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FE740739"/>
    <w:multiLevelType w:val="singleLevel"/>
    <w:tmpl w:val="FE74073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7">
    <w:nsid w:val="FE7CA77A"/>
    <w:multiLevelType w:val="singleLevel"/>
    <w:tmpl w:val="FE7CA7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FE8281DF"/>
    <w:multiLevelType w:val="singleLevel"/>
    <w:tmpl w:val="FE8281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FEA8BCC1"/>
    <w:multiLevelType w:val="singleLevel"/>
    <w:tmpl w:val="FEA8BCC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0">
    <w:nsid w:val="FED78038"/>
    <w:multiLevelType w:val="singleLevel"/>
    <w:tmpl w:val="FED780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FEDCA184"/>
    <w:multiLevelType w:val="singleLevel"/>
    <w:tmpl w:val="FEDCA1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FEED1CE7"/>
    <w:multiLevelType w:val="singleLevel"/>
    <w:tmpl w:val="FEED1CE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3">
    <w:nsid w:val="FEF436E0"/>
    <w:multiLevelType w:val="singleLevel"/>
    <w:tmpl w:val="FEF436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FF0EE1BA"/>
    <w:multiLevelType w:val="singleLevel"/>
    <w:tmpl w:val="FF0EE1B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5">
    <w:nsid w:val="FF36CF4D"/>
    <w:multiLevelType w:val="singleLevel"/>
    <w:tmpl w:val="FF36CF4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6">
    <w:nsid w:val="FF3D34BC"/>
    <w:multiLevelType w:val="singleLevel"/>
    <w:tmpl w:val="FF3D34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FF3E6563"/>
    <w:multiLevelType w:val="singleLevel"/>
    <w:tmpl w:val="FF3E65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FF5C30DB"/>
    <w:multiLevelType w:val="singleLevel"/>
    <w:tmpl w:val="FF5C30D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9">
    <w:nsid w:val="FF78F41B"/>
    <w:multiLevelType w:val="singleLevel"/>
    <w:tmpl w:val="FF78F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FF7A1B37"/>
    <w:multiLevelType w:val="singleLevel"/>
    <w:tmpl w:val="FF7A1B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FF7E06A9"/>
    <w:multiLevelType w:val="singleLevel"/>
    <w:tmpl w:val="FF7E06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2">
    <w:nsid w:val="FF94A634"/>
    <w:multiLevelType w:val="singleLevel"/>
    <w:tmpl w:val="FF94A6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FFAA497A"/>
    <w:multiLevelType w:val="singleLevel"/>
    <w:tmpl w:val="FFAA497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4">
    <w:nsid w:val="FFB70174"/>
    <w:multiLevelType w:val="singleLevel"/>
    <w:tmpl w:val="FFB701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FFBDD182"/>
    <w:multiLevelType w:val="singleLevel"/>
    <w:tmpl w:val="FFBDD1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FFBF0EE9"/>
    <w:multiLevelType w:val="singleLevel"/>
    <w:tmpl w:val="FFBF0E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FFCFF538"/>
    <w:multiLevelType w:val="singleLevel"/>
    <w:tmpl w:val="FFCFF5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FFD4C753"/>
    <w:multiLevelType w:val="singleLevel"/>
    <w:tmpl w:val="FFD4C7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FFD6348D"/>
    <w:multiLevelType w:val="singleLevel"/>
    <w:tmpl w:val="FFD634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FFDE35D9"/>
    <w:multiLevelType w:val="singleLevel"/>
    <w:tmpl w:val="FFDE35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FFDF09B3"/>
    <w:multiLevelType w:val="singleLevel"/>
    <w:tmpl w:val="FFDF09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FFDF1849"/>
    <w:multiLevelType w:val="singleLevel"/>
    <w:tmpl w:val="FFDF18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FFEDAE95"/>
    <w:multiLevelType w:val="singleLevel"/>
    <w:tmpl w:val="FFEDAE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4">
    <w:nsid w:val="FFF5054D"/>
    <w:multiLevelType w:val="singleLevel"/>
    <w:tmpl w:val="FFF5054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5">
    <w:nsid w:val="FFF5D26F"/>
    <w:multiLevelType w:val="singleLevel"/>
    <w:tmpl w:val="FFF5D26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6">
    <w:nsid w:val="FFF67FCC"/>
    <w:multiLevelType w:val="singleLevel"/>
    <w:tmpl w:val="FFF67F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FFF6E08E"/>
    <w:multiLevelType w:val="singleLevel"/>
    <w:tmpl w:val="FFF6E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FFF6EC5C"/>
    <w:multiLevelType w:val="singleLevel"/>
    <w:tmpl w:val="FFF6EC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FFF7FBDC"/>
    <w:multiLevelType w:val="singleLevel"/>
    <w:tmpl w:val="FFF7FB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FFFAF4FC"/>
    <w:multiLevelType w:val="singleLevel"/>
    <w:tmpl w:val="FFFAF4F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1">
    <w:nsid w:val="FFFCDDFF"/>
    <w:multiLevelType w:val="singleLevel"/>
    <w:tmpl w:val="FFFCDDF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2">
    <w:nsid w:val="FFFE0BB3"/>
    <w:multiLevelType w:val="singleLevel"/>
    <w:tmpl w:val="FFFE0B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FFFE4FE5"/>
    <w:multiLevelType w:val="singleLevel"/>
    <w:tmpl w:val="FFFE4F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FFFEACF4"/>
    <w:multiLevelType w:val="singleLevel"/>
    <w:tmpl w:val="FFFEAC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FFFFAA26"/>
    <w:multiLevelType w:val="singleLevel"/>
    <w:tmpl w:val="FFFFA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12FC4F0E"/>
    <w:multiLevelType w:val="singleLevel"/>
    <w:tmpl w:val="12FC4F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1DFE7C2D"/>
    <w:multiLevelType w:val="singleLevel"/>
    <w:tmpl w:val="1DFE7C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2AFF8570"/>
    <w:multiLevelType w:val="singleLevel"/>
    <w:tmpl w:val="2AFF857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9">
    <w:nsid w:val="2CED208D"/>
    <w:multiLevelType w:val="singleLevel"/>
    <w:tmpl w:val="2CED20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2D9CE5E2"/>
    <w:multiLevelType w:val="singleLevel"/>
    <w:tmpl w:val="2D9CE5E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1">
    <w:nsid w:val="2DAA0292"/>
    <w:multiLevelType w:val="singleLevel"/>
    <w:tmpl w:val="2DAA02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387CCD70"/>
    <w:multiLevelType w:val="singleLevel"/>
    <w:tmpl w:val="387CCD7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3">
    <w:nsid w:val="3CDC9A85"/>
    <w:multiLevelType w:val="singleLevel"/>
    <w:tmpl w:val="3CDC9A8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4">
    <w:nsid w:val="3DFCB0DB"/>
    <w:multiLevelType w:val="singleLevel"/>
    <w:tmpl w:val="3DFCB0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3E7DBD0C"/>
    <w:multiLevelType w:val="singleLevel"/>
    <w:tmpl w:val="3E7DBD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3E7E6253"/>
    <w:multiLevelType w:val="singleLevel"/>
    <w:tmpl w:val="3E7E62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3FDF6522"/>
    <w:multiLevelType w:val="singleLevel"/>
    <w:tmpl w:val="3FDF652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8">
    <w:nsid w:val="47EA6F00"/>
    <w:multiLevelType w:val="singleLevel"/>
    <w:tmpl w:val="47EA6F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49F9FA4B"/>
    <w:multiLevelType w:val="singleLevel"/>
    <w:tmpl w:val="49F9FA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49FFD371"/>
    <w:multiLevelType w:val="singleLevel"/>
    <w:tmpl w:val="49FFD3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4B9CA617"/>
    <w:multiLevelType w:val="singleLevel"/>
    <w:tmpl w:val="4B9CA6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4FDE022D"/>
    <w:multiLevelType w:val="singleLevel"/>
    <w:tmpl w:val="4FDE02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4FFB0483"/>
    <w:multiLevelType w:val="singleLevel"/>
    <w:tmpl w:val="4FFB04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4">
    <w:nsid w:val="59FEED40"/>
    <w:multiLevelType w:val="singleLevel"/>
    <w:tmpl w:val="59FEED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5B6E7FA5"/>
    <w:multiLevelType w:val="singleLevel"/>
    <w:tmpl w:val="5B6E7F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5BFED204"/>
    <w:multiLevelType w:val="singleLevel"/>
    <w:tmpl w:val="5BFED2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5DAF8FFF"/>
    <w:multiLevelType w:val="singleLevel"/>
    <w:tmpl w:val="5DAF8F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5EFD1C47"/>
    <w:multiLevelType w:val="singleLevel"/>
    <w:tmpl w:val="5EFD1C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637A9BEA"/>
    <w:multiLevelType w:val="singleLevel"/>
    <w:tmpl w:val="637A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0">
    <w:nsid w:val="682FD5D0"/>
    <w:multiLevelType w:val="singleLevel"/>
    <w:tmpl w:val="682FD5D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11">
    <w:nsid w:val="6B955366"/>
    <w:multiLevelType w:val="singleLevel"/>
    <w:tmpl w:val="6B9553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6D7F91BA"/>
    <w:multiLevelType w:val="singleLevel"/>
    <w:tmpl w:val="6D7F91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6EBA034D"/>
    <w:multiLevelType w:val="singleLevel"/>
    <w:tmpl w:val="6EBA03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6EED82C5"/>
    <w:multiLevelType w:val="singleLevel"/>
    <w:tmpl w:val="6EED82C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15">
    <w:nsid w:val="6F97D2FB"/>
    <w:multiLevelType w:val="singleLevel"/>
    <w:tmpl w:val="6F97D2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6FF2D301"/>
    <w:multiLevelType w:val="singleLevel"/>
    <w:tmpl w:val="6FF2D3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6FFCC5FF"/>
    <w:multiLevelType w:val="singleLevel"/>
    <w:tmpl w:val="6FFCC5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747EB2AE"/>
    <w:multiLevelType w:val="singleLevel"/>
    <w:tmpl w:val="747EB2A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9">
    <w:nsid w:val="74F75BE2"/>
    <w:multiLevelType w:val="singleLevel"/>
    <w:tmpl w:val="74F75B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75FF4B46"/>
    <w:multiLevelType w:val="singleLevel"/>
    <w:tmpl w:val="75FF4B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76FBD09F"/>
    <w:multiLevelType w:val="singleLevel"/>
    <w:tmpl w:val="76FBD09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2">
    <w:nsid w:val="77EA8C78"/>
    <w:multiLevelType w:val="singleLevel"/>
    <w:tmpl w:val="77EA8C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7B3E0879"/>
    <w:multiLevelType w:val="singleLevel"/>
    <w:tmpl w:val="7B3E08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7BCE0097"/>
    <w:multiLevelType w:val="singleLevel"/>
    <w:tmpl w:val="7BCE00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7D56A435"/>
    <w:multiLevelType w:val="singleLevel"/>
    <w:tmpl w:val="7D56A4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6">
    <w:nsid w:val="7D6E3046"/>
    <w:multiLevelType w:val="singleLevel"/>
    <w:tmpl w:val="7D6E30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7">
    <w:nsid w:val="7DB648C8"/>
    <w:multiLevelType w:val="singleLevel"/>
    <w:tmpl w:val="7DB648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7DBE67B0"/>
    <w:multiLevelType w:val="singleLevel"/>
    <w:tmpl w:val="7DBE67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9">
    <w:nsid w:val="7DBFAF2B"/>
    <w:multiLevelType w:val="singleLevel"/>
    <w:tmpl w:val="7DBFAF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7DBFD99B"/>
    <w:multiLevelType w:val="singleLevel"/>
    <w:tmpl w:val="7DBFD9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7EFCB258"/>
    <w:multiLevelType w:val="singleLevel"/>
    <w:tmpl w:val="7EFCB25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2">
    <w:nsid w:val="7EFCBF33"/>
    <w:multiLevelType w:val="singleLevel"/>
    <w:tmpl w:val="7EFCBF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3">
    <w:nsid w:val="7F65B95F"/>
    <w:multiLevelType w:val="singleLevel"/>
    <w:tmpl w:val="7F65B95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4">
    <w:nsid w:val="7F920FBB"/>
    <w:multiLevelType w:val="singleLevel"/>
    <w:tmpl w:val="7F920F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7F9D3729"/>
    <w:multiLevelType w:val="singleLevel"/>
    <w:tmpl w:val="7F9D372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6">
    <w:nsid w:val="7FBF239D"/>
    <w:multiLevelType w:val="singleLevel"/>
    <w:tmpl w:val="7FBF23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7">
    <w:nsid w:val="7FDD72DA"/>
    <w:multiLevelType w:val="singleLevel"/>
    <w:tmpl w:val="7FDD72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8">
    <w:nsid w:val="7FFBAF49"/>
    <w:multiLevelType w:val="singleLevel"/>
    <w:tmpl w:val="7FFBAF4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9">
    <w:nsid w:val="7FFFAB8A"/>
    <w:multiLevelType w:val="singleLevel"/>
    <w:tmpl w:val="7FFFAB8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05"/>
  </w:num>
  <w:num w:numId="2">
    <w:abstractNumId w:val="5"/>
  </w:num>
  <w:num w:numId="3">
    <w:abstractNumId w:val="148"/>
  </w:num>
  <w:num w:numId="4">
    <w:abstractNumId w:val="138"/>
  </w:num>
  <w:num w:numId="5">
    <w:abstractNumId w:val="181"/>
  </w:num>
  <w:num w:numId="6">
    <w:abstractNumId w:val="100"/>
  </w:num>
  <w:num w:numId="7">
    <w:abstractNumId w:val="8"/>
  </w:num>
  <w:num w:numId="8">
    <w:abstractNumId w:val="154"/>
  </w:num>
  <w:num w:numId="9">
    <w:abstractNumId w:val="152"/>
  </w:num>
  <w:num w:numId="10">
    <w:abstractNumId w:val="18"/>
  </w:num>
  <w:num w:numId="11">
    <w:abstractNumId w:val="149"/>
  </w:num>
  <w:num w:numId="12">
    <w:abstractNumId w:val="120"/>
  </w:num>
  <w:num w:numId="13">
    <w:abstractNumId w:val="158"/>
  </w:num>
  <w:num w:numId="14">
    <w:abstractNumId w:val="223"/>
  </w:num>
  <w:num w:numId="15">
    <w:abstractNumId w:val="108"/>
  </w:num>
  <w:num w:numId="16">
    <w:abstractNumId w:val="112"/>
  </w:num>
  <w:num w:numId="17">
    <w:abstractNumId w:val="80"/>
  </w:num>
  <w:num w:numId="18">
    <w:abstractNumId w:val="207"/>
  </w:num>
  <w:num w:numId="19">
    <w:abstractNumId w:val="168"/>
  </w:num>
  <w:num w:numId="20">
    <w:abstractNumId w:val="166"/>
  </w:num>
  <w:num w:numId="21">
    <w:abstractNumId w:val="58"/>
  </w:num>
  <w:num w:numId="22">
    <w:abstractNumId w:val="185"/>
  </w:num>
  <w:num w:numId="23">
    <w:abstractNumId w:val="232"/>
  </w:num>
  <w:num w:numId="24">
    <w:abstractNumId w:val="83"/>
  </w:num>
  <w:num w:numId="25">
    <w:abstractNumId w:val="92"/>
  </w:num>
  <w:num w:numId="26">
    <w:abstractNumId w:val="13"/>
  </w:num>
  <w:num w:numId="27">
    <w:abstractNumId w:val="229"/>
  </w:num>
  <w:num w:numId="28">
    <w:abstractNumId w:val="23"/>
  </w:num>
  <w:num w:numId="29">
    <w:abstractNumId w:val="32"/>
  </w:num>
  <w:num w:numId="30">
    <w:abstractNumId w:val="183"/>
  </w:num>
  <w:num w:numId="31">
    <w:abstractNumId w:val="78"/>
  </w:num>
  <w:num w:numId="32">
    <w:abstractNumId w:val="165"/>
  </w:num>
  <w:num w:numId="33">
    <w:abstractNumId w:val="72"/>
  </w:num>
  <w:num w:numId="34">
    <w:abstractNumId w:val="97"/>
  </w:num>
  <w:num w:numId="35">
    <w:abstractNumId w:val="135"/>
  </w:num>
  <w:num w:numId="36">
    <w:abstractNumId w:val="102"/>
  </w:num>
  <w:num w:numId="37">
    <w:abstractNumId w:val="41"/>
  </w:num>
  <w:num w:numId="38">
    <w:abstractNumId w:val="236"/>
  </w:num>
  <w:num w:numId="39">
    <w:abstractNumId w:val="219"/>
  </w:num>
  <w:num w:numId="40">
    <w:abstractNumId w:val="200"/>
  </w:num>
  <w:num w:numId="41">
    <w:abstractNumId w:val="94"/>
  </w:num>
  <w:num w:numId="42">
    <w:abstractNumId w:val="212"/>
  </w:num>
  <w:num w:numId="43">
    <w:abstractNumId w:val="89"/>
  </w:num>
  <w:num w:numId="44">
    <w:abstractNumId w:val="70"/>
  </w:num>
  <w:num w:numId="45">
    <w:abstractNumId w:val="118"/>
  </w:num>
  <w:num w:numId="46">
    <w:abstractNumId w:val="192"/>
  </w:num>
  <w:num w:numId="47">
    <w:abstractNumId w:val="190"/>
  </w:num>
  <w:num w:numId="48">
    <w:abstractNumId w:val="193"/>
  </w:num>
  <w:num w:numId="49">
    <w:abstractNumId w:val="159"/>
  </w:num>
  <w:num w:numId="50">
    <w:abstractNumId w:val="131"/>
  </w:num>
  <w:num w:numId="51">
    <w:abstractNumId w:val="20"/>
  </w:num>
  <w:num w:numId="52">
    <w:abstractNumId w:val="71"/>
  </w:num>
  <w:num w:numId="53">
    <w:abstractNumId w:val="77"/>
  </w:num>
  <w:num w:numId="54">
    <w:abstractNumId w:val="113"/>
  </w:num>
  <w:num w:numId="55">
    <w:abstractNumId w:val="9"/>
  </w:num>
  <w:num w:numId="56">
    <w:abstractNumId w:val="75"/>
  </w:num>
  <w:num w:numId="57">
    <w:abstractNumId w:val="226"/>
  </w:num>
  <w:num w:numId="58">
    <w:abstractNumId w:val="46"/>
  </w:num>
  <w:num w:numId="59">
    <w:abstractNumId w:val="36"/>
  </w:num>
  <w:num w:numId="60">
    <w:abstractNumId w:val="197"/>
  </w:num>
  <w:num w:numId="61">
    <w:abstractNumId w:val="44"/>
  </w:num>
  <w:num w:numId="62">
    <w:abstractNumId w:val="231"/>
  </w:num>
  <w:num w:numId="63">
    <w:abstractNumId w:val="161"/>
  </w:num>
  <w:num w:numId="64">
    <w:abstractNumId w:val="228"/>
  </w:num>
  <w:num w:numId="65">
    <w:abstractNumId w:val="224"/>
  </w:num>
  <w:num w:numId="66">
    <w:abstractNumId w:val="156"/>
  </w:num>
  <w:num w:numId="67">
    <w:abstractNumId w:val="60"/>
  </w:num>
  <w:num w:numId="68">
    <w:abstractNumId w:val="164"/>
  </w:num>
  <w:num w:numId="69">
    <w:abstractNumId w:val="170"/>
  </w:num>
  <w:num w:numId="70">
    <w:abstractNumId w:val="85"/>
  </w:num>
  <w:num w:numId="71">
    <w:abstractNumId w:val="208"/>
  </w:num>
  <w:num w:numId="72">
    <w:abstractNumId w:val="43"/>
  </w:num>
  <w:num w:numId="73">
    <w:abstractNumId w:val="115"/>
  </w:num>
  <w:num w:numId="74">
    <w:abstractNumId w:val="68"/>
  </w:num>
  <w:num w:numId="75">
    <w:abstractNumId w:val="76"/>
  </w:num>
  <w:num w:numId="76">
    <w:abstractNumId w:val="174"/>
  </w:num>
  <w:num w:numId="77">
    <w:abstractNumId w:val="54"/>
  </w:num>
  <w:num w:numId="78">
    <w:abstractNumId w:val="234"/>
  </w:num>
  <w:num w:numId="79">
    <w:abstractNumId w:val="196"/>
  </w:num>
  <w:num w:numId="80">
    <w:abstractNumId w:val="151"/>
  </w:num>
  <w:num w:numId="81">
    <w:abstractNumId w:val="81"/>
  </w:num>
  <w:num w:numId="82">
    <w:abstractNumId w:val="217"/>
  </w:num>
  <w:num w:numId="83">
    <w:abstractNumId w:val="50"/>
  </w:num>
  <w:num w:numId="84">
    <w:abstractNumId w:val="184"/>
  </w:num>
  <w:num w:numId="85">
    <w:abstractNumId w:val="12"/>
  </w:num>
  <w:num w:numId="86">
    <w:abstractNumId w:val="176"/>
  </w:num>
  <w:num w:numId="87">
    <w:abstractNumId w:val="11"/>
  </w:num>
  <w:num w:numId="88">
    <w:abstractNumId w:val="128"/>
  </w:num>
  <w:num w:numId="89">
    <w:abstractNumId w:val="222"/>
  </w:num>
  <w:num w:numId="90">
    <w:abstractNumId w:val="106"/>
  </w:num>
  <w:num w:numId="91">
    <w:abstractNumId w:val="90"/>
  </w:num>
  <w:num w:numId="92">
    <w:abstractNumId w:val="117"/>
  </w:num>
  <w:num w:numId="93">
    <w:abstractNumId w:val="52"/>
  </w:num>
  <w:num w:numId="94">
    <w:abstractNumId w:val="178"/>
  </w:num>
  <w:num w:numId="95">
    <w:abstractNumId w:val="171"/>
  </w:num>
  <w:num w:numId="96">
    <w:abstractNumId w:val="91"/>
  </w:num>
  <w:num w:numId="97">
    <w:abstractNumId w:val="143"/>
  </w:num>
  <w:num w:numId="98">
    <w:abstractNumId w:val="45"/>
  </w:num>
  <w:num w:numId="99">
    <w:abstractNumId w:val="144"/>
  </w:num>
  <w:num w:numId="100">
    <w:abstractNumId w:val="139"/>
  </w:num>
  <w:num w:numId="101">
    <w:abstractNumId w:val="6"/>
  </w:num>
  <w:num w:numId="102">
    <w:abstractNumId w:val="153"/>
  </w:num>
  <w:num w:numId="103">
    <w:abstractNumId w:val="160"/>
  </w:num>
  <w:num w:numId="104">
    <w:abstractNumId w:val="69"/>
  </w:num>
  <w:num w:numId="105">
    <w:abstractNumId w:val="56"/>
  </w:num>
  <w:num w:numId="106">
    <w:abstractNumId w:val="101"/>
  </w:num>
  <w:num w:numId="107">
    <w:abstractNumId w:val="202"/>
  </w:num>
  <w:num w:numId="108">
    <w:abstractNumId w:val="16"/>
  </w:num>
  <w:num w:numId="109">
    <w:abstractNumId w:val="198"/>
  </w:num>
  <w:num w:numId="110">
    <w:abstractNumId w:val="163"/>
  </w:num>
  <w:num w:numId="111">
    <w:abstractNumId w:val="95"/>
  </w:num>
  <w:num w:numId="112">
    <w:abstractNumId w:val="146"/>
  </w:num>
  <w:num w:numId="113">
    <w:abstractNumId w:val="14"/>
  </w:num>
  <w:num w:numId="114">
    <w:abstractNumId w:val="127"/>
  </w:num>
  <w:num w:numId="115">
    <w:abstractNumId w:val="49"/>
  </w:num>
  <w:num w:numId="116">
    <w:abstractNumId w:val="147"/>
  </w:num>
  <w:num w:numId="117">
    <w:abstractNumId w:val="98"/>
  </w:num>
  <w:num w:numId="118">
    <w:abstractNumId w:val="206"/>
  </w:num>
  <w:num w:numId="119">
    <w:abstractNumId w:val="125"/>
  </w:num>
  <w:num w:numId="120">
    <w:abstractNumId w:val="211"/>
  </w:num>
  <w:num w:numId="121">
    <w:abstractNumId w:val="34"/>
  </w:num>
  <w:num w:numId="122">
    <w:abstractNumId w:val="141"/>
  </w:num>
  <w:num w:numId="123">
    <w:abstractNumId w:val="167"/>
  </w:num>
  <w:num w:numId="124">
    <w:abstractNumId w:val="107"/>
  </w:num>
  <w:num w:numId="125">
    <w:abstractNumId w:val="173"/>
  </w:num>
  <w:num w:numId="126">
    <w:abstractNumId w:val="27"/>
  </w:num>
  <w:num w:numId="127">
    <w:abstractNumId w:val="63"/>
  </w:num>
  <w:num w:numId="128">
    <w:abstractNumId w:val="227"/>
  </w:num>
  <w:num w:numId="129">
    <w:abstractNumId w:val="186"/>
  </w:num>
  <w:num w:numId="130">
    <w:abstractNumId w:val="133"/>
  </w:num>
  <w:num w:numId="131">
    <w:abstractNumId w:val="109"/>
  </w:num>
  <w:num w:numId="132">
    <w:abstractNumId w:val="199"/>
  </w:num>
  <w:num w:numId="133">
    <w:abstractNumId w:val="96"/>
  </w:num>
  <w:num w:numId="134">
    <w:abstractNumId w:val="104"/>
  </w:num>
  <w:num w:numId="135">
    <w:abstractNumId w:val="59"/>
  </w:num>
  <w:num w:numId="136">
    <w:abstractNumId w:val="48"/>
  </w:num>
  <w:num w:numId="137">
    <w:abstractNumId w:val="195"/>
  </w:num>
  <w:num w:numId="138">
    <w:abstractNumId w:val="150"/>
  </w:num>
  <w:num w:numId="139">
    <w:abstractNumId w:val="30"/>
  </w:num>
  <w:num w:numId="140">
    <w:abstractNumId w:val="25"/>
  </w:num>
  <w:num w:numId="141">
    <w:abstractNumId w:val="62"/>
  </w:num>
  <w:num w:numId="142">
    <w:abstractNumId w:val="235"/>
  </w:num>
  <w:num w:numId="143">
    <w:abstractNumId w:val="155"/>
  </w:num>
  <w:num w:numId="144">
    <w:abstractNumId w:val="230"/>
  </w:num>
  <w:num w:numId="145">
    <w:abstractNumId w:val="177"/>
  </w:num>
  <w:num w:numId="146">
    <w:abstractNumId w:val="74"/>
  </w:num>
  <w:num w:numId="147">
    <w:abstractNumId w:val="79"/>
  </w:num>
  <w:num w:numId="148">
    <w:abstractNumId w:val="116"/>
  </w:num>
  <w:num w:numId="149">
    <w:abstractNumId w:val="169"/>
  </w:num>
  <w:num w:numId="150">
    <w:abstractNumId w:val="119"/>
  </w:num>
  <w:num w:numId="151">
    <w:abstractNumId w:val="188"/>
  </w:num>
  <w:num w:numId="152">
    <w:abstractNumId w:val="180"/>
  </w:num>
  <w:num w:numId="153">
    <w:abstractNumId w:val="51"/>
  </w:num>
  <w:num w:numId="154">
    <w:abstractNumId w:val="66"/>
  </w:num>
  <w:num w:numId="155">
    <w:abstractNumId w:val="35"/>
  </w:num>
  <w:num w:numId="156">
    <w:abstractNumId w:val="88"/>
  </w:num>
  <w:num w:numId="157">
    <w:abstractNumId w:val="132"/>
  </w:num>
  <w:num w:numId="158">
    <w:abstractNumId w:val="203"/>
  </w:num>
  <w:num w:numId="159">
    <w:abstractNumId w:val="122"/>
  </w:num>
  <w:num w:numId="160">
    <w:abstractNumId w:val="39"/>
  </w:num>
  <w:num w:numId="161">
    <w:abstractNumId w:val="7"/>
  </w:num>
  <w:num w:numId="162">
    <w:abstractNumId w:val="220"/>
  </w:num>
  <w:num w:numId="163">
    <w:abstractNumId w:val="201"/>
  </w:num>
  <w:num w:numId="164">
    <w:abstractNumId w:val="110"/>
  </w:num>
  <w:num w:numId="165">
    <w:abstractNumId w:val="218"/>
  </w:num>
  <w:num w:numId="166">
    <w:abstractNumId w:val="209"/>
  </w:num>
  <w:num w:numId="167">
    <w:abstractNumId w:val="137"/>
  </w:num>
  <w:num w:numId="168">
    <w:abstractNumId w:val="221"/>
  </w:num>
  <w:num w:numId="169">
    <w:abstractNumId w:val="238"/>
  </w:num>
  <w:num w:numId="170">
    <w:abstractNumId w:val="175"/>
  </w:num>
  <w:num w:numId="171">
    <w:abstractNumId w:val="2"/>
  </w:num>
  <w:num w:numId="172">
    <w:abstractNumId w:val="136"/>
  </w:num>
  <w:num w:numId="173">
    <w:abstractNumId w:val="233"/>
  </w:num>
  <w:num w:numId="174">
    <w:abstractNumId w:val="210"/>
  </w:num>
  <w:num w:numId="175">
    <w:abstractNumId w:val="73"/>
  </w:num>
  <w:num w:numId="176">
    <w:abstractNumId w:val="26"/>
  </w:num>
  <w:num w:numId="177">
    <w:abstractNumId w:val="214"/>
  </w:num>
  <w:num w:numId="178">
    <w:abstractNumId w:val="42"/>
  </w:num>
  <w:num w:numId="179">
    <w:abstractNumId w:val="129"/>
  </w:num>
  <w:num w:numId="180">
    <w:abstractNumId w:val="10"/>
  </w:num>
  <w:num w:numId="181">
    <w:abstractNumId w:val="111"/>
  </w:num>
  <w:num w:numId="182">
    <w:abstractNumId w:val="121"/>
  </w:num>
  <w:num w:numId="183">
    <w:abstractNumId w:val="99"/>
  </w:num>
  <w:num w:numId="184">
    <w:abstractNumId w:val="21"/>
  </w:num>
  <w:num w:numId="185">
    <w:abstractNumId w:val="33"/>
  </w:num>
  <w:num w:numId="186">
    <w:abstractNumId w:val="87"/>
  </w:num>
  <w:num w:numId="187">
    <w:abstractNumId w:val="65"/>
  </w:num>
  <w:num w:numId="188">
    <w:abstractNumId w:val="225"/>
  </w:num>
  <w:num w:numId="189">
    <w:abstractNumId w:val="29"/>
  </w:num>
  <w:num w:numId="190">
    <w:abstractNumId w:val="204"/>
  </w:num>
  <w:num w:numId="191">
    <w:abstractNumId w:val="84"/>
  </w:num>
  <w:num w:numId="192">
    <w:abstractNumId w:val="53"/>
  </w:num>
  <w:num w:numId="193">
    <w:abstractNumId w:val="172"/>
  </w:num>
  <w:num w:numId="194">
    <w:abstractNumId w:val="134"/>
  </w:num>
  <w:num w:numId="195">
    <w:abstractNumId w:val="114"/>
  </w:num>
  <w:num w:numId="196">
    <w:abstractNumId w:val="216"/>
  </w:num>
  <w:num w:numId="197">
    <w:abstractNumId w:val="157"/>
  </w:num>
  <w:num w:numId="198">
    <w:abstractNumId w:val="67"/>
  </w:num>
  <w:num w:numId="199">
    <w:abstractNumId w:val="82"/>
  </w:num>
  <w:num w:numId="200">
    <w:abstractNumId w:val="3"/>
  </w:num>
  <w:num w:numId="201">
    <w:abstractNumId w:val="237"/>
  </w:num>
  <w:num w:numId="202">
    <w:abstractNumId w:val="179"/>
  </w:num>
  <w:num w:numId="203">
    <w:abstractNumId w:val="140"/>
  </w:num>
  <w:num w:numId="204">
    <w:abstractNumId w:val="93"/>
  </w:num>
  <w:num w:numId="205">
    <w:abstractNumId w:val="0"/>
  </w:num>
  <w:num w:numId="206">
    <w:abstractNumId w:val="191"/>
  </w:num>
  <w:num w:numId="207">
    <w:abstractNumId w:val="124"/>
  </w:num>
  <w:num w:numId="208">
    <w:abstractNumId w:val="182"/>
  </w:num>
  <w:num w:numId="209">
    <w:abstractNumId w:val="55"/>
  </w:num>
  <w:num w:numId="210">
    <w:abstractNumId w:val="142"/>
  </w:num>
  <w:num w:numId="211">
    <w:abstractNumId w:val="123"/>
  </w:num>
  <w:num w:numId="212">
    <w:abstractNumId w:val="19"/>
  </w:num>
  <w:num w:numId="213">
    <w:abstractNumId w:val="130"/>
  </w:num>
  <w:num w:numId="214">
    <w:abstractNumId w:val="162"/>
  </w:num>
  <w:num w:numId="215">
    <w:abstractNumId w:val="213"/>
  </w:num>
  <w:num w:numId="216">
    <w:abstractNumId w:val="126"/>
  </w:num>
  <w:num w:numId="217">
    <w:abstractNumId w:val="15"/>
  </w:num>
  <w:num w:numId="218">
    <w:abstractNumId w:val="38"/>
  </w:num>
  <w:num w:numId="219">
    <w:abstractNumId w:val="215"/>
  </w:num>
  <w:num w:numId="220">
    <w:abstractNumId w:val="22"/>
  </w:num>
  <w:num w:numId="221">
    <w:abstractNumId w:val="37"/>
  </w:num>
  <w:num w:numId="222">
    <w:abstractNumId w:val="31"/>
  </w:num>
  <w:num w:numId="223">
    <w:abstractNumId w:val="4"/>
  </w:num>
  <w:num w:numId="224">
    <w:abstractNumId w:val="64"/>
  </w:num>
  <w:num w:numId="225">
    <w:abstractNumId w:val="145"/>
  </w:num>
  <w:num w:numId="226">
    <w:abstractNumId w:val="57"/>
  </w:num>
  <w:num w:numId="227">
    <w:abstractNumId w:val="189"/>
  </w:num>
  <w:num w:numId="228">
    <w:abstractNumId w:val="61"/>
  </w:num>
  <w:num w:numId="229">
    <w:abstractNumId w:val="105"/>
  </w:num>
  <w:num w:numId="230">
    <w:abstractNumId w:val="1"/>
  </w:num>
  <w:num w:numId="231">
    <w:abstractNumId w:val="40"/>
  </w:num>
  <w:num w:numId="232">
    <w:abstractNumId w:val="17"/>
  </w:num>
  <w:num w:numId="233">
    <w:abstractNumId w:val="194"/>
  </w:num>
  <w:num w:numId="234">
    <w:abstractNumId w:val="103"/>
  </w:num>
  <w:num w:numId="235">
    <w:abstractNumId w:val="239"/>
  </w:num>
  <w:num w:numId="236">
    <w:abstractNumId w:val="187"/>
  </w:num>
  <w:num w:numId="237">
    <w:abstractNumId w:val="24"/>
  </w:num>
  <w:num w:numId="238">
    <w:abstractNumId w:val="28"/>
  </w:num>
  <w:num w:numId="239">
    <w:abstractNumId w:val="47"/>
  </w:num>
  <w:num w:numId="240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F5F1561"/>
    <w:rsid w:val="EDFFD2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TotalTime>5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2025-04-20T23:25:00Z</dcterms:created>
  <dc:creator>Apache POI</dc:creator>
  <cp:lastModifiedBy>happy blue16℃</cp:lastModifiedBy>
  <dcterms:modified xsi:type="dcterms:W3CDTF">2025-04-20T23:33:54Z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E60741C8F47542B5AD120568471BDC72_42</vt:lpwstr>
  </property>
</Properties>
</file>