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1EB00" w14:textId="77777777" w:rsidR="009074A3" w:rsidRDefault="009074A3" w:rsidP="009074A3">
      <w:pPr>
        <w:pStyle w:val="Heading2"/>
      </w:pPr>
      <w:bookmarkStart w:id="0" w:name="_Toc52138102"/>
      <w:r>
        <w:t>Requirements</w:t>
      </w:r>
      <w:bookmarkEnd w:id="0"/>
    </w:p>
    <w:p w14:paraId="5C6149B2" w14:textId="77777777" w:rsidR="009074A3" w:rsidRDefault="009074A3" w:rsidP="009074A3"/>
    <w:p w14:paraId="1B5524AE" w14:textId="77777777" w:rsidR="009074A3" w:rsidRDefault="009074A3" w:rsidP="009074A3">
      <w:pPr>
        <w:pStyle w:val="NormalWeb"/>
      </w:pPr>
      <w:r>
        <w:rPr>
          <w:rFonts w:ascii="TimesNewRomanPSMT" w:hAnsi="TimesNewRomanPSMT"/>
        </w:rPr>
        <w:t xml:space="preserve">           The calculator has the following keys: 0..9, ., +, -, *, /, ±, =, C, CE and 1-operand keys: 1/x, x , </w:t>
      </w:r>
    </w:p>
    <w:p w14:paraId="2C6CFA15" w14:textId="77777777" w:rsidR="009074A3" w:rsidRDefault="009074A3" w:rsidP="009074A3">
      <w:pPr>
        <w:pStyle w:val="NormalWeb"/>
      </w:pPr>
      <w:r>
        <w:rPr>
          <w:rFonts w:ascii="TimesNewRomanPSMT" w:hAnsi="TimesNewRomanPSMT"/>
        </w:rPr>
        <w:t xml:space="preserve">sqrt. In any situation the calculator has to produce a correct result defined by the well-known arithmetic rules. If the calculations is impossible the calculator has to display information helping the user to resolve the erroneous situation, like: </w:t>
      </w:r>
    </w:p>
    <w:p w14:paraId="6BC2CD6B" w14:textId="77777777" w:rsidR="009074A3" w:rsidRDefault="009074A3" w:rsidP="009074A3">
      <w:pPr>
        <w:pStyle w:val="NormalWeb"/>
      </w:pPr>
      <w:r>
        <w:rPr>
          <w:rFonts w:ascii="OpenSymbol" w:hAnsi="OpenSymbol"/>
        </w:rPr>
        <w:t xml:space="preserve">• </w:t>
      </w:r>
      <w:r>
        <w:rPr>
          <w:rFonts w:ascii="TimesNewRomanPSMT" w:hAnsi="TimesNewRomanPSMT"/>
        </w:rPr>
        <w:t xml:space="preserve">On encountering a division by 0 the display should read "Cannot divide by 0" and typing the key “C” should reset the calculator. </w:t>
      </w:r>
    </w:p>
    <w:p w14:paraId="2B4F8140" w14:textId="77777777" w:rsidR="009074A3" w:rsidRDefault="009074A3" w:rsidP="009074A3">
      <w:pPr>
        <w:pStyle w:val="NormalWeb"/>
      </w:pPr>
      <w:r>
        <w:rPr>
          <w:rFonts w:ascii="OpenSymbol" w:hAnsi="OpenSymbol"/>
        </w:rPr>
        <w:t xml:space="preserve">• </w:t>
      </w:r>
      <w:r>
        <w:rPr>
          <w:rFonts w:ascii="TimesNewRomanPSMT" w:hAnsi="TimesNewRomanPSMT"/>
        </w:rPr>
        <w:t xml:space="preserve">On calculating the square root value of a negative operand the display should read "Wrong operand". </w:t>
      </w:r>
    </w:p>
    <w:p w14:paraId="241E4600" w14:textId="77777777" w:rsidR="009074A3" w:rsidRDefault="009074A3" w:rsidP="009074A3">
      <w:pPr>
        <w:pStyle w:val="NormalWeb"/>
      </w:pPr>
      <w:r>
        <w:rPr>
          <w:rFonts w:ascii="OpenSymbol" w:hAnsi="OpenSymbol"/>
        </w:rPr>
        <w:t xml:space="preserve">• </w:t>
      </w:r>
      <w:r>
        <w:rPr>
          <w:rFonts w:ascii="TimesNewRomanPSMT" w:hAnsi="TimesNewRomanPSMT"/>
        </w:rPr>
        <w:t xml:space="preserve">On erroneous operand or operation keys the display should read “Reset (C) to continue” or “Clear (CE) to continue” as appropriate. </w:t>
      </w:r>
    </w:p>
    <w:p w14:paraId="387027FF" w14:textId="77777777" w:rsidR="009074A3" w:rsidRDefault="009074A3" w:rsidP="009074A3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Of course, any situation can be cleared using the main reset key “C”. </w:t>
      </w:r>
    </w:p>
    <w:p w14:paraId="50FB5BB5" w14:textId="77777777" w:rsidR="00016E40" w:rsidRDefault="00016E40" w:rsidP="00016E40">
      <w:pPr>
        <w:pStyle w:val="Heading2"/>
      </w:pPr>
      <w:bookmarkStart w:id="1" w:name="_Toc52138105"/>
      <w:r w:rsidRPr="00431345">
        <w:t>High level requirements:</w:t>
      </w:r>
      <w:bookmarkEnd w:id="1"/>
    </w:p>
    <w:p w14:paraId="55FA0EA9" w14:textId="77777777" w:rsidR="00016E40" w:rsidRPr="00431345" w:rsidRDefault="00016E40" w:rsidP="00016E40"/>
    <w:p w14:paraId="7511566A" w14:textId="77777777" w:rsidR="00016E40" w:rsidRPr="00C30F8F" w:rsidRDefault="00016E40" w:rsidP="00016E40">
      <w:pPr>
        <w:pStyle w:val="ListParagraph"/>
        <w:numPr>
          <w:ilvl w:val="1"/>
          <w:numId w:val="1"/>
        </w:numPr>
        <w:spacing w:after="160" w:line="259" w:lineRule="auto"/>
      </w:pPr>
      <w:r w:rsidRPr="00C30F8F">
        <w:t>Performance</w:t>
      </w:r>
    </w:p>
    <w:p w14:paraId="352D055D" w14:textId="77777777" w:rsidR="00016E40" w:rsidRPr="00C30F8F" w:rsidRDefault="00016E40" w:rsidP="00016E40">
      <w:pPr>
        <w:pStyle w:val="ListParagraph"/>
        <w:numPr>
          <w:ilvl w:val="1"/>
          <w:numId w:val="1"/>
        </w:numPr>
        <w:spacing w:after="160" w:line="259" w:lineRule="auto"/>
      </w:pPr>
      <w:r w:rsidRPr="00C30F8F">
        <w:t>Scalability</w:t>
      </w:r>
    </w:p>
    <w:p w14:paraId="1B338725" w14:textId="77777777" w:rsidR="00016E40" w:rsidRPr="00C30F8F" w:rsidRDefault="00016E40" w:rsidP="00016E40">
      <w:pPr>
        <w:pStyle w:val="ListParagraph"/>
        <w:numPr>
          <w:ilvl w:val="1"/>
          <w:numId w:val="1"/>
        </w:numPr>
        <w:spacing w:after="160" w:line="259" w:lineRule="auto"/>
      </w:pPr>
      <w:r w:rsidRPr="00C30F8F">
        <w:t>Reliability</w:t>
      </w:r>
    </w:p>
    <w:p w14:paraId="22D45F6C" w14:textId="77777777" w:rsidR="00016E40" w:rsidRPr="00C30F8F" w:rsidRDefault="00016E40" w:rsidP="00016E40">
      <w:pPr>
        <w:pStyle w:val="ListParagraph"/>
        <w:numPr>
          <w:ilvl w:val="1"/>
          <w:numId w:val="1"/>
        </w:numPr>
        <w:spacing w:after="160" w:line="259" w:lineRule="auto"/>
      </w:pPr>
      <w:r w:rsidRPr="00C30F8F">
        <w:t>Availability</w:t>
      </w:r>
    </w:p>
    <w:p w14:paraId="485D88ED" w14:textId="77777777" w:rsidR="00016E40" w:rsidRPr="00C30F8F" w:rsidRDefault="00016E40" w:rsidP="00016E40">
      <w:pPr>
        <w:pStyle w:val="ListParagraph"/>
        <w:numPr>
          <w:ilvl w:val="1"/>
          <w:numId w:val="1"/>
        </w:numPr>
        <w:spacing w:after="160" w:line="259" w:lineRule="auto"/>
      </w:pPr>
      <w:r w:rsidRPr="00C30F8F">
        <w:t>Serviceability</w:t>
      </w:r>
    </w:p>
    <w:p w14:paraId="475ACC01" w14:textId="77777777" w:rsidR="00016E40" w:rsidRPr="00C30F8F" w:rsidRDefault="00016E40" w:rsidP="00016E40">
      <w:pPr>
        <w:pStyle w:val="ListParagraph"/>
        <w:numPr>
          <w:ilvl w:val="1"/>
          <w:numId w:val="1"/>
        </w:numPr>
        <w:spacing w:after="160" w:line="259" w:lineRule="auto"/>
      </w:pPr>
      <w:r w:rsidRPr="00C30F8F">
        <w:t>Maintainability</w:t>
      </w:r>
    </w:p>
    <w:p w14:paraId="01512F63" w14:textId="77777777" w:rsidR="00016E40" w:rsidRDefault="00016E40" w:rsidP="00016E40">
      <w:pPr>
        <w:rPr>
          <w:b/>
        </w:rPr>
      </w:pPr>
    </w:p>
    <w:p w14:paraId="2293A775" w14:textId="77777777" w:rsidR="00016E40" w:rsidRDefault="00016E40" w:rsidP="00016E40">
      <w:pPr>
        <w:pStyle w:val="Heading2"/>
      </w:pPr>
      <w:bookmarkStart w:id="2" w:name="_Toc52138106"/>
      <w:r w:rsidRPr="00431345">
        <w:t>Low level requirements:</w:t>
      </w:r>
      <w:bookmarkEnd w:id="2"/>
    </w:p>
    <w:p w14:paraId="158BF9B7" w14:textId="77777777" w:rsidR="00016E40" w:rsidRPr="00431345" w:rsidRDefault="00016E40" w:rsidP="00016E40"/>
    <w:p w14:paraId="35F7A807" w14:textId="77777777" w:rsidR="00016E40" w:rsidRPr="00C30F8F" w:rsidRDefault="00016E40" w:rsidP="00016E40">
      <w:pPr>
        <w:pStyle w:val="ListParagraph"/>
        <w:numPr>
          <w:ilvl w:val="1"/>
          <w:numId w:val="2"/>
        </w:numPr>
        <w:spacing w:after="160" w:line="259" w:lineRule="auto"/>
      </w:pPr>
      <w:r w:rsidRPr="00C30F8F">
        <w:t>Authentication</w:t>
      </w:r>
    </w:p>
    <w:p w14:paraId="78F5DBC2" w14:textId="77777777" w:rsidR="00016E40" w:rsidRDefault="00016E40" w:rsidP="00016E40">
      <w:pPr>
        <w:pStyle w:val="ListParagraph"/>
        <w:numPr>
          <w:ilvl w:val="1"/>
          <w:numId w:val="2"/>
        </w:numPr>
        <w:spacing w:after="160" w:line="259" w:lineRule="auto"/>
      </w:pPr>
      <w:r w:rsidRPr="00C30F8F">
        <w:t>Authorization levels</w:t>
      </w:r>
    </w:p>
    <w:p w14:paraId="5493CCD5" w14:textId="77777777" w:rsidR="00595578" w:rsidRDefault="00016E40">
      <w:bookmarkStart w:id="3" w:name="_GoBack"/>
      <w:bookmarkEnd w:id="3"/>
    </w:p>
    <w:sectPr w:rsidR="00595578" w:rsidSect="00FD3C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OpenSymbo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759EC"/>
    <w:multiLevelType w:val="hybridMultilevel"/>
    <w:tmpl w:val="EBB2BC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E1A90"/>
    <w:multiLevelType w:val="hybridMultilevel"/>
    <w:tmpl w:val="7242D2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A3"/>
    <w:rsid w:val="00016E40"/>
    <w:rsid w:val="0057388B"/>
    <w:rsid w:val="005B480E"/>
    <w:rsid w:val="00716E6C"/>
    <w:rsid w:val="009074A3"/>
    <w:rsid w:val="00F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B99ED"/>
  <w14:defaultImageDpi w14:val="32767"/>
  <w15:chartTrackingRefBased/>
  <w15:docId w15:val="{BEC876E9-A706-7743-BE6E-BBB8DF2F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74A3"/>
    <w:pPr>
      <w:ind w:firstLine="360"/>
    </w:pPr>
    <w:rPr>
      <w:rFonts w:ascii="Calibri" w:eastAsia="Times New Roman" w:hAnsi="Calibri" w:cs="Times New Roman"/>
      <w:sz w:val="22"/>
      <w:szCs w:val="22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074A3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074A3"/>
    <w:rPr>
      <w:rFonts w:ascii="Cambria" w:eastAsia="Times New Roman" w:hAnsi="Cambria" w:cs="Times New Roman"/>
      <w:lang w:val="en-US" w:bidi="en-US"/>
    </w:rPr>
  </w:style>
  <w:style w:type="paragraph" w:styleId="NormalWeb">
    <w:name w:val="Normal (Web)"/>
    <w:basedOn w:val="Normal"/>
    <w:uiPriority w:val="99"/>
    <w:unhideWhenUsed/>
    <w:rsid w:val="009074A3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016E40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016E40"/>
    <w:rPr>
      <w:rFonts w:ascii="Calibri" w:eastAsia="Times New Roman" w:hAnsi="Calibri" w:cs="Times New Roman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 Swaminathan</dc:creator>
  <cp:keywords/>
  <dc:description/>
  <cp:lastModifiedBy>vishali Swaminathan</cp:lastModifiedBy>
  <cp:revision>2</cp:revision>
  <dcterms:created xsi:type="dcterms:W3CDTF">2020-09-28T01:51:00Z</dcterms:created>
  <dcterms:modified xsi:type="dcterms:W3CDTF">2020-09-28T01:52:00Z</dcterms:modified>
</cp:coreProperties>
</file>