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numId w:val="0"/>
        </w:numPr>
        <w:bidi w:val="0"/>
        <w:rPr>
          <w:b/>
          <w:bCs/>
        </w:rPr>
      </w:pPr>
      <w:r>
        <w:rPr>
          <w:b/>
          <w:bCs/>
        </w:rPr>
        <w:t>R</w:t>
      </w:r>
      <w:bookmarkStart w:id="0" w:name="_GoBack"/>
      <w:bookmarkEnd w:id="0"/>
      <w:r>
        <w:rPr>
          <w:b/>
          <w:bCs/>
        </w:rPr>
        <w:t>equirements</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4"/>
        <w:gridCol w:w="77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shd w:val="clear" w:color="auto" w:fill="9CC2E5" w:themeFill="accent1" w:themeFillTint="99"/>
          </w:tcPr>
          <w:p>
            <w:pPr>
              <w:ind w:firstLine="0"/>
              <w:rPr>
                <w:rFonts w:asciiTheme="minorHAnsi" w:hAnsiTheme="minorHAnsi" w:cstheme="minorHAnsi"/>
                <w:b/>
                <w:color w:val="000000" w:themeColor="text1"/>
                <w:sz w:val="22"/>
                <w:szCs w:val="22"/>
                <w14:textFill>
                  <w14:solidFill>
                    <w14:schemeClr w14:val="tx1"/>
                  </w14:solidFill>
                </w14:textFill>
              </w:rPr>
            </w:pPr>
            <w:r>
              <w:rPr>
                <w:rFonts w:asciiTheme="minorHAnsi" w:hAnsiTheme="minorHAnsi" w:cstheme="minorHAnsi"/>
                <w:b/>
                <w:color w:val="000000" w:themeColor="text1"/>
                <w:sz w:val="22"/>
                <w:szCs w:val="22"/>
                <w14:textFill>
                  <w14:solidFill>
                    <w14:schemeClr w14:val="tx1"/>
                  </w14:solidFill>
                </w14:textFill>
              </w:rPr>
              <w:t>Id</w:t>
            </w:r>
          </w:p>
        </w:tc>
        <w:tc>
          <w:tcPr>
            <w:tcW w:w="9569" w:type="dxa"/>
            <w:shd w:val="clear" w:color="auto" w:fill="9CC2E5" w:themeFill="accent1" w:themeFillTint="99"/>
          </w:tcPr>
          <w:p>
            <w:pPr>
              <w:ind w:firstLine="0"/>
              <w:jc w:val="center"/>
              <w:rPr>
                <w:rFonts w:asciiTheme="minorHAnsi" w:hAnsiTheme="minorHAnsi" w:cstheme="minorHAnsi"/>
                <w:b/>
                <w:color w:val="000000" w:themeColor="text1"/>
                <w:sz w:val="22"/>
                <w:szCs w:val="22"/>
                <w14:textFill>
                  <w14:solidFill>
                    <w14:schemeClr w14:val="tx1"/>
                  </w14:solidFill>
                </w14:textFill>
              </w:rPr>
            </w:pPr>
            <w:r>
              <w:rPr>
                <w:rFonts w:asciiTheme="minorHAnsi" w:hAnsiTheme="minorHAnsi" w:cstheme="minorHAnsi"/>
                <w:b/>
                <w:color w:val="000000" w:themeColor="text1"/>
                <w:sz w:val="22"/>
                <w:szCs w:val="22"/>
                <w14:textFill>
                  <w14:solidFill>
                    <w14:schemeClr w14:val="tx1"/>
                  </w14:solidFill>
                </w14:textFill>
              </w:rPr>
              <w:t>Requirements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trPr>
        <w:tc>
          <w:tcPr>
            <w:tcW w:w="817" w:type="dxa"/>
          </w:tcPr>
          <w:p>
            <w:pPr>
              <w:spacing w:line="360" w:lineRule="auto"/>
              <w:ind w:firstLine="0"/>
              <w:rPr>
                <w:rFonts w:asciiTheme="minorHAnsi" w:hAnsiTheme="minorHAnsi" w:cstheme="minorHAnsi"/>
                <w:color w:val="000000" w:themeColor="text1"/>
                <w:sz w:val="22"/>
                <w:szCs w:val="22"/>
                <w14:textFill>
                  <w14:solidFill>
                    <w14:schemeClr w14:val="tx1"/>
                  </w14:solidFill>
                </w14:textFill>
              </w:rPr>
            </w:pPr>
            <w:r>
              <w:rPr>
                <w:rFonts w:asciiTheme="minorHAnsi" w:hAnsiTheme="minorHAnsi" w:cstheme="minorHAnsi"/>
                <w:color w:val="000000" w:themeColor="text1"/>
                <w:sz w:val="22"/>
                <w:szCs w:val="22"/>
                <w14:textFill>
                  <w14:solidFill>
                    <w14:schemeClr w14:val="tx1"/>
                  </w14:solidFill>
                </w14:textFill>
              </w:rPr>
              <w:t>1.</w:t>
            </w:r>
          </w:p>
        </w:tc>
        <w:tc>
          <w:tcPr>
            <w:tcW w:w="9569" w:type="dxa"/>
          </w:tcPr>
          <w:p>
            <w:pPr>
              <w:spacing w:before="100" w:beforeAutospacing="1" w:after="100" w:afterAutospacing="1" w:line="360" w:lineRule="auto"/>
              <w:ind w:firstLine="0"/>
              <w:rPr>
                <w:rFonts w:asciiTheme="minorHAnsi" w:hAnsiTheme="minorHAnsi" w:cstheme="minorHAnsi"/>
                <w:sz w:val="22"/>
                <w:szCs w:val="22"/>
                <w:lang w:bidi="ar-SA"/>
              </w:rPr>
            </w:pPr>
            <w:r>
              <w:rPr>
                <w:rFonts w:asciiTheme="minorHAnsi" w:hAnsiTheme="minorHAnsi" w:cstheme="minorHAnsi"/>
                <w:color w:val="000000"/>
                <w:sz w:val="22"/>
                <w:szCs w:val="22"/>
              </w:rPr>
              <w:t>A customer must be able to make a cash withdrawl from any suitable account linked to the card. Approval must be obtained from the bank before cash is dispensed.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trPr>
        <w:tc>
          <w:tcPr>
            <w:tcW w:w="817" w:type="dxa"/>
          </w:tcPr>
          <w:p>
            <w:pPr>
              <w:spacing w:line="360" w:lineRule="auto"/>
              <w:ind w:firstLine="0"/>
              <w:rPr>
                <w:rFonts w:asciiTheme="minorHAnsi" w:hAnsiTheme="minorHAnsi" w:cstheme="minorHAnsi"/>
                <w:color w:val="000000" w:themeColor="text1"/>
                <w:sz w:val="22"/>
                <w:szCs w:val="22"/>
                <w14:textFill>
                  <w14:solidFill>
                    <w14:schemeClr w14:val="tx1"/>
                  </w14:solidFill>
                </w14:textFill>
              </w:rPr>
            </w:pPr>
            <w:r>
              <w:rPr>
                <w:rFonts w:asciiTheme="minorHAnsi" w:hAnsiTheme="minorHAnsi" w:cstheme="minorHAnsi"/>
                <w:color w:val="000000" w:themeColor="text1"/>
                <w:sz w:val="22"/>
                <w:szCs w:val="22"/>
                <w14:textFill>
                  <w14:solidFill>
                    <w14:schemeClr w14:val="tx1"/>
                  </w14:solidFill>
                </w14:textFill>
              </w:rPr>
              <w:t>2.</w:t>
            </w:r>
          </w:p>
        </w:tc>
        <w:tc>
          <w:tcPr>
            <w:tcW w:w="9569" w:type="dxa"/>
          </w:tcPr>
          <w:p>
            <w:pPr>
              <w:spacing w:before="100" w:beforeAutospacing="1" w:after="100" w:afterAutospacing="1" w:line="360" w:lineRule="auto"/>
              <w:ind w:firstLine="0"/>
              <w:rPr>
                <w:rFonts w:asciiTheme="minorHAnsi" w:hAnsiTheme="minorHAnsi" w:cstheme="minorHAnsi"/>
                <w:sz w:val="22"/>
                <w:szCs w:val="22"/>
                <w:lang w:bidi="ar-SA"/>
              </w:rPr>
            </w:pPr>
            <w:r>
              <w:rPr>
                <w:rFonts w:asciiTheme="minorHAnsi" w:hAnsiTheme="minorHAnsi" w:cstheme="minorHAnsi"/>
                <w:color w:val="000000"/>
                <w:sz w:val="22"/>
                <w:szCs w:val="22"/>
              </w:rPr>
              <w:t>A customer must be able to make a transfer of money between any two accounts linked to the card.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pPr>
              <w:spacing w:line="360" w:lineRule="auto"/>
              <w:ind w:firstLine="0"/>
              <w:rPr>
                <w:rFonts w:asciiTheme="minorHAnsi" w:hAnsiTheme="minorHAnsi" w:cstheme="minorHAnsi"/>
                <w:color w:val="000000" w:themeColor="text1"/>
                <w:sz w:val="22"/>
                <w:szCs w:val="22"/>
                <w14:textFill>
                  <w14:solidFill>
                    <w14:schemeClr w14:val="tx1"/>
                  </w14:solidFill>
                </w14:textFill>
              </w:rPr>
            </w:pPr>
            <w:r>
              <w:rPr>
                <w:rFonts w:asciiTheme="minorHAnsi" w:hAnsiTheme="minorHAnsi" w:cstheme="minorHAnsi"/>
                <w:color w:val="000000" w:themeColor="text1"/>
                <w:sz w:val="22"/>
                <w:szCs w:val="22"/>
                <w14:textFill>
                  <w14:solidFill>
                    <w14:schemeClr w14:val="tx1"/>
                  </w14:solidFill>
                </w14:textFill>
              </w:rPr>
              <w:t>3.</w:t>
            </w:r>
          </w:p>
        </w:tc>
        <w:tc>
          <w:tcPr>
            <w:tcW w:w="9569" w:type="dxa"/>
          </w:tcPr>
          <w:p>
            <w:pPr>
              <w:spacing w:before="100" w:beforeAutospacing="1" w:after="100" w:afterAutospacing="1" w:line="360" w:lineRule="auto"/>
              <w:ind w:firstLine="0"/>
              <w:rPr>
                <w:rFonts w:asciiTheme="minorHAnsi" w:hAnsiTheme="minorHAnsi" w:cstheme="minorHAnsi"/>
                <w:sz w:val="22"/>
                <w:szCs w:val="22"/>
                <w:lang w:bidi="ar-SA"/>
              </w:rPr>
            </w:pPr>
            <w:r>
              <w:rPr>
                <w:rFonts w:asciiTheme="minorHAnsi" w:hAnsiTheme="minorHAnsi" w:cstheme="minorHAnsi"/>
                <w:color w:val="000000"/>
                <w:sz w:val="22"/>
                <w:szCs w:val="22"/>
              </w:rPr>
              <w:t>A customer must be able to make a balance inquiry of any account linked to the card.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pPr>
              <w:spacing w:line="360" w:lineRule="auto"/>
              <w:ind w:firstLine="0"/>
              <w:rPr>
                <w:rFonts w:asciiTheme="minorHAnsi" w:hAnsiTheme="minorHAnsi" w:cstheme="minorHAnsi"/>
                <w:color w:val="000000" w:themeColor="text1"/>
                <w:sz w:val="22"/>
                <w:szCs w:val="22"/>
                <w14:textFill>
                  <w14:solidFill>
                    <w14:schemeClr w14:val="tx1"/>
                  </w14:solidFill>
                </w14:textFill>
              </w:rPr>
            </w:pPr>
            <w:r>
              <w:rPr>
                <w:rFonts w:asciiTheme="minorHAnsi" w:hAnsiTheme="minorHAnsi" w:cstheme="minorHAnsi"/>
                <w:color w:val="000000" w:themeColor="text1"/>
                <w:sz w:val="22"/>
                <w:szCs w:val="22"/>
                <w14:textFill>
                  <w14:solidFill>
                    <w14:schemeClr w14:val="tx1"/>
                  </w14:solidFill>
                </w14:textFill>
              </w:rPr>
              <w:t>4.</w:t>
            </w:r>
          </w:p>
        </w:tc>
        <w:tc>
          <w:tcPr>
            <w:tcW w:w="9569" w:type="dxa"/>
          </w:tcPr>
          <w:p>
            <w:pPr>
              <w:spacing w:before="100" w:beforeAutospacing="1" w:after="100" w:afterAutospacing="1" w:line="360" w:lineRule="auto"/>
              <w:ind w:firstLine="0"/>
              <w:rPr>
                <w:rFonts w:eastAsia="SimSun" w:asciiTheme="minorHAnsi" w:hAnsiTheme="minorHAnsi" w:cstheme="minorHAnsi"/>
                <w:sz w:val="22"/>
                <w:szCs w:val="22"/>
                <w:lang w:bidi="ar-SA"/>
              </w:rPr>
            </w:pPr>
            <w:r>
              <w:rPr>
                <w:rFonts w:eastAsia="SimSun" w:asciiTheme="minorHAnsi" w:hAnsiTheme="minorHAnsi" w:cstheme="minorHAnsi"/>
                <w:sz w:val="22"/>
                <w:szCs w:val="22"/>
              </w:rPr>
              <w:t>The login time and logout time along with the user’s pin no and account number is registered in the bank’s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pPr>
              <w:spacing w:line="360" w:lineRule="auto"/>
              <w:ind w:firstLine="0"/>
              <w:rPr>
                <w:rFonts w:asciiTheme="minorHAnsi" w:hAnsiTheme="minorHAnsi" w:cstheme="minorHAnsi"/>
                <w:color w:val="000000" w:themeColor="text1"/>
                <w:sz w:val="22"/>
                <w:szCs w:val="22"/>
                <w14:textFill>
                  <w14:solidFill>
                    <w14:schemeClr w14:val="tx1"/>
                  </w14:solidFill>
                </w14:textFill>
              </w:rPr>
            </w:pPr>
            <w:r>
              <w:rPr>
                <w:rFonts w:asciiTheme="minorHAnsi" w:hAnsiTheme="minorHAnsi" w:cstheme="minorHAnsi"/>
                <w:color w:val="000000" w:themeColor="text1"/>
                <w:sz w:val="22"/>
                <w:szCs w:val="22"/>
                <w14:textFill>
                  <w14:solidFill>
                    <w14:schemeClr w14:val="tx1"/>
                  </w14:solidFill>
                </w14:textFill>
              </w:rPr>
              <w:t>5.</w:t>
            </w:r>
          </w:p>
        </w:tc>
        <w:tc>
          <w:tcPr>
            <w:tcW w:w="9569" w:type="dxa"/>
          </w:tcPr>
          <w:p>
            <w:pPr>
              <w:spacing w:before="100" w:beforeAutospacing="1" w:after="100" w:afterAutospacing="1" w:line="360" w:lineRule="auto"/>
              <w:ind w:firstLine="0"/>
              <w:rPr>
                <w:rFonts w:eastAsia="SimSun" w:asciiTheme="minorHAnsi" w:hAnsiTheme="minorHAnsi" w:cstheme="minorHAnsi"/>
                <w:sz w:val="22"/>
                <w:szCs w:val="22"/>
                <w:lang w:bidi="ar-SA"/>
              </w:rPr>
            </w:pPr>
            <w:r>
              <w:rPr>
                <w:rFonts w:eastAsia="SimSun" w:asciiTheme="minorHAnsi" w:hAnsiTheme="minorHAnsi" w:cstheme="minorHAnsi"/>
                <w:sz w:val="22"/>
                <w:szCs w:val="22"/>
              </w:rPr>
              <w:t>The login time and logout time along with the user’s pin no and account number is registered in the bank’s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pPr>
              <w:spacing w:line="360" w:lineRule="auto"/>
              <w:ind w:firstLine="0"/>
              <w:rPr>
                <w:rFonts w:asciiTheme="minorHAnsi" w:hAnsiTheme="minorHAnsi" w:cstheme="minorHAnsi"/>
                <w:color w:val="000000" w:themeColor="text1"/>
                <w:sz w:val="22"/>
                <w:szCs w:val="22"/>
                <w14:textFill>
                  <w14:solidFill>
                    <w14:schemeClr w14:val="tx1"/>
                  </w14:solidFill>
                </w14:textFill>
              </w:rPr>
            </w:pPr>
            <w:r>
              <w:rPr>
                <w:rFonts w:asciiTheme="minorHAnsi" w:hAnsiTheme="minorHAnsi" w:cstheme="minorHAnsi"/>
                <w:color w:val="000000" w:themeColor="text1"/>
                <w:sz w:val="22"/>
                <w:szCs w:val="22"/>
                <w14:textFill>
                  <w14:solidFill>
                    <w14:schemeClr w14:val="tx1"/>
                  </w14:solidFill>
                </w14:textFill>
              </w:rPr>
              <w:t>6.</w:t>
            </w:r>
          </w:p>
        </w:tc>
        <w:tc>
          <w:tcPr>
            <w:tcW w:w="9569" w:type="dxa"/>
          </w:tcPr>
          <w:p>
            <w:pPr>
              <w:spacing w:before="100" w:beforeAutospacing="1" w:after="100" w:afterAutospacing="1" w:line="360" w:lineRule="auto"/>
              <w:ind w:firstLine="0"/>
              <w:rPr>
                <w:rFonts w:eastAsia="SimSun" w:asciiTheme="minorHAnsi" w:hAnsiTheme="minorHAnsi" w:cstheme="minorHAnsi"/>
                <w:sz w:val="22"/>
                <w:szCs w:val="22"/>
                <w:lang w:bidi="ar-SA"/>
              </w:rPr>
            </w:pPr>
            <w:r>
              <w:rPr>
                <w:rFonts w:eastAsia="SimSun" w:asciiTheme="minorHAnsi" w:hAnsiTheme="minorHAnsi" w:cstheme="minorHAnsi"/>
                <w:sz w:val="22"/>
                <w:szCs w:val="22"/>
              </w:rPr>
              <w:t xml:space="preserve">Various changes in the user’s account after the transactions, if any, are reported in the database.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pPr>
              <w:spacing w:line="360" w:lineRule="auto"/>
              <w:ind w:firstLine="0"/>
              <w:rPr>
                <w:rFonts w:asciiTheme="minorHAnsi" w:hAnsiTheme="minorHAnsi" w:cstheme="minorHAnsi"/>
                <w:color w:val="000000" w:themeColor="text1"/>
                <w:sz w:val="22"/>
                <w:szCs w:val="22"/>
                <w14:textFill>
                  <w14:solidFill>
                    <w14:schemeClr w14:val="tx1"/>
                  </w14:solidFill>
                </w14:textFill>
              </w:rPr>
            </w:pPr>
            <w:r>
              <w:rPr>
                <w:rFonts w:asciiTheme="minorHAnsi" w:hAnsiTheme="minorHAnsi" w:cstheme="minorHAnsi"/>
                <w:color w:val="000000" w:themeColor="text1"/>
                <w:sz w:val="22"/>
                <w:szCs w:val="22"/>
                <w14:textFill>
                  <w14:solidFill>
                    <w14:schemeClr w14:val="tx1"/>
                  </w14:solidFill>
                </w14:textFill>
              </w:rPr>
              <w:t>7.</w:t>
            </w:r>
          </w:p>
        </w:tc>
        <w:tc>
          <w:tcPr>
            <w:tcW w:w="9569" w:type="dxa"/>
          </w:tcPr>
          <w:p>
            <w:pPr>
              <w:spacing w:line="360" w:lineRule="auto"/>
              <w:ind w:firstLine="0"/>
              <w:rPr>
                <w:rFonts w:asciiTheme="minorHAnsi" w:hAnsiTheme="minorHAnsi" w:cstheme="minorHAnsi"/>
                <w:color w:val="000000" w:themeColor="text1"/>
                <w:sz w:val="22"/>
                <w:szCs w:val="22"/>
                <w14:textFill>
                  <w14:solidFill>
                    <w14:schemeClr w14:val="tx1"/>
                  </w14:solidFill>
                </w14:textFill>
              </w:rPr>
            </w:pPr>
            <w:r>
              <w:rPr>
                <w:rFonts w:eastAsia="SimSun" w:asciiTheme="minorHAnsi" w:hAnsiTheme="minorHAnsi" w:cstheme="minorHAnsi"/>
                <w:sz w:val="22"/>
                <w:szCs w:val="22"/>
              </w:rPr>
              <w:t>If it is a valid cash card and a valid password but there are problems with the account the bank will send a message to the ATM that there are problem.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2" w:hRule="atLeast"/>
        </w:trPr>
        <w:tc>
          <w:tcPr>
            <w:tcW w:w="817" w:type="dxa"/>
          </w:tcPr>
          <w:p>
            <w:pPr>
              <w:spacing w:line="360" w:lineRule="auto"/>
              <w:ind w:firstLine="0"/>
              <w:rPr>
                <w:rFonts w:asciiTheme="minorHAnsi" w:hAnsiTheme="minorHAnsi" w:cstheme="minorHAnsi"/>
                <w:color w:val="000000" w:themeColor="text1"/>
                <w:sz w:val="22"/>
                <w:szCs w:val="22"/>
                <w14:textFill>
                  <w14:solidFill>
                    <w14:schemeClr w14:val="tx1"/>
                  </w14:solidFill>
                </w14:textFill>
              </w:rPr>
            </w:pPr>
            <w:r>
              <w:rPr>
                <w:rFonts w:asciiTheme="minorHAnsi" w:hAnsiTheme="minorHAnsi" w:cstheme="minorHAnsi"/>
                <w:color w:val="000000" w:themeColor="text1"/>
                <w:sz w:val="22"/>
                <w:szCs w:val="22"/>
                <w14:textFill>
                  <w14:solidFill>
                    <w14:schemeClr w14:val="tx1"/>
                  </w14:solidFill>
                </w14:textFill>
              </w:rPr>
              <w:t>8.</w:t>
            </w:r>
          </w:p>
        </w:tc>
        <w:tc>
          <w:tcPr>
            <w:tcW w:w="9569" w:type="dxa"/>
          </w:tcPr>
          <w:p>
            <w:pPr>
              <w:spacing w:before="100" w:beforeAutospacing="1" w:after="100" w:afterAutospacing="1" w:line="360" w:lineRule="auto"/>
              <w:ind w:firstLine="0"/>
              <w:rPr>
                <w:rFonts w:eastAsia="SimSun" w:asciiTheme="minorHAnsi" w:hAnsiTheme="minorHAnsi" w:cstheme="minorHAnsi"/>
                <w:sz w:val="22"/>
                <w:szCs w:val="22"/>
                <w:lang w:bidi="ar-SA"/>
              </w:rPr>
            </w:pPr>
            <w:r>
              <w:rPr>
                <w:rFonts w:eastAsia="SimSun" w:asciiTheme="minorHAnsi" w:hAnsiTheme="minorHAnsi" w:cstheme="minorHAnsi"/>
                <w:sz w:val="22"/>
                <w:szCs w:val="22"/>
              </w:rPr>
              <w:t>Each bank has a limit k for each account about the amount of money that is available via cash card each day.</w:t>
            </w:r>
          </w:p>
        </w:tc>
      </w:tr>
    </w:tbl>
    <w:p/>
    <w:p/>
    <w:p/>
    <w:p/>
    <w:p/>
    <w:p/>
    <w:p/>
    <w:p/>
    <w:p/>
    <w:p/>
    <w:p/>
    <w:p/>
    <w:p/>
    <w:p/>
    <w:p/>
    <w:p/>
    <w:p/>
    <w:p/>
    <w:p/>
    <w:p/>
    <w:p/>
    <w:p/>
    <w:p/>
    <w:p/>
    <w:p/>
    <w:p/>
    <w:p/>
    <w:p/>
    <w:p/>
    <w:p/>
    <w:p/>
    <w:p/>
    <w:p/>
    <w:p/>
    <w:p/>
    <w:p/>
    <w:p/>
    <w:p/>
    <w:p/>
    <w:p/>
    <w:p/>
    <w:p/>
    <w:p/>
    <w:p/>
    <w:p/>
    <w:p/>
    <w:p/>
    <w:p/>
    <w:p/>
    <w:p/>
    <w:p/>
    <w:p/>
    <w:p/>
    <w:p/>
    <w:p/>
    <w:p>
      <w:pPr>
        <w:rPr>
          <w:rFonts w:hint="default"/>
          <w:lang w:val="en-US"/>
        </w:rPr>
      </w:pPr>
    </w:p>
    <w:p>
      <w:pPr>
        <w:rPr>
          <w:rFonts w:hint="default"/>
          <w:lang w:val="en-US"/>
        </w:rPr>
      </w:pPr>
    </w:p>
    <w:p>
      <w:pPr>
        <w:rPr>
          <w:rFonts w:hint="default"/>
          <w:lang w:val="en-US"/>
        </w:rPr>
      </w:pPr>
      <w:r>
        <w:rPr>
          <w:rFonts w:hint="default"/>
          <w:lang w:val="en-US"/>
        </w:rPr>
        <w:t>Refigerator</w:t>
      </w:r>
    </w:p>
    <w:p>
      <w:pPr>
        <w:rPr>
          <w:rFonts w:hint="default"/>
          <w:lang w:val="en-US"/>
        </w:rPr>
      </w:pPr>
    </w:p>
    <w:p>
      <w:pPr>
        <w:numPr>
          <w:ilvl w:val="0"/>
          <w:numId w:val="1"/>
        </w:numPr>
        <w:rPr>
          <w:rFonts w:hint="default"/>
          <w:color w:val="000000" w:themeColor="text1"/>
          <w:shd w:val="clear" w:color="auto" w:fill="auto"/>
          <w:lang w:val="en-US"/>
          <w14:textFill>
            <w14:solidFill>
              <w14:schemeClr w14:val="tx1"/>
            </w14:solidFill>
          </w14:textFill>
        </w:rPr>
      </w:pPr>
      <w:r>
        <w:rPr>
          <w:rFonts w:hint="default"/>
          <w:color w:val="000000" w:themeColor="text1"/>
          <w:shd w:val="clear" w:color="auto" w:fill="auto"/>
          <w:lang w:val="en-US"/>
          <w14:textFill>
            <w14:solidFill>
              <w14:schemeClr w14:val="tx1"/>
            </w14:solidFill>
          </w14:textFill>
        </w:rPr>
        <w:t>Requirements</w:t>
      </w:r>
    </w:p>
    <w:p>
      <w:pPr>
        <w:numPr>
          <w:ilvl w:val="0"/>
          <w:numId w:val="0"/>
        </w:numPr>
        <w:rPr>
          <w:rFonts w:hint="default"/>
          <w:color w:val="000000" w:themeColor="text1"/>
          <w:shd w:val="clear" w:color="auto" w:fill="auto"/>
          <w:lang w:val="en-US"/>
          <w14:textFill>
            <w14:solidFill>
              <w14:schemeClr w14:val="tx1"/>
            </w14:solidFill>
          </w14:textFill>
        </w:rPr>
      </w:pPr>
    </w:p>
    <w:p>
      <w:pPr>
        <w:numPr>
          <w:ilvl w:val="0"/>
          <w:numId w:val="2"/>
        </w:numPr>
        <w:ind w:left="420" w:leftChars="0" w:hanging="420" w:firstLineChars="0"/>
        <w:rPr>
          <w:rFonts w:hint="default"/>
          <w:b w:val="0"/>
          <w:bCs w:val="0"/>
          <w:color w:val="000000" w:themeColor="text1"/>
          <w:shd w:val="clear" w:color="auto" w:fill="auto"/>
          <w:lang w:val="en-US"/>
          <w14:textFill>
            <w14:solidFill>
              <w14:schemeClr w14:val="tx1"/>
            </w14:solidFill>
          </w14:textFill>
        </w:rPr>
      </w:pPr>
      <w:r>
        <w:rPr>
          <w:rFonts w:hint="default"/>
          <w:b w:val="0"/>
          <w:bCs w:val="0"/>
          <w:color w:val="000000" w:themeColor="text1"/>
          <w:shd w:val="clear" w:color="auto" w:fill="auto"/>
          <w:lang w:val="en-US"/>
          <w14:textFill>
            <w14:solidFill>
              <w14:schemeClr w14:val="tx1"/>
            </w14:solidFill>
          </w14:textFill>
        </w:rPr>
        <w:t>L</w:t>
      </w:r>
      <w:r>
        <w:rPr>
          <w:rStyle w:val="7"/>
          <w:rFonts w:ascii="Helvetica" w:hAnsi="Helvetica" w:eastAsia="Helvetica" w:cs="Helvetica"/>
          <w:b w:val="0"/>
          <w:bCs w:val="0"/>
          <w:i w:val="0"/>
          <w:caps w:val="0"/>
          <w:color w:val="000000" w:themeColor="text1"/>
          <w:spacing w:val="0"/>
          <w:sz w:val="18"/>
          <w:szCs w:val="18"/>
          <w:shd w:val="clear" w:color="auto" w:fill="auto"/>
          <w14:textFill>
            <w14:solidFill>
              <w14:schemeClr w14:val="tx1"/>
            </w14:solidFill>
          </w14:textFill>
        </w:rPr>
        <w:t xml:space="preserve">ook for the </w:t>
      </w:r>
      <w:r>
        <w:rPr>
          <w:rStyle w:val="7"/>
          <w:rFonts w:hint="default" w:ascii="Helvetica" w:hAnsi="Helvetica" w:eastAsia="Helvetica" w:cs="Helvetica"/>
          <w:b w:val="0"/>
          <w:bCs w:val="0"/>
          <w:i w:val="0"/>
          <w:caps w:val="0"/>
          <w:color w:val="000000" w:themeColor="text1"/>
          <w:spacing w:val="0"/>
          <w:sz w:val="18"/>
          <w:szCs w:val="18"/>
          <w:shd w:val="clear" w:color="auto" w:fill="auto"/>
          <w:lang w:val="en-US"/>
          <w14:textFill>
            <w14:solidFill>
              <w14:schemeClr w14:val="tx1"/>
            </w14:solidFill>
          </w14:textFill>
        </w:rPr>
        <w:t>energy star.</w:t>
      </w:r>
    </w:p>
    <w:p>
      <w:pPr>
        <w:numPr>
          <w:ilvl w:val="0"/>
          <w:numId w:val="2"/>
        </w:numPr>
        <w:ind w:left="420" w:leftChars="0" w:hanging="420" w:firstLineChars="0"/>
        <w:rPr>
          <w:rFonts w:hint="default"/>
          <w:b w:val="0"/>
          <w:bCs w:val="0"/>
          <w:color w:val="000000" w:themeColor="text1"/>
          <w:shd w:val="clear" w:color="auto" w:fill="auto"/>
          <w:lang w:val="en-US"/>
          <w14:textFill>
            <w14:solidFill>
              <w14:schemeClr w14:val="tx1"/>
            </w14:solidFill>
          </w14:textFill>
        </w:rPr>
      </w:pPr>
      <w:r>
        <w:rPr>
          <w:rStyle w:val="7"/>
          <w:rFonts w:ascii="Helvetica" w:hAnsi="Helvetica" w:eastAsia="Helvetica" w:cs="Helvetica"/>
          <w:b w:val="0"/>
          <w:bCs w:val="0"/>
          <w:i w:val="0"/>
          <w:caps w:val="0"/>
          <w:color w:val="000000" w:themeColor="text1"/>
          <w:spacing w:val="0"/>
          <w:sz w:val="18"/>
          <w:szCs w:val="18"/>
          <w:shd w:val="clear" w:color="auto" w:fill="auto"/>
          <w14:textFill>
            <w14:solidFill>
              <w14:schemeClr w14:val="tx1"/>
            </w14:solidFill>
          </w14:textFill>
        </w:rPr>
        <w:t>Consider a Refrigerator with a Top-Mounted Freezer</w:t>
      </w:r>
      <w:r>
        <w:rPr>
          <w:rStyle w:val="7"/>
          <w:rFonts w:hint="default" w:ascii="Helvetica" w:hAnsi="Helvetica" w:eastAsia="Helvetica" w:cs="Helvetica"/>
          <w:b w:val="0"/>
          <w:bCs w:val="0"/>
          <w:i w:val="0"/>
          <w:caps w:val="0"/>
          <w:color w:val="000000" w:themeColor="text1"/>
          <w:spacing w:val="0"/>
          <w:sz w:val="18"/>
          <w:szCs w:val="18"/>
          <w:shd w:val="clear" w:color="auto" w:fill="auto"/>
          <w:lang w:val="en-US"/>
          <w14:textFill>
            <w14:solidFill>
              <w14:schemeClr w14:val="tx1"/>
            </w14:solidFill>
          </w14:textFill>
        </w:rPr>
        <w:t>.</w:t>
      </w:r>
    </w:p>
    <w:p>
      <w:pPr>
        <w:numPr>
          <w:ilvl w:val="0"/>
          <w:numId w:val="2"/>
        </w:numPr>
        <w:ind w:left="420" w:leftChars="0" w:hanging="420" w:firstLineChars="0"/>
        <w:rPr>
          <w:rFonts w:hint="default"/>
          <w:b w:val="0"/>
          <w:bCs w:val="0"/>
          <w:color w:val="000000" w:themeColor="text1"/>
          <w:shd w:val="clear" w:color="auto" w:fill="auto"/>
          <w:lang w:val="en-US"/>
          <w14:textFill>
            <w14:solidFill>
              <w14:schemeClr w14:val="tx1"/>
            </w14:solidFill>
          </w14:textFill>
        </w:rPr>
      </w:pPr>
      <w:r>
        <w:rPr>
          <w:rStyle w:val="7"/>
          <w:rFonts w:hint="default" w:ascii="Helvetica" w:hAnsi="Helvetica" w:eastAsia="Helvetica" w:cs="Helvetica"/>
          <w:b w:val="0"/>
          <w:bCs w:val="0"/>
          <w:i w:val="0"/>
          <w:color w:val="000000" w:themeColor="text1"/>
          <w:spacing w:val="0"/>
          <w:sz w:val="18"/>
          <w:szCs w:val="18"/>
          <w:shd w:val="clear" w:color="auto" w:fill="auto"/>
          <w:lang w:val="en-US"/>
          <w14:textFill>
            <w14:solidFill>
              <w14:schemeClr w14:val="tx1"/>
            </w14:solidFill>
          </w14:textFill>
        </w:rPr>
        <w:t>L</w:t>
      </w:r>
      <w:r>
        <w:rPr>
          <w:rStyle w:val="7"/>
          <w:rFonts w:hint="default" w:ascii="Helvetica" w:hAnsi="Helvetica" w:eastAsia="Helvetica" w:cs="Helvetica"/>
          <w:b w:val="0"/>
          <w:bCs w:val="0"/>
          <w:i w:val="0"/>
          <w:caps w:val="0"/>
          <w:color w:val="000000" w:themeColor="text1"/>
          <w:spacing w:val="0"/>
          <w:sz w:val="18"/>
          <w:szCs w:val="18"/>
          <w:shd w:val="clear" w:color="auto" w:fill="auto"/>
          <w:lang w:val="en-US"/>
          <w14:textFill>
            <w14:solidFill>
              <w14:schemeClr w14:val="tx1"/>
            </w14:solidFill>
          </w14:textFill>
        </w:rPr>
        <w:t>ess power consumption .</w:t>
      </w:r>
    </w:p>
    <w:p>
      <w:pPr>
        <w:numPr>
          <w:ilvl w:val="0"/>
          <w:numId w:val="2"/>
        </w:numPr>
        <w:ind w:left="420" w:leftChars="0" w:hanging="420" w:firstLineChars="0"/>
        <w:rPr>
          <w:rFonts w:hint="default"/>
          <w:b w:val="0"/>
          <w:bCs w:val="0"/>
          <w:color w:val="000000" w:themeColor="text1"/>
          <w:shd w:val="clear" w:color="auto" w:fill="auto"/>
          <w:lang w:val="en-US"/>
          <w14:textFill>
            <w14:solidFill>
              <w14:schemeClr w14:val="tx1"/>
            </w14:solidFill>
          </w14:textFill>
        </w:rPr>
      </w:pPr>
      <w:r>
        <w:rPr>
          <w:rStyle w:val="7"/>
          <w:rFonts w:hint="default" w:ascii="Helvetica" w:hAnsi="Helvetica" w:eastAsia="Helvetica" w:cs="Helvetica"/>
          <w:b w:val="0"/>
          <w:bCs w:val="0"/>
          <w:i w:val="0"/>
          <w:caps w:val="0"/>
          <w:color w:val="000000" w:themeColor="text1"/>
          <w:spacing w:val="0"/>
          <w:sz w:val="18"/>
          <w:szCs w:val="18"/>
          <w:shd w:val="clear" w:color="auto" w:fill="auto"/>
          <w:lang w:val="en-US"/>
          <w14:textFill>
            <w14:solidFill>
              <w14:schemeClr w14:val="tx1"/>
            </w14:solidFill>
          </w14:textFill>
        </w:rPr>
        <w:t>More space for items in compact size.</w:t>
      </w:r>
    </w:p>
    <w:p>
      <w:pPr>
        <w:numPr>
          <w:ilvl w:val="0"/>
          <w:numId w:val="2"/>
        </w:numPr>
        <w:ind w:left="420" w:leftChars="0" w:hanging="420" w:firstLineChars="0"/>
        <w:rPr>
          <w:rFonts w:hint="default"/>
          <w:b w:val="0"/>
          <w:bCs w:val="0"/>
          <w:color w:val="000000" w:themeColor="text1"/>
          <w:shd w:val="clear" w:color="auto" w:fill="auto"/>
          <w:lang w:val="en-US"/>
          <w14:textFill>
            <w14:solidFill>
              <w14:schemeClr w14:val="tx1"/>
            </w14:solidFill>
          </w14:textFill>
        </w:rPr>
      </w:pPr>
      <w:r>
        <w:rPr>
          <w:rStyle w:val="7"/>
          <w:rFonts w:hint="default" w:ascii="Helvetica" w:hAnsi="Helvetica" w:eastAsia="Helvetica" w:cs="Helvetica"/>
          <w:b w:val="0"/>
          <w:bCs w:val="0"/>
          <w:i w:val="0"/>
          <w:caps w:val="0"/>
          <w:color w:val="000000" w:themeColor="text1"/>
          <w:spacing w:val="0"/>
          <w:sz w:val="18"/>
          <w:szCs w:val="18"/>
          <w:shd w:val="clear" w:color="auto" w:fill="auto"/>
          <w:lang w:val="en-US"/>
          <w14:textFill>
            <w14:solidFill>
              <w14:schemeClr w14:val="tx1"/>
            </w14:solidFill>
          </w14:textFill>
        </w:rPr>
        <w:t>Advance options.</w:t>
      </w:r>
    </w:p>
    <w:p>
      <w:pPr>
        <w:numPr>
          <w:ilvl w:val="0"/>
          <w:numId w:val="0"/>
        </w:numPr>
        <w:ind w:leftChars="0"/>
        <w:rPr>
          <w:rFonts w:hint="default"/>
          <w:lang w:val="en-US"/>
        </w:rPr>
      </w:pPr>
    </w:p>
    <w:p>
      <w:pPr>
        <w:numPr>
          <w:ilvl w:val="0"/>
          <w:numId w:val="3"/>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Ageing</w:t>
      </w:r>
    </w:p>
    <w:p>
      <w:pPr>
        <w:numPr>
          <w:ilvl w:val="0"/>
          <w:numId w:val="0"/>
        </w:numPr>
        <w:ind w:leftChars="0"/>
        <w:rPr>
          <w:rFonts w:hint="default"/>
          <w:lang w:val="en-US"/>
        </w:rPr>
      </w:pPr>
      <w:r>
        <w:rPr>
          <w:rFonts w:hint="default"/>
          <w:lang w:val="en-US"/>
        </w:rPr>
        <w:t xml:space="preserve"> </w:t>
      </w:r>
    </w:p>
    <w:p>
      <w:pPr>
        <w:numPr>
          <w:ilvl w:val="0"/>
          <w:numId w:val="0"/>
        </w:numPr>
        <w:spacing w:line="360" w:lineRule="auto"/>
        <w:jc w:val="both"/>
        <w:rPr>
          <w:rFonts w:hint="default" w:ascii="Times New Roman" w:hAnsi="Times New Roman" w:eastAsia="sans-serif" w:cs="Times New Roman"/>
          <w:i w:val="0"/>
          <w:caps w:val="0"/>
          <w:color w:val="111111"/>
          <w:spacing w:val="0"/>
          <w:sz w:val="22"/>
          <w:szCs w:val="22"/>
          <w:shd w:val="clear" w:color="auto" w:fill="auto"/>
        </w:rPr>
      </w:pPr>
      <w:r>
        <w:rPr>
          <w:rFonts w:hint="default" w:ascii="Times New Roman" w:hAnsi="Times New Roman" w:eastAsia="sans-serif" w:cs="Times New Roman"/>
          <w:b/>
          <w:bCs/>
          <w:i w:val="0"/>
          <w:caps w:val="0"/>
          <w:color w:val="111111"/>
          <w:spacing w:val="0"/>
          <w:sz w:val="22"/>
          <w:szCs w:val="22"/>
          <w:shd w:val="clear" w:color="auto" w:fill="auto"/>
          <w:lang w:val="en-US"/>
        </w:rPr>
        <w:t xml:space="preserve">Past :- </w:t>
      </w:r>
      <w:r>
        <w:rPr>
          <w:rFonts w:hint="default" w:ascii="Times New Roman" w:hAnsi="Times New Roman" w:eastAsia="sans-serif" w:cs="Times New Roman"/>
          <w:i w:val="0"/>
          <w:caps w:val="0"/>
          <w:color w:val="111111"/>
          <w:spacing w:val="0"/>
          <w:sz w:val="22"/>
          <w:szCs w:val="22"/>
          <w:shd w:val="clear" w:color="auto" w:fill="auto"/>
        </w:rPr>
        <w:t>Food preservation has been an issue people have dealt with for all of time.</w:t>
      </w:r>
      <w:r>
        <w:rPr>
          <w:rFonts w:hint="default" w:ascii="Times New Roman" w:hAnsi="Times New Roman" w:eastAsia="sans-serif" w:cs="Times New Roman"/>
          <w:i w:val="0"/>
          <w:caps w:val="0"/>
          <w:color w:val="111111"/>
          <w:spacing w:val="0"/>
          <w:sz w:val="22"/>
          <w:szCs w:val="22"/>
          <w:shd w:val="clear" w:color="auto" w:fill="auto"/>
          <w:lang w:val="en-US"/>
        </w:rPr>
        <w:t xml:space="preserve"> </w:t>
      </w:r>
      <w:r>
        <w:rPr>
          <w:rFonts w:hint="default" w:ascii="Times New Roman" w:hAnsi="Times New Roman" w:eastAsia="sans-serif" w:cs="Times New Roman"/>
          <w:i w:val="0"/>
          <w:caps w:val="0"/>
          <w:color w:val="111111"/>
          <w:spacing w:val="0"/>
          <w:sz w:val="22"/>
          <w:szCs w:val="22"/>
          <w:shd w:val="clear" w:color="auto" w:fill="auto"/>
        </w:rPr>
        <w:t>From the moment begins to harvest, it starts to break down, therefore some kind of refrigeration is necessary in order to slow down this chemical process. Before refrigerators, people used ice, snow and underground storage to provide lower temperatures to their food. The first widely used refrigeration system was introduced by General Electric in 1927. The low temperature of the refrigerator slows the growth of microorganisms already in the food. Perishable food will go bad over time, even in lower temperatures because of microorganisms, enzymes, and oxidation.</w:t>
      </w:r>
    </w:p>
    <w:p>
      <w:pPr>
        <w:numPr>
          <w:ilvl w:val="0"/>
          <w:numId w:val="0"/>
        </w:numPr>
        <w:ind w:leftChars="0"/>
        <w:rPr>
          <w:rFonts w:hint="default" w:ascii="sans-serif" w:hAnsi="sans-serif" w:eastAsia="sans-serif" w:cs="sans-serif"/>
          <w:i w:val="0"/>
          <w:caps w:val="0"/>
          <w:color w:val="111111"/>
          <w:spacing w:val="0"/>
          <w:sz w:val="25"/>
          <w:szCs w:val="25"/>
          <w:shd w:val="clear" w:fill="F1F1F1"/>
          <w:lang w:val="en-US"/>
        </w:rPr>
      </w:pPr>
    </w:p>
    <w:p>
      <w:pPr>
        <w:spacing w:line="360" w:lineRule="auto"/>
        <w:jc w:val="both"/>
        <w:rPr>
          <w:rFonts w:hint="default" w:ascii="Times New Roman" w:hAnsi="Times New Roman" w:eastAsia="sans-serif" w:cs="Times New Roman"/>
          <w:i w:val="0"/>
          <w:caps w:val="0"/>
          <w:color w:val="111111"/>
          <w:spacing w:val="0"/>
          <w:sz w:val="22"/>
          <w:szCs w:val="22"/>
          <w:shd w:val="clear" w:color="auto" w:fill="auto"/>
        </w:rPr>
      </w:pPr>
      <w:r>
        <w:rPr>
          <w:rFonts w:hint="default" w:ascii="Times New Roman" w:hAnsi="Times New Roman" w:cs="Times New Roman"/>
          <w:b/>
          <w:bCs/>
          <w:sz w:val="22"/>
          <w:szCs w:val="22"/>
          <w:shd w:val="clear" w:color="auto" w:fill="auto"/>
          <w:lang w:val="en-US"/>
        </w:rPr>
        <w:t xml:space="preserve">Present:- </w:t>
      </w:r>
      <w:r>
        <w:rPr>
          <w:rFonts w:hint="default" w:ascii="Times New Roman" w:hAnsi="Times New Roman" w:eastAsia="sans-serif" w:cs="Times New Roman"/>
          <w:i w:val="0"/>
          <w:caps w:val="0"/>
          <w:color w:val="111111"/>
          <w:spacing w:val="0"/>
          <w:sz w:val="22"/>
          <w:szCs w:val="22"/>
          <w:shd w:val="clear" w:color="auto" w:fill="auto"/>
        </w:rPr>
        <w:t>The kitchen that we all know today is both a functional and technical space as well as a social gathering space in the home. Weekly grocery shopping trips are part of the normal routine for most</w:t>
      </w:r>
      <w:r>
        <w:rPr>
          <w:rFonts w:hint="default" w:ascii="Times New Roman" w:hAnsi="Times New Roman" w:eastAsia="sans-serif" w:cs="Times New Roman"/>
          <w:i w:val="0"/>
          <w:caps w:val="0"/>
          <w:color w:val="111111"/>
          <w:spacing w:val="0"/>
          <w:sz w:val="22"/>
          <w:szCs w:val="22"/>
          <w:shd w:val="clear" w:color="auto" w:fill="auto"/>
          <w:lang w:val="en-US"/>
        </w:rPr>
        <w:t>.</w:t>
      </w:r>
      <w:r>
        <w:rPr>
          <w:rFonts w:hint="default" w:ascii="Times New Roman" w:hAnsi="Times New Roman" w:eastAsia="sans-serif" w:cs="Times New Roman"/>
          <w:i w:val="0"/>
          <w:caps w:val="0"/>
          <w:color w:val="111111"/>
          <w:spacing w:val="0"/>
          <w:sz w:val="22"/>
          <w:szCs w:val="22"/>
          <w:shd w:val="clear" w:color="auto" w:fill="auto"/>
        </w:rPr>
        <w:t> Certain foods – such as milk, meat and leftovers – need to be kept colder to extend their shelf life.</w:t>
      </w:r>
      <w:r>
        <w:rPr>
          <w:rFonts w:hint="default" w:ascii="Times New Roman" w:hAnsi="Times New Roman" w:eastAsia="sans-serif" w:cs="Times New Roman"/>
          <w:i w:val="0"/>
          <w:caps w:val="0"/>
          <w:color w:val="111111"/>
          <w:spacing w:val="0"/>
          <w:sz w:val="22"/>
          <w:szCs w:val="22"/>
          <w:shd w:val="clear" w:color="auto" w:fill="auto"/>
          <w:lang w:val="en-US"/>
        </w:rPr>
        <w:t>.</w:t>
      </w:r>
      <w:r>
        <w:rPr>
          <w:rFonts w:hint="default" w:ascii="Times New Roman" w:hAnsi="Times New Roman" w:eastAsia="sans-serif" w:cs="Times New Roman"/>
          <w:i w:val="0"/>
          <w:caps w:val="0"/>
          <w:color w:val="111111"/>
          <w:spacing w:val="0"/>
          <w:sz w:val="22"/>
          <w:szCs w:val="22"/>
          <w:shd w:val="clear" w:color="auto" w:fill="auto"/>
        </w:rPr>
        <w:t>The potential wasted items have become more in the spotlight as people’s environmental awareness has grown and the understanding of composting and importance of recycling are on the forefront of people’s minds. In the kitchen especially, people want efficiency and insight into their pantry stock. New technologies, such as smart fridges and touch-activated faucets, have begun to make less waste more possible.</w:t>
      </w:r>
    </w:p>
    <w:p>
      <w:pPr>
        <w:spacing w:line="360" w:lineRule="auto"/>
        <w:jc w:val="both"/>
        <w:rPr>
          <w:rFonts w:hint="default" w:ascii="Times New Roman" w:hAnsi="Times New Roman" w:eastAsia="sans-serif" w:cs="Times New Roman"/>
          <w:i w:val="0"/>
          <w:caps w:val="0"/>
          <w:color w:val="111111"/>
          <w:spacing w:val="0"/>
          <w:sz w:val="22"/>
          <w:szCs w:val="22"/>
          <w:shd w:val="clear" w:color="auto" w:fill="auto"/>
          <w:lang w:val="en-US"/>
        </w:rPr>
      </w:pPr>
    </w:p>
    <w:p>
      <w:pPr>
        <w:spacing w:line="360" w:lineRule="auto"/>
        <w:jc w:val="both"/>
        <w:rPr>
          <w:rFonts w:hint="default" w:ascii="Times New Roman" w:hAnsi="Times New Roman" w:cs="Times New Roman"/>
          <w:sz w:val="22"/>
          <w:szCs w:val="22"/>
          <w:shd w:val="clear" w:color="auto" w:fill="auto"/>
          <w:lang w:val="en-US"/>
        </w:rPr>
      </w:pPr>
      <w:r>
        <w:rPr>
          <w:rFonts w:hint="default" w:ascii="Times New Roman" w:hAnsi="Times New Roman" w:cs="Times New Roman"/>
          <w:b/>
          <w:bCs/>
          <w:sz w:val="22"/>
          <w:szCs w:val="22"/>
          <w:shd w:val="clear" w:color="auto" w:fill="auto"/>
          <w:lang w:val="en-US"/>
        </w:rPr>
        <w:t>Future:-</w:t>
      </w:r>
      <w:r>
        <w:rPr>
          <w:rFonts w:hint="default" w:ascii="Times New Roman" w:hAnsi="Times New Roman" w:cs="Times New Roman"/>
          <w:sz w:val="22"/>
          <w:szCs w:val="22"/>
          <w:shd w:val="clear" w:color="auto" w:fill="auto"/>
          <w:lang w:val="en-US"/>
        </w:rPr>
        <w:t xml:space="preserve"> </w:t>
      </w:r>
      <w:r>
        <w:rPr>
          <w:rFonts w:hint="default" w:ascii="Times New Roman" w:hAnsi="Times New Roman" w:eastAsia="sans-serif" w:cs="Times New Roman"/>
          <w:i w:val="0"/>
          <w:caps w:val="0"/>
          <w:color w:val="111111"/>
          <w:spacing w:val="0"/>
          <w:sz w:val="22"/>
          <w:szCs w:val="22"/>
          <w:shd w:val="clear" w:color="auto" w:fill="auto"/>
        </w:rPr>
        <w:t>The future kitchen will not only provide insight into wasted foods but promotes healthy nutrition. This is done by technologies, such as the Siemens’ New Camera Fridge. This system incorporates two cameras that take pictures of the fridge’s contents – one when door opens and the second when door closes – and then send images to your phone. </w:t>
      </w:r>
      <w:r>
        <w:rPr>
          <w:rFonts w:hint="default" w:ascii="Times New Roman" w:hAnsi="Times New Roman" w:eastAsia="sans-serif" w:cs="Times New Roman"/>
          <w:i w:val="0"/>
          <w:caps w:val="0"/>
          <w:color w:val="111111"/>
          <w:spacing w:val="0"/>
          <w:sz w:val="22"/>
          <w:szCs w:val="22"/>
          <w:shd w:val="clear" w:color="auto" w:fill="auto"/>
          <w:lang w:val="en-US"/>
        </w:rPr>
        <w:t>W</w:t>
      </w:r>
      <w:r>
        <w:rPr>
          <w:rFonts w:hint="default" w:ascii="Times New Roman" w:hAnsi="Times New Roman" w:eastAsia="sans-serif" w:cs="Times New Roman"/>
          <w:i w:val="0"/>
          <w:caps w:val="0"/>
          <w:color w:val="111111"/>
          <w:spacing w:val="0"/>
          <w:sz w:val="22"/>
          <w:szCs w:val="22"/>
          <w:shd w:val="clear" w:color="auto" w:fill="auto"/>
        </w:rPr>
        <w:t>hen you are at the grocery store and realize you left your grocery list at home, you can access the app and see what is running low or missing (or moldy) and easily remember what you need to buy. This app will also share recipes for healthy options based on your current items and provide items you will need to pick up.</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numPr>
          <w:ilvl w:val="0"/>
          <w:numId w:val="3"/>
        </w:numPr>
        <w:ind w:left="0" w:leftChars="0" w:firstLine="0" w:firstLineChars="0"/>
        <w:rPr>
          <w:rFonts w:hint="default"/>
          <w:lang w:val="en-US"/>
        </w:rPr>
      </w:pPr>
      <w:r>
        <w:rPr>
          <w:rFonts w:hint="default"/>
          <w:lang w:val="en-US"/>
        </w:rPr>
        <w:t>Costing</w:t>
      </w:r>
    </w:p>
    <w:p>
      <w:pPr>
        <w:rPr>
          <w:rFonts w:hint="default"/>
          <w:lang w:val="en-US"/>
        </w:rPr>
      </w:pPr>
      <w:r>
        <w:rPr>
          <w:rFonts w:hint="default"/>
          <w:lang w:val="en-US"/>
        </w:rPr>
        <w:t xml:space="preserve"> </w:t>
      </w:r>
    </w:p>
    <w:p>
      <w:pPr>
        <w:rPr>
          <w:rFonts w:hint="default"/>
          <w:lang w:val="en-US"/>
        </w:rPr>
      </w:pPr>
    </w:p>
    <w:p>
      <w:pPr>
        <w:jc w:val="center"/>
        <w:rPr>
          <w:rFonts w:hint="default"/>
          <w:lang w:val="en-US"/>
        </w:rPr>
      </w:pPr>
      <w:r>
        <w:rPr>
          <w:rFonts w:hint="default"/>
          <w:lang w:val="en-US"/>
        </w:rPr>
        <w:drawing>
          <wp:inline distT="0" distB="0" distL="114300" distR="114300">
            <wp:extent cx="2887345" cy="1857375"/>
            <wp:effectExtent l="0" t="0" r="8255" b="9525"/>
            <wp:docPr id="7" name="Picture 7"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apture"/>
                    <pic:cNvPicPr>
                      <a:picLocks noChangeAspect="1"/>
                    </pic:cNvPicPr>
                  </pic:nvPicPr>
                  <pic:blipFill>
                    <a:blip r:embed="rId4"/>
                    <a:stretch>
                      <a:fillRect/>
                    </a:stretch>
                  </pic:blipFill>
                  <pic:spPr>
                    <a:xfrm>
                      <a:off x="0" y="0"/>
                      <a:ext cx="2887345" cy="1857375"/>
                    </a:xfrm>
                    <a:prstGeom prst="rect">
                      <a:avLst/>
                    </a:prstGeom>
                  </pic:spPr>
                </pic:pic>
              </a:graphicData>
            </a:graphic>
          </wp:inline>
        </w:drawing>
      </w:r>
    </w:p>
    <w:p>
      <w:pPr>
        <w:rPr>
          <w:rFonts w:hint="default"/>
          <w:lang w:val="en-US"/>
        </w:rPr>
      </w:pPr>
    </w:p>
    <w:p>
      <w:pPr>
        <w:rPr>
          <w:rFonts w:hint="default"/>
          <w:lang w:val="en-US"/>
        </w:rPr>
      </w:pPr>
    </w:p>
    <w:p>
      <w:pPr>
        <w:numPr>
          <w:ilvl w:val="0"/>
          <w:numId w:val="3"/>
        </w:numPr>
        <w:ind w:left="0" w:leftChars="0" w:firstLine="0" w:firstLineChars="0"/>
        <w:rPr>
          <w:rFonts w:hint="default"/>
          <w:lang w:val="en-US"/>
        </w:rPr>
      </w:pPr>
      <w:r>
        <w:rPr>
          <w:rFonts w:hint="default"/>
          <w:lang w:val="en-US"/>
        </w:rPr>
        <w:t>SWOT Analysis</w:t>
      </w:r>
    </w:p>
    <w:p>
      <w:pPr>
        <w:numPr>
          <w:ilvl w:val="0"/>
          <w:numId w:val="0"/>
        </w:numPr>
        <w:ind w:leftChars="0"/>
        <w:rPr>
          <w:rFonts w:hint="default"/>
          <w:lang w:val="en-US"/>
        </w:rPr>
      </w:pPr>
      <w:r>
        <w:rPr>
          <w:rFonts w:hint="default"/>
          <w:lang w:val="en-US"/>
        </w:rPr>
        <w:t xml:space="preserve"> </w:t>
      </w:r>
    </w:p>
    <w:tbl>
      <w:tblPr>
        <w:tblStyle w:val="9"/>
        <w:tblW w:w="0" w:type="auto"/>
        <w:tblInd w:w="9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46"/>
        <w:gridCol w:w="35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4" w:hRule="atLeast"/>
        </w:trPr>
        <w:tc>
          <w:tcPr>
            <w:tcW w:w="3346" w:type="dxa"/>
          </w:tcPr>
          <w:p>
            <w:pPr>
              <w:pStyle w:val="4"/>
              <w:widowControl w:val="0"/>
              <w:numPr>
                <w:ilvl w:val="0"/>
                <w:numId w:val="0"/>
              </w:numPr>
              <w:ind w:leftChars="0"/>
              <w:jc w:val="both"/>
              <w:rPr>
                <w:sz w:val="24"/>
              </w:rPr>
            </w:pPr>
            <w:r>
              <w:rPr>
                <w:sz w:val="24"/>
              </w:rPr>
              <w:t>STRENGTHS</w:t>
            </w:r>
          </w:p>
          <w:p>
            <w:pPr>
              <w:pStyle w:val="3"/>
              <w:widowControl w:val="0"/>
              <w:numPr>
                <w:ilvl w:val="0"/>
                <w:numId w:val="4"/>
              </w:numPr>
              <w:jc w:val="both"/>
              <w:rPr>
                <w:sz w:val="24"/>
              </w:rPr>
            </w:pPr>
            <w:r>
              <w:rPr>
                <w:sz w:val="24"/>
              </w:rPr>
              <w:t>BRAND EQUITY</w:t>
            </w:r>
          </w:p>
          <w:p>
            <w:pPr>
              <w:widowControl w:val="0"/>
              <w:numPr>
                <w:ilvl w:val="0"/>
                <w:numId w:val="4"/>
              </w:numPr>
              <w:jc w:val="both"/>
              <w:rPr>
                <w:sz w:val="24"/>
              </w:rPr>
            </w:pPr>
            <w:r>
              <w:rPr>
                <w:sz w:val="24"/>
              </w:rPr>
              <w:t>FINANCIAL STRENGH</w:t>
            </w:r>
          </w:p>
          <w:p>
            <w:pPr>
              <w:widowControl w:val="0"/>
              <w:numPr>
                <w:ilvl w:val="0"/>
                <w:numId w:val="0"/>
              </w:numPr>
              <w:jc w:val="both"/>
              <w:rPr>
                <w:sz w:val="24"/>
              </w:rPr>
            </w:pPr>
            <w:r>
              <w:rPr>
                <w:sz w:val="24"/>
              </w:rPr>
              <w:t>MANUFACTURING FLEXIBILITY</w:t>
            </w:r>
            <w:r>
              <w:rPr>
                <w:rFonts w:hint="default"/>
                <w:sz w:val="24"/>
                <w:lang w:val="en-US"/>
              </w:rPr>
              <w:t xml:space="preserve"> and </w:t>
            </w:r>
            <w:r>
              <w:rPr>
                <w:sz w:val="24"/>
              </w:rPr>
              <w:t>CONTRACT CHANNEL LEADER</w:t>
            </w:r>
          </w:p>
          <w:p>
            <w:pPr>
              <w:widowControl w:val="0"/>
              <w:numPr>
                <w:ilvl w:val="0"/>
                <w:numId w:val="4"/>
              </w:numPr>
              <w:ind w:left="360" w:leftChars="0" w:hanging="360" w:firstLineChars="0"/>
              <w:jc w:val="both"/>
              <w:rPr>
                <w:rFonts w:hint="default"/>
                <w:sz w:val="24"/>
                <w:lang w:val="en-US"/>
              </w:rPr>
            </w:pPr>
            <w:r>
              <w:rPr>
                <w:sz w:val="24"/>
              </w:rPr>
              <w:t>HIGH PRODUCT RATINGS BY CONSUMER REPORTS</w:t>
            </w:r>
          </w:p>
          <w:p>
            <w:pPr>
              <w:widowControl w:val="0"/>
              <w:numPr>
                <w:ilvl w:val="0"/>
                <w:numId w:val="4"/>
              </w:numPr>
              <w:ind w:left="360" w:leftChars="0" w:hanging="360" w:firstLineChars="0"/>
              <w:jc w:val="both"/>
              <w:rPr>
                <w:rFonts w:hint="default"/>
                <w:sz w:val="24"/>
                <w:lang w:val="en-US"/>
              </w:rPr>
            </w:pPr>
            <w:r>
              <w:rPr>
                <w:sz w:val="24"/>
              </w:rPr>
              <w:t>STRONGEST BRAND PORTFOLIO</w:t>
            </w:r>
          </w:p>
        </w:tc>
        <w:tc>
          <w:tcPr>
            <w:tcW w:w="3577" w:type="dxa"/>
          </w:tcPr>
          <w:p>
            <w:pPr>
              <w:widowControl w:val="0"/>
              <w:numPr>
                <w:ilvl w:val="0"/>
                <w:numId w:val="0"/>
              </w:numPr>
              <w:jc w:val="both"/>
              <w:rPr>
                <w:rFonts w:hint="default"/>
                <w:vertAlign w:val="baseline"/>
                <w:lang w:val="en-US"/>
              </w:rPr>
            </w:pPr>
            <w:r>
              <w:rPr>
                <w:rFonts w:hint="default"/>
                <w:vertAlign w:val="baseline"/>
                <w:lang w:val="en-US"/>
              </w:rPr>
              <w:t>WEAKNESS</w:t>
            </w:r>
          </w:p>
          <w:p>
            <w:pPr>
              <w:widowControl w:val="0"/>
              <w:numPr>
                <w:ilvl w:val="0"/>
                <w:numId w:val="5"/>
              </w:numPr>
              <w:jc w:val="both"/>
              <w:rPr>
                <w:b w:val="0"/>
                <w:bCs w:val="0"/>
                <w:color w:val="000000" w:themeColor="text1"/>
                <w:sz w:val="24"/>
                <w14:textFill>
                  <w14:solidFill>
                    <w14:schemeClr w14:val="tx1"/>
                  </w14:solidFill>
                </w14:textFill>
              </w:rPr>
            </w:pPr>
            <w:r>
              <w:rPr>
                <w:b w:val="0"/>
                <w:bCs w:val="0"/>
                <w:color w:val="000000" w:themeColor="text1"/>
                <w:sz w:val="24"/>
                <w14:textFill>
                  <w14:solidFill>
                    <w14:schemeClr w14:val="tx1"/>
                  </w14:solidFill>
                </w14:textFill>
              </w:rPr>
              <w:t>LOWER PRODUCT RATINGS FROM CONSUMER REPORTS</w:t>
            </w:r>
          </w:p>
          <w:p>
            <w:pPr>
              <w:widowControl w:val="0"/>
              <w:numPr>
                <w:ilvl w:val="0"/>
                <w:numId w:val="4"/>
              </w:numPr>
              <w:ind w:left="360" w:leftChars="0" w:hanging="360" w:firstLineChars="0"/>
              <w:jc w:val="both"/>
              <w:rPr>
                <w:rFonts w:hint="default"/>
                <w:b w:val="0"/>
                <w:bCs w:val="0"/>
                <w:color w:val="000000" w:themeColor="text1"/>
                <w:vertAlign w:val="baseline"/>
                <w:lang w:val="en-US"/>
                <w14:textFill>
                  <w14:solidFill>
                    <w14:schemeClr w14:val="tx1"/>
                  </w14:solidFill>
                </w14:textFill>
              </w:rPr>
            </w:pPr>
            <w:r>
              <w:rPr>
                <w:rFonts w:ascii="Bookman Old Style" w:hAnsi="Bookman Old Style" w:eastAsia="Bookman Old Style" w:cs="Bookman Old Style"/>
                <w:b w:val="0"/>
                <w:bCs w:val="0"/>
                <w:i w:val="0"/>
                <w:caps w:val="0"/>
                <w:color w:val="000000" w:themeColor="text1"/>
                <w:spacing w:val="0"/>
                <w:sz w:val="25"/>
                <w:szCs w:val="25"/>
                <w:shd w:val="clear" w:fill="FFFFFF"/>
                <w:vertAlign w:val="baseline"/>
                <w14:textFill>
                  <w14:solidFill>
                    <w14:schemeClr w14:val="tx1"/>
                  </w14:solidFill>
                </w14:textFill>
              </w:rPr>
              <w:t>Expensive products</w:t>
            </w:r>
          </w:p>
          <w:p>
            <w:pPr>
              <w:widowControl w:val="0"/>
              <w:numPr>
                <w:ilvl w:val="0"/>
                <w:numId w:val="4"/>
              </w:numPr>
              <w:ind w:left="360" w:leftChars="0" w:hanging="360" w:firstLineChars="0"/>
              <w:jc w:val="both"/>
              <w:rPr>
                <w:rFonts w:hint="default"/>
                <w:vertAlign w:val="baseline"/>
                <w:lang w:val="en-US"/>
              </w:rPr>
            </w:pPr>
            <w:r>
              <w:rPr>
                <w:b w:val="0"/>
                <w:bCs w:val="0"/>
                <w:color w:val="000000" w:themeColor="text1"/>
                <w:sz w:val="24"/>
                <w14:textFill>
                  <w14:solidFill>
                    <w14:schemeClr w14:val="tx1"/>
                  </w14:solidFill>
                </w14:textFill>
              </w:rPr>
              <w:t>OLD PRODUCT PLATFORM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8" w:hRule="atLeast"/>
        </w:trPr>
        <w:tc>
          <w:tcPr>
            <w:tcW w:w="3346" w:type="dxa"/>
          </w:tcPr>
          <w:p>
            <w:pPr>
              <w:pStyle w:val="4"/>
              <w:widowControl w:val="0"/>
              <w:jc w:val="both"/>
              <w:rPr>
                <w:sz w:val="24"/>
              </w:rPr>
            </w:pPr>
            <w:r>
              <w:rPr>
                <w:sz w:val="24"/>
              </w:rPr>
              <w:t>OPPORTUNITIES</w:t>
            </w:r>
          </w:p>
          <w:p>
            <w:pPr>
              <w:widowControl w:val="0"/>
              <w:numPr>
                <w:ilvl w:val="0"/>
                <w:numId w:val="4"/>
              </w:numPr>
              <w:ind w:left="360" w:leftChars="0" w:hanging="360" w:firstLineChars="0"/>
              <w:jc w:val="both"/>
              <w:rPr>
                <w:rFonts w:hint="default"/>
                <w:vertAlign w:val="baseline"/>
                <w:lang w:val="en-US"/>
              </w:rPr>
            </w:pPr>
            <w:r>
              <w:rPr>
                <w:sz w:val="24"/>
              </w:rPr>
              <w:t>E COMMERCE MARKETING</w:t>
            </w:r>
            <w:r>
              <w:rPr>
                <w:rFonts w:hint="default"/>
                <w:sz w:val="24"/>
                <w:lang w:val="en-US"/>
              </w:rPr>
              <w:t>.</w:t>
            </w:r>
          </w:p>
          <w:p>
            <w:pPr>
              <w:widowControl w:val="0"/>
              <w:numPr>
                <w:ilvl w:val="0"/>
                <w:numId w:val="4"/>
              </w:numPr>
              <w:ind w:left="360" w:leftChars="0" w:hanging="360" w:firstLineChars="0"/>
              <w:jc w:val="both"/>
              <w:rPr>
                <w:rFonts w:hint="default"/>
                <w:vertAlign w:val="baseline"/>
                <w:lang w:val="en-US"/>
              </w:rPr>
            </w:pPr>
            <w:r>
              <w:rPr>
                <w:rFonts w:ascii="Bookman Old Style" w:hAnsi="Bookman Old Style" w:eastAsia="Bookman Old Style" w:cs="Bookman Old Style"/>
                <w:b w:val="0"/>
                <w:bCs/>
                <w:i w:val="0"/>
                <w:caps w:val="0"/>
                <w:color w:val="000000" w:themeColor="text1"/>
                <w:spacing w:val="0"/>
                <w:sz w:val="25"/>
                <w:szCs w:val="25"/>
                <w:shd w:val="clear" w:fill="FFFFFF"/>
                <w:vertAlign w:val="baseline"/>
                <w14:textFill>
                  <w14:solidFill>
                    <w14:schemeClr w14:val="tx1"/>
                  </w14:solidFill>
                </w14:textFill>
              </w:rPr>
              <w:t>Emerging markets</w:t>
            </w:r>
            <w:r>
              <w:rPr>
                <w:rFonts w:hint="default" w:ascii="Bookman Old Style" w:hAnsi="Bookman Old Style" w:eastAsia="Bookman Old Style" w:cs="Bookman Old Style"/>
                <w:b w:val="0"/>
                <w:bCs/>
                <w:i w:val="0"/>
                <w:caps w:val="0"/>
                <w:color w:val="000000" w:themeColor="text1"/>
                <w:spacing w:val="0"/>
                <w:sz w:val="25"/>
                <w:szCs w:val="25"/>
                <w:shd w:val="clear" w:fill="FFFFFF"/>
                <w:vertAlign w:val="baseline"/>
                <w:lang w:val="en-US"/>
                <w14:textFill>
                  <w14:solidFill>
                    <w14:schemeClr w14:val="tx1"/>
                  </w14:solidFill>
                </w14:textFill>
              </w:rPr>
              <w:t>.</w:t>
            </w:r>
          </w:p>
          <w:p>
            <w:pPr>
              <w:widowControl w:val="0"/>
              <w:numPr>
                <w:ilvl w:val="0"/>
                <w:numId w:val="4"/>
              </w:numPr>
              <w:ind w:left="360" w:leftChars="0" w:hanging="360" w:firstLineChars="0"/>
              <w:jc w:val="both"/>
              <w:rPr>
                <w:rFonts w:hint="default"/>
                <w:vertAlign w:val="baseline"/>
                <w:lang w:val="en-US"/>
              </w:rPr>
            </w:pPr>
            <w:r>
              <w:rPr>
                <w:sz w:val="24"/>
              </w:rPr>
              <w:t>IMPROVED GLOBAL LEVERAGE</w:t>
            </w:r>
          </w:p>
        </w:tc>
        <w:tc>
          <w:tcPr>
            <w:tcW w:w="3577" w:type="dxa"/>
          </w:tcPr>
          <w:p>
            <w:pPr>
              <w:widowControl w:val="0"/>
              <w:numPr>
                <w:ilvl w:val="0"/>
                <w:numId w:val="0"/>
              </w:numPr>
              <w:jc w:val="both"/>
              <w:rPr>
                <w:b/>
                <w:sz w:val="24"/>
              </w:rPr>
            </w:pPr>
            <w:r>
              <w:rPr>
                <w:b/>
                <w:sz w:val="24"/>
              </w:rPr>
              <w:t>THREATS</w:t>
            </w:r>
          </w:p>
          <w:p>
            <w:pPr>
              <w:widowControl w:val="0"/>
              <w:numPr>
                <w:ilvl w:val="0"/>
                <w:numId w:val="4"/>
              </w:numPr>
              <w:ind w:left="360" w:leftChars="0" w:hanging="360" w:firstLineChars="0"/>
              <w:jc w:val="both"/>
              <w:rPr>
                <w:rFonts w:hint="default"/>
                <w:b w:val="0"/>
                <w:bCs/>
                <w:color w:val="000000" w:themeColor="text1"/>
                <w:sz w:val="24"/>
                <w:lang w:val="en-US"/>
                <w14:textFill>
                  <w14:solidFill>
                    <w14:schemeClr w14:val="tx1"/>
                  </w14:solidFill>
                </w14:textFill>
              </w:rPr>
            </w:pPr>
            <w:r>
              <w:rPr>
                <w:rFonts w:ascii="Bookman Old Style" w:hAnsi="Bookman Old Style" w:eastAsia="Bookman Old Style" w:cs="Bookman Old Style"/>
                <w:b w:val="0"/>
                <w:bCs/>
                <w:i w:val="0"/>
                <w:caps w:val="0"/>
                <w:color w:val="000000" w:themeColor="text1"/>
                <w:spacing w:val="0"/>
                <w:sz w:val="25"/>
                <w:szCs w:val="25"/>
                <w:shd w:val="clear" w:fill="FFFFFF"/>
                <w:vertAlign w:val="baseline"/>
                <w14:textFill>
                  <w14:solidFill>
                    <w14:schemeClr w14:val="tx1"/>
                  </w14:solidFill>
                </w14:textFill>
              </w:rPr>
              <w:t>Heavy competition</w:t>
            </w:r>
            <w:r>
              <w:rPr>
                <w:rFonts w:hint="default" w:ascii="Bookman Old Style" w:hAnsi="Bookman Old Style" w:eastAsia="Bookman Old Style" w:cs="Bookman Old Style"/>
                <w:b w:val="0"/>
                <w:bCs/>
                <w:i w:val="0"/>
                <w:caps w:val="0"/>
                <w:color w:val="000000" w:themeColor="text1"/>
                <w:spacing w:val="0"/>
                <w:sz w:val="25"/>
                <w:szCs w:val="25"/>
                <w:shd w:val="clear" w:fill="FFFFFF"/>
                <w:vertAlign w:val="baseline"/>
                <w:lang w:val="en-US"/>
                <w14:textFill>
                  <w14:solidFill>
                    <w14:schemeClr w14:val="tx1"/>
                  </w14:solidFill>
                </w14:textFill>
              </w:rPr>
              <w:t>.</w:t>
            </w:r>
          </w:p>
          <w:p>
            <w:pPr>
              <w:widowControl w:val="0"/>
              <w:numPr>
                <w:ilvl w:val="0"/>
                <w:numId w:val="4"/>
              </w:numPr>
              <w:ind w:left="360" w:leftChars="0" w:hanging="360" w:firstLineChars="0"/>
              <w:jc w:val="both"/>
              <w:rPr>
                <w:rFonts w:hint="default"/>
                <w:b/>
                <w:sz w:val="24"/>
                <w:lang w:val="en-US"/>
              </w:rPr>
            </w:pPr>
            <w:r>
              <w:rPr>
                <w:rFonts w:ascii="Bookman Old Style" w:hAnsi="Bookman Old Style" w:eastAsia="Bookman Old Style" w:cs="Bookman Old Style"/>
                <w:b w:val="0"/>
                <w:bCs/>
                <w:i w:val="0"/>
                <w:caps w:val="0"/>
                <w:color w:val="000000" w:themeColor="text1"/>
                <w:spacing w:val="0"/>
                <w:sz w:val="25"/>
                <w:szCs w:val="25"/>
                <w:shd w:val="clear" w:fill="FFFFFF"/>
                <w:vertAlign w:val="baseline"/>
                <w14:textFill>
                  <w14:solidFill>
                    <w14:schemeClr w14:val="tx1"/>
                  </w14:solidFill>
                </w14:textFill>
              </w:rPr>
              <w:t>Volatile market</w:t>
            </w:r>
            <w:r>
              <w:rPr>
                <w:rFonts w:hint="default" w:ascii="Bookman Old Style" w:hAnsi="Bookman Old Style" w:eastAsia="Bookman Old Style" w:cs="Bookman Old Style"/>
                <w:b w:val="0"/>
                <w:bCs/>
                <w:i w:val="0"/>
                <w:caps w:val="0"/>
                <w:color w:val="000000" w:themeColor="text1"/>
                <w:spacing w:val="0"/>
                <w:sz w:val="25"/>
                <w:szCs w:val="25"/>
                <w:shd w:val="clear" w:fill="FFFFFF"/>
                <w:vertAlign w:val="baseline"/>
                <w:lang w:val="en-US"/>
                <w14:textFill>
                  <w14:solidFill>
                    <w14:schemeClr w14:val="tx1"/>
                  </w14:solidFill>
                </w14:textFill>
              </w:rPr>
              <w:t>.</w:t>
            </w:r>
          </w:p>
        </w:tc>
      </w:tr>
    </w:tbl>
    <w:p>
      <w:pPr>
        <w:numPr>
          <w:ilvl w:val="0"/>
          <w:numId w:val="0"/>
        </w:numPr>
        <w:ind w:leftChars="0"/>
        <w:rPr>
          <w:rFonts w:hint="default"/>
          <w:lang w:val="en-US"/>
        </w:rPr>
      </w:pPr>
    </w:p>
    <w:p>
      <w:pPr>
        <w:rPr>
          <w:rFonts w:hint="default"/>
          <w:lang w:val="en-US"/>
        </w:rPr>
      </w:pPr>
    </w:p>
    <w:p>
      <w:pPr>
        <w:numPr>
          <w:ilvl w:val="0"/>
          <w:numId w:val="3"/>
        </w:numPr>
        <w:ind w:left="0" w:leftChars="0" w:firstLine="0" w:firstLineChars="0"/>
        <w:rPr>
          <w:rFonts w:hint="default"/>
          <w:lang w:val="en-US"/>
        </w:rPr>
      </w:pPr>
      <w:r>
        <w:rPr>
          <w:rFonts w:hint="default"/>
          <w:lang w:val="en-US"/>
        </w:rPr>
        <w:t>High level requirements</w:t>
      </w:r>
    </w:p>
    <w:p>
      <w:pPr>
        <w:numPr>
          <w:ilvl w:val="0"/>
          <w:numId w:val="0"/>
        </w:numPr>
        <w:ind w:leftChars="0"/>
        <w:rPr>
          <w:rFonts w:hint="default"/>
          <w:lang w:val="en-US"/>
        </w:rPr>
      </w:pPr>
      <w:r>
        <w:rPr>
          <w:rFonts w:hint="default"/>
          <w:lang w:val="en-US"/>
        </w:rPr>
        <w:t xml:space="preserve"> </w:t>
      </w:r>
    </w:p>
    <w:p>
      <w:pPr>
        <w:numPr>
          <w:ilvl w:val="0"/>
          <w:numId w:val="6"/>
        </w:numPr>
        <w:ind w:left="418" w:leftChars="0" w:hanging="418" w:firstLineChars="0"/>
        <w:rPr>
          <w:rFonts w:hint="default"/>
          <w:lang w:val="en-US"/>
        </w:rPr>
      </w:pPr>
      <w:r>
        <w:rPr>
          <w:rFonts w:hint="default"/>
          <w:lang w:val="en-US"/>
        </w:rPr>
        <w:t xml:space="preserve">  Power.</w:t>
      </w:r>
    </w:p>
    <w:p>
      <w:pPr>
        <w:numPr>
          <w:ilvl w:val="0"/>
          <w:numId w:val="6"/>
        </w:numPr>
        <w:ind w:left="418" w:leftChars="0" w:hanging="418" w:firstLineChars="0"/>
        <w:rPr>
          <w:rFonts w:hint="default"/>
          <w:lang w:val="en-US"/>
        </w:rPr>
      </w:pPr>
      <w:r>
        <w:rPr>
          <w:rFonts w:hint="default"/>
          <w:lang w:val="en-US"/>
        </w:rPr>
        <w:t xml:space="preserve">  Cooling effect.</w:t>
      </w:r>
    </w:p>
    <w:p>
      <w:pPr>
        <w:rPr>
          <w:rFonts w:hint="default"/>
          <w:lang w:val="en-US"/>
        </w:rPr>
      </w:pPr>
    </w:p>
    <w:p>
      <w:pPr>
        <w:numPr>
          <w:ilvl w:val="0"/>
          <w:numId w:val="3"/>
        </w:numPr>
        <w:ind w:left="0" w:leftChars="0" w:firstLine="0" w:firstLineChars="0"/>
        <w:rPr>
          <w:rFonts w:hint="default"/>
          <w:lang w:val="en-US"/>
        </w:rPr>
      </w:pPr>
      <w:r>
        <w:rPr>
          <w:rFonts w:hint="default"/>
          <w:lang w:val="en-US"/>
        </w:rPr>
        <w:t>Low level requirements</w:t>
      </w:r>
    </w:p>
    <w:p>
      <w:pPr>
        <w:numPr>
          <w:ilvl w:val="0"/>
          <w:numId w:val="0"/>
        </w:numPr>
        <w:ind w:leftChars="0"/>
        <w:rPr>
          <w:rFonts w:hint="default"/>
          <w:lang w:val="en-US"/>
        </w:rPr>
      </w:pPr>
    </w:p>
    <w:p>
      <w:pPr>
        <w:numPr>
          <w:ilvl w:val="0"/>
          <w:numId w:val="7"/>
        </w:numPr>
        <w:tabs>
          <w:tab w:val="clear" w:pos="420"/>
        </w:tabs>
        <w:ind w:left="420" w:leftChars="0" w:hanging="420" w:firstLineChars="0"/>
        <w:rPr>
          <w:rFonts w:hint="default"/>
          <w:lang w:val="en-US"/>
        </w:rPr>
      </w:pPr>
      <w:r>
        <w:rPr>
          <w:rFonts w:hint="default"/>
          <w:lang w:val="en-US"/>
        </w:rPr>
        <w:t xml:space="preserve">  Spaces for items.</w:t>
      </w:r>
    </w:p>
    <w:p>
      <w:pPr>
        <w:numPr>
          <w:ilvl w:val="0"/>
          <w:numId w:val="7"/>
        </w:numPr>
        <w:tabs>
          <w:tab w:val="clear" w:pos="420"/>
        </w:tabs>
        <w:ind w:left="420" w:leftChars="0" w:hanging="420" w:firstLineChars="0"/>
        <w:rPr>
          <w:rFonts w:hint="default"/>
          <w:lang w:val="en-US"/>
        </w:rPr>
      </w:pPr>
      <w:r>
        <w:rPr>
          <w:rFonts w:hint="default"/>
          <w:lang w:val="en-US"/>
        </w:rPr>
        <w:t xml:space="preserve">  Fast cooling.</w:t>
      </w:r>
    </w:p>
    <w:p>
      <w:pPr>
        <w:numPr>
          <w:ilvl w:val="0"/>
          <w:numId w:val="7"/>
        </w:numPr>
        <w:tabs>
          <w:tab w:val="clear" w:pos="420"/>
        </w:tabs>
        <w:ind w:left="420" w:leftChars="0" w:hanging="420" w:firstLineChars="0"/>
        <w:rPr>
          <w:rFonts w:hint="default"/>
          <w:lang w:val="en-US"/>
        </w:rPr>
      </w:pPr>
      <w:r>
        <w:rPr>
          <w:rFonts w:hint="default"/>
          <w:lang w:val="en-US"/>
        </w:rPr>
        <w:t xml:space="preserve">  Voltage.</w:t>
      </w:r>
    </w:p>
    <w:p>
      <w:pPr>
        <w:numPr>
          <w:ilvl w:val="0"/>
          <w:numId w:val="7"/>
        </w:numPr>
        <w:tabs>
          <w:tab w:val="clear" w:pos="420"/>
        </w:tabs>
        <w:ind w:left="420" w:leftChars="0" w:hanging="420" w:firstLineChars="0"/>
        <w:rPr>
          <w:rFonts w:hint="default"/>
          <w:lang w:val="en-US"/>
        </w:rPr>
      </w:pPr>
      <w:r>
        <w:rPr>
          <w:rFonts w:hint="default"/>
          <w:lang w:val="en-US"/>
        </w:rPr>
        <w:t xml:space="preserve">  Temperature.</w:t>
      </w: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p>
    <w:p>
      <w:pPr>
        <w:numPr>
          <w:ilvl w:val="0"/>
          <w:numId w:val="0"/>
        </w:numPr>
        <w:ind w:leftChars="0"/>
        <w:rPr>
          <w:rFonts w:hint="default"/>
          <w:lang w:val="en-US"/>
        </w:rPr>
      </w:pPr>
    </w:p>
    <w:p>
      <w:pPr>
        <w:numPr>
          <w:ilvl w:val="0"/>
          <w:numId w:val="1"/>
        </w:numPr>
        <w:ind w:left="0" w:leftChars="0" w:firstLine="0" w:firstLineChars="0"/>
        <w:rPr>
          <w:rFonts w:hint="default"/>
          <w:lang w:val="en-US"/>
        </w:rPr>
      </w:pPr>
      <w:r>
        <w:rPr>
          <w:rFonts w:hint="default"/>
          <w:lang w:val="en-US"/>
        </w:rPr>
        <w:t>Design</w:t>
      </w:r>
    </w:p>
    <w:p>
      <w:pPr>
        <w:rPr>
          <w:rFonts w:hint="default"/>
          <w:lang w:val="en-US"/>
        </w:rPr>
      </w:pPr>
    </w:p>
    <w:p>
      <w:pPr>
        <w:rPr>
          <w:rFonts w:hint="default"/>
          <w:lang w:val="en-US"/>
        </w:rPr>
      </w:pPr>
      <w:r>
        <w:rPr>
          <w:rFonts w:hint="default"/>
          <w:lang w:val="en-US"/>
        </w:rPr>
        <w:drawing>
          <wp:inline distT="0" distB="0" distL="114300" distR="114300">
            <wp:extent cx="5272405" cy="2683510"/>
            <wp:effectExtent l="0" t="0" r="4445" b="2540"/>
            <wp:docPr id="9" name="Picture 9" descr="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s1"/>
                    <pic:cNvPicPr>
                      <a:picLocks noChangeAspect="1"/>
                    </pic:cNvPicPr>
                  </pic:nvPicPr>
                  <pic:blipFill>
                    <a:blip r:embed="rId5"/>
                    <a:stretch>
                      <a:fillRect/>
                    </a:stretch>
                  </pic:blipFill>
                  <pic:spPr>
                    <a:xfrm>
                      <a:off x="0" y="0"/>
                      <a:ext cx="5272405" cy="2683510"/>
                    </a:xfrm>
                    <a:prstGeom prst="rect">
                      <a:avLst/>
                    </a:prstGeom>
                  </pic:spPr>
                </pic:pic>
              </a:graphicData>
            </a:graphic>
          </wp:inline>
        </w:drawing>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drawing>
          <wp:inline distT="0" distB="0" distL="114300" distR="114300">
            <wp:extent cx="5269865" cy="3354705"/>
            <wp:effectExtent l="0" t="0" r="6985" b="17145"/>
            <wp:docPr id="8" name="Picture 8" descr="s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e2"/>
                    <pic:cNvPicPr>
                      <a:picLocks noChangeAspect="1"/>
                    </pic:cNvPicPr>
                  </pic:nvPicPr>
                  <pic:blipFill>
                    <a:blip r:embed="rId6"/>
                    <a:stretch>
                      <a:fillRect/>
                    </a:stretch>
                  </pic:blipFill>
                  <pic:spPr>
                    <a:xfrm>
                      <a:off x="0" y="0"/>
                      <a:ext cx="5269865" cy="3354705"/>
                    </a:xfrm>
                    <a:prstGeom prst="rect">
                      <a:avLst/>
                    </a:prstGeom>
                  </pic:spPr>
                </pic:pic>
              </a:graphicData>
            </a:graphic>
          </wp:inline>
        </w:drawing>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drawing>
          <wp:inline distT="0" distB="0" distL="114300" distR="114300">
            <wp:extent cx="5269865" cy="4052570"/>
            <wp:effectExtent l="0" t="0" r="6985" b="5080"/>
            <wp:docPr id="12" name="Picture 12" descr="c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d 1"/>
                    <pic:cNvPicPr>
                      <a:picLocks noChangeAspect="1"/>
                    </pic:cNvPicPr>
                  </pic:nvPicPr>
                  <pic:blipFill>
                    <a:blip r:embed="rId7"/>
                    <a:stretch>
                      <a:fillRect/>
                    </a:stretch>
                  </pic:blipFill>
                  <pic:spPr>
                    <a:xfrm>
                      <a:off x="0" y="0"/>
                      <a:ext cx="5269865" cy="4052570"/>
                    </a:xfrm>
                    <a:prstGeom prst="rect">
                      <a:avLst/>
                    </a:prstGeom>
                  </pic:spPr>
                </pic:pic>
              </a:graphicData>
            </a:graphic>
          </wp:inline>
        </w:drawing>
      </w:r>
      <w:r>
        <w:rPr>
          <w:rFonts w:hint="default"/>
          <w:lang w:val="en-US"/>
        </w:rPr>
        <w:drawing>
          <wp:inline distT="0" distB="0" distL="114300" distR="114300">
            <wp:extent cx="5269865" cy="3480435"/>
            <wp:effectExtent l="0" t="0" r="6985" b="5715"/>
            <wp:docPr id="11" name="Picture 11" descr="c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d 2"/>
                    <pic:cNvPicPr>
                      <a:picLocks noChangeAspect="1"/>
                    </pic:cNvPicPr>
                  </pic:nvPicPr>
                  <pic:blipFill>
                    <a:blip r:embed="rId8"/>
                    <a:stretch>
                      <a:fillRect/>
                    </a:stretch>
                  </pic:blipFill>
                  <pic:spPr>
                    <a:xfrm>
                      <a:off x="0" y="0"/>
                      <a:ext cx="5269865" cy="3480435"/>
                    </a:xfrm>
                    <a:prstGeom prst="rect">
                      <a:avLst/>
                    </a:prstGeom>
                  </pic:spPr>
                </pic:pic>
              </a:graphicData>
            </a:graphic>
          </wp:inline>
        </w:drawing>
      </w:r>
      <w:r>
        <w:rPr>
          <w:rFonts w:hint="default"/>
          <w:lang w:val="en-US"/>
        </w:rPr>
        <w:drawing>
          <wp:inline distT="0" distB="0" distL="114300" distR="114300">
            <wp:extent cx="5269230" cy="3427095"/>
            <wp:effectExtent l="0" t="0" r="7620" b="1905"/>
            <wp:docPr id="10" name="Picture 10" descr="c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d 3"/>
                    <pic:cNvPicPr>
                      <a:picLocks noChangeAspect="1"/>
                    </pic:cNvPicPr>
                  </pic:nvPicPr>
                  <pic:blipFill>
                    <a:blip r:embed="rId9"/>
                    <a:stretch>
                      <a:fillRect/>
                    </a:stretch>
                  </pic:blipFill>
                  <pic:spPr>
                    <a:xfrm>
                      <a:off x="0" y="0"/>
                      <a:ext cx="5269230" cy="3427095"/>
                    </a:xfrm>
                    <a:prstGeom prst="rect">
                      <a:avLst/>
                    </a:prstGeom>
                  </pic:spPr>
                </pic:pic>
              </a:graphicData>
            </a:graphic>
          </wp:inline>
        </w:drawing>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Refrences</w:t>
      </w:r>
    </w:p>
    <w:p>
      <w:pPr>
        <w:numPr>
          <w:ilvl w:val="0"/>
          <w:numId w:val="8"/>
        </w:numPr>
        <w:rPr>
          <w:rFonts w:hint="default"/>
          <w:lang w:val="en-US"/>
        </w:rPr>
      </w:pPr>
      <w:r>
        <w:rPr>
          <w:rFonts w:hint="default"/>
          <w:lang w:val="en-US"/>
        </w:rPr>
        <w:fldChar w:fldCharType="begin"/>
      </w:r>
      <w:r>
        <w:rPr>
          <w:rFonts w:hint="default"/>
          <w:lang w:val="en-US"/>
        </w:rPr>
        <w:instrText xml:space="preserve"> HYPERLINK "https://kitchenofthefuture.wordpress.com/" </w:instrText>
      </w:r>
      <w:r>
        <w:rPr>
          <w:rFonts w:hint="default"/>
          <w:lang w:val="en-US"/>
        </w:rPr>
        <w:fldChar w:fldCharType="separate"/>
      </w:r>
      <w:r>
        <w:rPr>
          <w:rStyle w:val="6"/>
          <w:rFonts w:hint="default"/>
          <w:lang w:val="en-US"/>
        </w:rPr>
        <w:t>https://kitchenofthefuture.wordpress.com/</w:t>
      </w:r>
      <w:r>
        <w:rPr>
          <w:rFonts w:hint="default"/>
          <w:lang w:val="en-US"/>
        </w:rPr>
        <w:fldChar w:fldCharType="end"/>
      </w:r>
    </w:p>
    <w:p>
      <w:pPr>
        <w:numPr>
          <w:ilvl w:val="0"/>
          <w:numId w:val="8"/>
        </w:numPr>
        <w:rPr>
          <w:rFonts w:hint="default"/>
          <w:lang w:val="en-US"/>
        </w:rPr>
      </w:pPr>
    </w:p>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sans-serif">
    <w:altName w:val="BARCODE TFB"/>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Bookman Old Style">
    <w:panose1 w:val="02050604050505020204"/>
    <w:charset w:val="00"/>
    <w:family w:val="auto"/>
    <w:pitch w:val="default"/>
    <w:sig w:usb0="00000287" w:usb1="00000000" w:usb2="00000000" w:usb3="00000000" w:csb0="2000009F" w:csb1="DFD70000"/>
  </w:font>
  <w:font w:name="BARCODE TFB">
    <w:panose1 w:val="02000500000000000000"/>
    <w:charset w:val="00"/>
    <w:family w:val="auto"/>
    <w:pitch w:val="default"/>
    <w:sig w:usb0="800000A7" w:usb1="5000004A" w:usb2="00000000" w:usb3="00000000" w:csb0="20000111" w:csb1="41000000"/>
  </w:font>
  <w:font w:name="Cambria">
    <w:panose1 w:val="02040503050406030204"/>
    <w:charset w:val="00"/>
    <w:family w:val="roman"/>
    <w:pitch w:val="default"/>
    <w:sig w:usb0="E00002FF" w:usb1="40000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96D7132"/>
    <w:multiLevelType w:val="singleLevel"/>
    <w:tmpl w:val="C96D7132"/>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1">
    <w:nsid w:val="D34D9CA9"/>
    <w:multiLevelType w:val="singleLevel"/>
    <w:tmpl w:val="D34D9CA9"/>
    <w:lvl w:ilvl="0" w:tentative="0">
      <w:start w:val="1"/>
      <w:numFmt w:val="upperLetter"/>
      <w:suff w:val="space"/>
      <w:lvlText w:val="%1)"/>
      <w:lvlJc w:val="left"/>
    </w:lvl>
  </w:abstractNum>
  <w:abstractNum w:abstractNumId="2">
    <w:nsid w:val="FEF22A42"/>
    <w:multiLevelType w:val="singleLevel"/>
    <w:tmpl w:val="FEF22A42"/>
    <w:lvl w:ilvl="0" w:tentative="0">
      <w:start w:val="1"/>
      <w:numFmt w:val="decimal"/>
      <w:suff w:val="space"/>
      <w:lvlText w:val="%1."/>
      <w:lvlJc w:val="left"/>
    </w:lvl>
  </w:abstractNum>
  <w:abstractNum w:abstractNumId="3">
    <w:nsid w:val="14070A28"/>
    <w:multiLevelType w:val="singleLevel"/>
    <w:tmpl w:val="14070A28"/>
    <w:lvl w:ilvl="0" w:tentative="0">
      <w:start w:val="1"/>
      <w:numFmt w:val="bullet"/>
      <w:lvlText w:val=""/>
      <w:lvlJc w:val="left"/>
      <w:pPr>
        <w:tabs>
          <w:tab w:val="left" w:pos="360"/>
        </w:tabs>
        <w:ind w:left="360" w:hanging="360"/>
      </w:pPr>
      <w:rPr>
        <w:rFonts w:hint="default" w:ascii="Symbol" w:hAnsi="Symbol"/>
      </w:rPr>
    </w:lvl>
  </w:abstractNum>
  <w:abstractNum w:abstractNumId="4">
    <w:nsid w:val="160369BD"/>
    <w:multiLevelType w:val="singleLevel"/>
    <w:tmpl w:val="160369B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5A7C0E99"/>
    <w:multiLevelType w:val="singleLevel"/>
    <w:tmpl w:val="5A7C0E99"/>
    <w:lvl w:ilvl="0" w:tentative="0">
      <w:start w:val="1"/>
      <w:numFmt w:val="bullet"/>
      <w:lvlText w:val=""/>
      <w:lvlJc w:val="left"/>
      <w:pPr>
        <w:tabs>
          <w:tab w:val="left" w:pos="360"/>
        </w:tabs>
        <w:ind w:left="360" w:hanging="360"/>
      </w:pPr>
      <w:rPr>
        <w:rFonts w:hint="default" w:ascii="Symbol" w:hAnsi="Symbol"/>
      </w:rPr>
    </w:lvl>
  </w:abstractNum>
  <w:abstractNum w:abstractNumId="6">
    <w:nsid w:val="645E7D47"/>
    <w:multiLevelType w:val="singleLevel"/>
    <w:tmpl w:val="645E7D4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76664B80"/>
    <w:multiLevelType w:val="singleLevel"/>
    <w:tmpl w:val="76664B80"/>
    <w:lvl w:ilvl="0" w:tentative="0">
      <w:start w:val="1"/>
      <w:numFmt w:val="decimal"/>
      <w:lvlText w:val="%1."/>
      <w:lvlJc w:val="left"/>
      <w:pPr>
        <w:tabs>
          <w:tab w:val="left" w:pos="312"/>
        </w:tabs>
      </w:pPr>
    </w:lvl>
  </w:abstractNum>
  <w:num w:numId="1">
    <w:abstractNumId w:val="2"/>
  </w:num>
  <w:num w:numId="2">
    <w:abstractNumId w:val="6"/>
  </w:num>
  <w:num w:numId="3">
    <w:abstractNumId w:val="1"/>
  </w:num>
  <w:num w:numId="4">
    <w:abstractNumId w:val="3"/>
  </w:num>
  <w:num w:numId="5">
    <w:abstractNumId w:val="5"/>
  </w:num>
  <w:num w:numId="6">
    <w:abstractNumId w:val="0"/>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B2505B"/>
    <w:rsid w:val="22B2505B"/>
    <w:rsid w:val="3BDD3BFF"/>
    <w:rsid w:val="552072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6" w:semiHidden="0" w:name="heading 2"/>
    <w:lsdException w:unhideWhenUsed="0" w:uiPriority="6"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spacing w:before="600" w:after="80"/>
      <w:ind w:firstLine="0"/>
      <w:outlineLvl w:val="0"/>
    </w:pPr>
    <w:rPr>
      <w:rFonts w:ascii="Cambria" w:hAnsi="Cambria"/>
      <w:b/>
      <w:bCs/>
      <w:sz w:val="24"/>
      <w:szCs w:val="24"/>
    </w:rPr>
  </w:style>
  <w:style w:type="paragraph" w:styleId="3">
    <w:name w:val="heading 2"/>
    <w:basedOn w:val="1"/>
    <w:next w:val="1"/>
    <w:uiPriority w:val="6"/>
    <w:pPr>
      <w:keepNext/>
      <w:outlineLvl w:val="1"/>
    </w:pPr>
    <w:rPr>
      <w:sz w:val="28"/>
    </w:rPr>
  </w:style>
  <w:style w:type="paragraph" w:styleId="4">
    <w:name w:val="heading 3"/>
    <w:basedOn w:val="1"/>
    <w:next w:val="1"/>
    <w:uiPriority w:val="6"/>
    <w:pPr>
      <w:keepNext/>
      <w:outlineLvl w:val="2"/>
    </w:pPr>
    <w:rPr>
      <w:b/>
      <w:sz w:val="28"/>
    </w:rPr>
  </w:style>
  <w:style w:type="character" w:default="1" w:styleId="5">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character" w:styleId="6">
    <w:name w:val="Hyperlink"/>
    <w:basedOn w:val="5"/>
    <w:qFormat/>
    <w:uiPriority w:val="0"/>
    <w:rPr>
      <w:color w:val="0000FF"/>
      <w:u w:val="single"/>
    </w:rPr>
  </w:style>
  <w:style w:type="character" w:styleId="7">
    <w:name w:val="Strong"/>
    <w:basedOn w:val="5"/>
    <w:qFormat/>
    <w:uiPriority w:val="0"/>
    <w:rPr>
      <w:b/>
      <w:bCs/>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2020-09-16T14:49:00Z</dcterms:created>
  <dc:creator>Admin</dc:creator>
  <cp:lastModifiedBy>Admin</cp:lastModifiedBy>
  <dcterms:modified xsi:type="dcterms:W3CDTF">2020-09-27T13:47:39Z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