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298CD" w14:textId="2117A157" w:rsidR="00692021" w:rsidRPr="00692021" w:rsidRDefault="00692021" w:rsidP="00692021">
      <w:pPr>
        <w:ind w:firstLine="0"/>
        <w:rPr>
          <w:b/>
          <w:bCs/>
          <w:sz w:val="28"/>
          <w:szCs w:val="28"/>
        </w:rPr>
      </w:pPr>
      <w:bookmarkStart w:id="0" w:name="_Toc52053922"/>
      <w:r w:rsidRPr="00692021">
        <w:rPr>
          <w:b/>
          <w:bCs/>
          <w:sz w:val="28"/>
          <w:szCs w:val="28"/>
        </w:rPr>
        <w:t>Requirements:</w:t>
      </w:r>
      <w:bookmarkEnd w:id="0"/>
    </w:p>
    <w:p w14:paraId="22953AAF" w14:textId="77777777" w:rsidR="00692021" w:rsidRPr="00692021" w:rsidRDefault="00692021" w:rsidP="00692021"/>
    <w:tbl>
      <w:tblPr>
        <w:tblStyle w:val="TableGrid"/>
        <w:tblW w:w="10456" w:type="dxa"/>
        <w:tblInd w:w="-724" w:type="dxa"/>
        <w:tblLook w:val="04A0" w:firstRow="1" w:lastRow="0" w:firstColumn="1" w:lastColumn="0" w:noHBand="0" w:noVBand="1"/>
      </w:tblPr>
      <w:tblGrid>
        <w:gridCol w:w="1428"/>
        <w:gridCol w:w="9028"/>
      </w:tblGrid>
      <w:tr w:rsidR="00692021" w14:paraId="2BB62556" w14:textId="77777777" w:rsidTr="00692021">
        <w:tc>
          <w:tcPr>
            <w:tcW w:w="1428" w:type="dxa"/>
          </w:tcPr>
          <w:p w14:paraId="048CDC60" w14:textId="77777777" w:rsidR="00692021" w:rsidRDefault="00692021" w:rsidP="00E1081F">
            <w:pPr>
              <w:ind w:firstLine="0"/>
            </w:pPr>
            <w:r>
              <w:t>ID</w:t>
            </w:r>
          </w:p>
        </w:tc>
        <w:tc>
          <w:tcPr>
            <w:tcW w:w="9028" w:type="dxa"/>
          </w:tcPr>
          <w:p w14:paraId="2AEEF192" w14:textId="77777777" w:rsidR="00692021" w:rsidRDefault="00692021" w:rsidP="00E1081F">
            <w:pPr>
              <w:ind w:firstLine="0"/>
            </w:pPr>
            <w:r>
              <w:t>DESCRIPTION</w:t>
            </w:r>
          </w:p>
        </w:tc>
      </w:tr>
      <w:tr w:rsidR="00692021" w14:paraId="72EAFD84" w14:textId="77777777" w:rsidTr="00692021">
        <w:tc>
          <w:tcPr>
            <w:tcW w:w="1428" w:type="dxa"/>
          </w:tcPr>
          <w:p w14:paraId="05C33009" w14:textId="77777777" w:rsidR="00692021" w:rsidRDefault="00692021" w:rsidP="00E1081F">
            <w:pPr>
              <w:ind w:firstLine="0"/>
            </w:pPr>
            <w:r>
              <w:t>1</w:t>
            </w:r>
          </w:p>
        </w:tc>
        <w:tc>
          <w:tcPr>
            <w:tcW w:w="9028" w:type="dxa"/>
          </w:tcPr>
          <w:p w14:paraId="2C1669F1" w14:textId="77777777" w:rsidR="00692021" w:rsidRDefault="00692021" w:rsidP="00E1081F">
            <w:pPr>
              <w:ind w:firstLine="0"/>
            </w:pPr>
            <w:r>
              <w:t>The calculator has the following keys 0-9, +, -, *, /, =, DEL, AC. and operations keys like power, squares, cubes, max, factorial, average, prime, swap.</w:t>
            </w:r>
          </w:p>
        </w:tc>
      </w:tr>
      <w:tr w:rsidR="00692021" w14:paraId="0A9395C2" w14:textId="77777777" w:rsidTr="00692021">
        <w:tc>
          <w:tcPr>
            <w:tcW w:w="1428" w:type="dxa"/>
          </w:tcPr>
          <w:p w14:paraId="3C0CAF48" w14:textId="77777777" w:rsidR="00692021" w:rsidRDefault="00692021" w:rsidP="00E1081F">
            <w:pPr>
              <w:ind w:firstLine="0"/>
            </w:pPr>
            <w:r>
              <w:t>2</w:t>
            </w:r>
          </w:p>
        </w:tc>
        <w:tc>
          <w:tcPr>
            <w:tcW w:w="9028" w:type="dxa"/>
          </w:tcPr>
          <w:p w14:paraId="4DAD4096" w14:textId="77777777" w:rsidR="00692021" w:rsidRDefault="00692021" w:rsidP="00E1081F">
            <w:pPr>
              <w:ind w:firstLine="0"/>
            </w:pPr>
            <w:r>
              <w:t>In any situation, calculator must produce a correct result defined by the well-known arithmetic rules.</w:t>
            </w:r>
          </w:p>
        </w:tc>
      </w:tr>
      <w:tr w:rsidR="00692021" w14:paraId="4E8E971A" w14:textId="77777777" w:rsidTr="00692021">
        <w:tc>
          <w:tcPr>
            <w:tcW w:w="1428" w:type="dxa"/>
          </w:tcPr>
          <w:p w14:paraId="5AE4F018" w14:textId="77777777" w:rsidR="00692021" w:rsidRDefault="00692021" w:rsidP="00E1081F">
            <w:pPr>
              <w:ind w:firstLine="0"/>
            </w:pPr>
            <w:r>
              <w:t>3</w:t>
            </w:r>
          </w:p>
        </w:tc>
        <w:tc>
          <w:tcPr>
            <w:tcW w:w="9028" w:type="dxa"/>
          </w:tcPr>
          <w:p w14:paraId="1BDBA08A" w14:textId="77777777" w:rsidR="00692021" w:rsidRDefault="00692021" w:rsidP="00E1081F">
            <w:pPr>
              <w:pStyle w:val="paragraph"/>
              <w:spacing w:before="0" w:beforeAutospacing="0" w:after="0" w:afterAutospacing="0"/>
              <w:textAlignment w:val="baseline"/>
              <w:rPr>
                <w:rFonts w:ascii="&amp;quot" w:hAnsi="&amp;quot"/>
                <w:color w:val="000000"/>
                <w:sz w:val="18"/>
                <w:szCs w:val="18"/>
              </w:rPr>
            </w:pPr>
            <w:r>
              <w:rPr>
                <w:rStyle w:val="normaltextrun"/>
                <w:rFonts w:ascii="Calibri" w:hAnsi="Calibri" w:cs="Calibri"/>
                <w:sz w:val="22"/>
                <w:szCs w:val="22"/>
                <w:lang w:val="en-IN"/>
              </w:rPr>
              <w:t>If the calculations are impossible the calculator must display information helping the user to resolve the erroneous situation</w:t>
            </w:r>
          </w:p>
          <w:p w14:paraId="53AA7D1D" w14:textId="77777777" w:rsidR="00692021" w:rsidRDefault="00692021" w:rsidP="00E1081F">
            <w:pPr>
              <w:ind w:firstLine="0"/>
            </w:pPr>
          </w:p>
        </w:tc>
      </w:tr>
      <w:tr w:rsidR="00692021" w14:paraId="4574D40A" w14:textId="77777777" w:rsidTr="00692021">
        <w:tc>
          <w:tcPr>
            <w:tcW w:w="1428" w:type="dxa"/>
          </w:tcPr>
          <w:p w14:paraId="4F47AAEB" w14:textId="77777777" w:rsidR="00692021" w:rsidRDefault="00692021" w:rsidP="00E1081F">
            <w:pPr>
              <w:ind w:firstLine="0"/>
            </w:pPr>
            <w:r>
              <w:t>4</w:t>
            </w:r>
          </w:p>
        </w:tc>
        <w:tc>
          <w:tcPr>
            <w:tcW w:w="9028" w:type="dxa"/>
          </w:tcPr>
          <w:p w14:paraId="0B74D77C" w14:textId="77777777" w:rsidR="00692021" w:rsidRDefault="00692021" w:rsidP="00E1081F">
            <w:pPr>
              <w:pStyle w:val="paragraph"/>
              <w:spacing w:before="0" w:beforeAutospacing="0" w:after="0" w:afterAutospacing="0"/>
              <w:textAlignment w:val="baseline"/>
              <w:rPr>
                <w:rFonts w:ascii="&amp;quot" w:hAnsi="&amp;quot"/>
                <w:color w:val="000000"/>
                <w:sz w:val="18"/>
                <w:szCs w:val="18"/>
              </w:rPr>
            </w:pPr>
            <w:r>
              <w:rPr>
                <w:rStyle w:val="normaltextrun"/>
                <w:rFonts w:ascii="Calibri" w:hAnsi="Calibri" w:cs="Calibri"/>
                <w:sz w:val="22"/>
                <w:szCs w:val="22"/>
                <w:lang w:val="en-IN"/>
              </w:rPr>
              <w:t>On encountering a division by 0 the display should read "Math Error" and typing the key “AC” should reset the calculator</w:t>
            </w:r>
            <w:r>
              <w:rPr>
                <w:rStyle w:val="eop"/>
                <w:rFonts w:ascii="&amp;quot" w:hAnsi="&amp;quot"/>
                <w:sz w:val="22"/>
                <w:szCs w:val="22"/>
              </w:rPr>
              <w:t> </w:t>
            </w:r>
          </w:p>
          <w:p w14:paraId="1C7B68EC" w14:textId="77777777" w:rsidR="00692021" w:rsidRDefault="00692021" w:rsidP="00E1081F">
            <w:pPr>
              <w:ind w:firstLine="0"/>
            </w:pPr>
          </w:p>
        </w:tc>
      </w:tr>
      <w:tr w:rsidR="00692021" w14:paraId="60845152" w14:textId="77777777" w:rsidTr="00692021">
        <w:tc>
          <w:tcPr>
            <w:tcW w:w="1428" w:type="dxa"/>
          </w:tcPr>
          <w:p w14:paraId="2DF76737" w14:textId="77777777" w:rsidR="00692021" w:rsidRDefault="00692021" w:rsidP="00E1081F">
            <w:pPr>
              <w:ind w:firstLine="0"/>
            </w:pPr>
            <w:r>
              <w:t>5</w:t>
            </w:r>
          </w:p>
        </w:tc>
        <w:tc>
          <w:tcPr>
            <w:tcW w:w="9028" w:type="dxa"/>
          </w:tcPr>
          <w:p w14:paraId="073F6BD2" w14:textId="77777777" w:rsidR="00692021" w:rsidRDefault="00692021" w:rsidP="00E1081F">
            <w:pPr>
              <w:pStyle w:val="paragraph"/>
              <w:spacing w:before="0" w:beforeAutospacing="0" w:after="0" w:afterAutospacing="0"/>
              <w:textAlignment w:val="baseline"/>
              <w:rPr>
                <w:rFonts w:ascii="&amp;quot" w:hAnsi="&amp;quot"/>
                <w:color w:val="000000"/>
                <w:sz w:val="18"/>
                <w:szCs w:val="18"/>
              </w:rPr>
            </w:pPr>
            <w:r>
              <w:rPr>
                <w:rStyle w:val="normaltextrun"/>
                <w:rFonts w:ascii="Calibri" w:hAnsi="Calibri" w:cs="Calibri"/>
                <w:sz w:val="22"/>
                <w:szCs w:val="22"/>
                <w:lang w:val="en-IN"/>
              </w:rPr>
              <w:t>On calculating the “factorial” value of a negative operand, the display should read "Wrong operand".   </w:t>
            </w:r>
            <w:r>
              <w:rPr>
                <w:rStyle w:val="eop"/>
                <w:rFonts w:ascii="&amp;quot" w:hAnsi="&amp;quot"/>
                <w:sz w:val="22"/>
                <w:szCs w:val="22"/>
              </w:rPr>
              <w:t> </w:t>
            </w:r>
          </w:p>
          <w:p w14:paraId="27180BAA" w14:textId="77777777" w:rsidR="00692021" w:rsidRDefault="00692021" w:rsidP="00E1081F">
            <w:pPr>
              <w:ind w:firstLine="0"/>
            </w:pPr>
          </w:p>
        </w:tc>
      </w:tr>
      <w:tr w:rsidR="00692021" w14:paraId="21540D25" w14:textId="77777777" w:rsidTr="00692021">
        <w:tc>
          <w:tcPr>
            <w:tcW w:w="1428" w:type="dxa"/>
          </w:tcPr>
          <w:p w14:paraId="4F30AB74" w14:textId="77777777" w:rsidR="00692021" w:rsidRDefault="00692021" w:rsidP="00E1081F">
            <w:pPr>
              <w:ind w:firstLine="0"/>
            </w:pPr>
            <w:r>
              <w:t>6</w:t>
            </w:r>
          </w:p>
        </w:tc>
        <w:tc>
          <w:tcPr>
            <w:tcW w:w="9028" w:type="dxa"/>
          </w:tcPr>
          <w:p w14:paraId="192E53DD" w14:textId="77777777" w:rsidR="00692021" w:rsidRDefault="00692021" w:rsidP="00E1081F">
            <w:pPr>
              <w:pStyle w:val="paragraph"/>
              <w:spacing w:before="0" w:beforeAutospacing="0" w:after="0" w:afterAutospacing="0"/>
              <w:textAlignment w:val="baseline"/>
              <w:rPr>
                <w:rStyle w:val="normaltextrun"/>
                <w:rFonts w:ascii="Calibri" w:hAnsi="Calibri" w:cs="Calibri"/>
                <w:sz w:val="22"/>
                <w:szCs w:val="22"/>
                <w:lang w:val="en-IN"/>
              </w:rPr>
            </w:pPr>
            <w:r>
              <w:rPr>
                <w:rStyle w:val="normaltextrun"/>
                <w:rFonts w:ascii="Calibri" w:hAnsi="Calibri" w:cs="Calibri"/>
                <w:sz w:val="22"/>
                <w:szCs w:val="22"/>
                <w:lang w:val="en-IN"/>
              </w:rPr>
              <w:t xml:space="preserve">For operation key ‘max’ the </w:t>
            </w:r>
            <w:proofErr w:type="spellStart"/>
            <w:r>
              <w:rPr>
                <w:rStyle w:val="normaltextrun"/>
                <w:rFonts w:ascii="Calibri" w:hAnsi="Calibri" w:cs="Calibri"/>
                <w:sz w:val="22"/>
                <w:szCs w:val="22"/>
                <w:lang w:val="en-IN"/>
              </w:rPr>
              <w:t>fucntions</w:t>
            </w:r>
            <w:proofErr w:type="spellEnd"/>
            <w:r>
              <w:rPr>
                <w:rStyle w:val="normaltextrun"/>
                <w:rFonts w:ascii="Calibri" w:hAnsi="Calibri" w:cs="Calibri"/>
                <w:sz w:val="22"/>
                <w:szCs w:val="22"/>
                <w:lang w:val="en-IN"/>
              </w:rPr>
              <w:t xml:space="preserve"> identifies the maximum of two operands and display the highest value operand it is possible for both positive and negative operands</w:t>
            </w:r>
          </w:p>
        </w:tc>
      </w:tr>
      <w:tr w:rsidR="00692021" w14:paraId="44F7A690" w14:textId="77777777" w:rsidTr="00692021">
        <w:tc>
          <w:tcPr>
            <w:tcW w:w="1428" w:type="dxa"/>
          </w:tcPr>
          <w:p w14:paraId="3088FF56" w14:textId="77777777" w:rsidR="00692021" w:rsidRDefault="00692021" w:rsidP="00E1081F">
            <w:pPr>
              <w:ind w:firstLine="0"/>
            </w:pPr>
            <w:r>
              <w:t>7</w:t>
            </w:r>
          </w:p>
        </w:tc>
        <w:tc>
          <w:tcPr>
            <w:tcW w:w="9028" w:type="dxa"/>
          </w:tcPr>
          <w:p w14:paraId="12B8573E" w14:textId="77777777" w:rsidR="00692021" w:rsidRDefault="00692021" w:rsidP="00E1081F">
            <w:pPr>
              <w:pStyle w:val="paragraph"/>
              <w:spacing w:before="0" w:beforeAutospacing="0" w:after="0" w:afterAutospacing="0"/>
              <w:textAlignment w:val="baseline"/>
              <w:rPr>
                <w:rStyle w:val="normaltextrun"/>
                <w:rFonts w:ascii="Calibri" w:hAnsi="Calibri" w:cs="Calibri"/>
                <w:sz w:val="22"/>
                <w:szCs w:val="22"/>
                <w:lang w:val="en-IN"/>
              </w:rPr>
            </w:pPr>
            <w:r>
              <w:rPr>
                <w:rStyle w:val="normaltextrun"/>
                <w:rFonts w:ascii="Calibri" w:hAnsi="Calibri" w:cs="Calibri"/>
                <w:sz w:val="22"/>
                <w:szCs w:val="22"/>
                <w:lang w:val="en-IN"/>
              </w:rPr>
              <w:t xml:space="preserve">For operation key “swap” the two operands </w:t>
            </w:r>
            <w:proofErr w:type="gramStart"/>
            <w:r>
              <w:rPr>
                <w:rStyle w:val="normaltextrun"/>
                <w:rFonts w:ascii="Calibri" w:hAnsi="Calibri" w:cs="Calibri"/>
                <w:sz w:val="22"/>
                <w:szCs w:val="22"/>
                <w:lang w:val="en-IN"/>
              </w:rPr>
              <w:t>swaps</w:t>
            </w:r>
            <w:proofErr w:type="gramEnd"/>
            <w:r>
              <w:rPr>
                <w:rStyle w:val="normaltextrun"/>
                <w:rFonts w:ascii="Calibri" w:hAnsi="Calibri" w:cs="Calibri"/>
                <w:sz w:val="22"/>
                <w:szCs w:val="22"/>
                <w:lang w:val="en-IN"/>
              </w:rPr>
              <w:t xml:space="preserve"> their values.</w:t>
            </w:r>
          </w:p>
        </w:tc>
      </w:tr>
      <w:tr w:rsidR="00692021" w14:paraId="5CC53D3A" w14:textId="77777777" w:rsidTr="00692021">
        <w:tc>
          <w:tcPr>
            <w:tcW w:w="1428" w:type="dxa"/>
          </w:tcPr>
          <w:p w14:paraId="6BBDAF43" w14:textId="77777777" w:rsidR="00692021" w:rsidRDefault="00692021" w:rsidP="00E1081F">
            <w:pPr>
              <w:ind w:firstLine="0"/>
            </w:pPr>
            <w:r>
              <w:t>8</w:t>
            </w:r>
          </w:p>
        </w:tc>
        <w:tc>
          <w:tcPr>
            <w:tcW w:w="9028" w:type="dxa"/>
          </w:tcPr>
          <w:p w14:paraId="66F98C15" w14:textId="77777777" w:rsidR="00692021" w:rsidRDefault="00692021" w:rsidP="00E1081F">
            <w:pPr>
              <w:pStyle w:val="paragraph"/>
              <w:spacing w:before="0" w:beforeAutospacing="0" w:after="0" w:afterAutospacing="0"/>
              <w:textAlignment w:val="baseline"/>
              <w:rPr>
                <w:rFonts w:ascii="&amp;quot" w:hAnsi="&amp;quot"/>
                <w:color w:val="000000"/>
                <w:sz w:val="18"/>
                <w:szCs w:val="18"/>
              </w:rPr>
            </w:pPr>
            <w:r>
              <w:rPr>
                <w:rStyle w:val="normaltextrun"/>
                <w:rFonts w:ascii="Calibri" w:hAnsi="Calibri" w:cs="Calibri"/>
                <w:sz w:val="22"/>
                <w:szCs w:val="22"/>
                <w:lang w:val="en-IN"/>
              </w:rPr>
              <w:t>On identifying a non-prime value, the display should read "Not a prime".  </w:t>
            </w:r>
            <w:r>
              <w:rPr>
                <w:rStyle w:val="eop"/>
                <w:rFonts w:ascii="&amp;quot" w:hAnsi="&amp;quot"/>
                <w:sz w:val="22"/>
                <w:szCs w:val="22"/>
              </w:rPr>
              <w:t> </w:t>
            </w:r>
          </w:p>
          <w:p w14:paraId="0E7FED74" w14:textId="77777777" w:rsidR="00692021" w:rsidRDefault="00692021" w:rsidP="00E1081F">
            <w:pPr>
              <w:pStyle w:val="paragraph"/>
              <w:spacing w:before="0" w:beforeAutospacing="0" w:after="0" w:afterAutospacing="0"/>
              <w:textAlignment w:val="baseline"/>
              <w:rPr>
                <w:rStyle w:val="normaltextrun"/>
                <w:rFonts w:ascii="Calibri" w:hAnsi="Calibri" w:cs="Calibri"/>
                <w:sz w:val="22"/>
                <w:szCs w:val="22"/>
                <w:lang w:val="en-IN"/>
              </w:rPr>
            </w:pPr>
          </w:p>
        </w:tc>
      </w:tr>
      <w:tr w:rsidR="00692021" w14:paraId="3254FCA5" w14:textId="77777777" w:rsidTr="00692021">
        <w:tc>
          <w:tcPr>
            <w:tcW w:w="1428" w:type="dxa"/>
          </w:tcPr>
          <w:p w14:paraId="15CABBDB" w14:textId="77777777" w:rsidR="00692021" w:rsidRDefault="00692021" w:rsidP="00E1081F">
            <w:pPr>
              <w:ind w:firstLine="0"/>
            </w:pPr>
            <w:r>
              <w:t>9</w:t>
            </w:r>
          </w:p>
        </w:tc>
        <w:tc>
          <w:tcPr>
            <w:tcW w:w="9028" w:type="dxa"/>
          </w:tcPr>
          <w:p w14:paraId="1D95759C" w14:textId="77777777" w:rsidR="00692021" w:rsidRDefault="00692021" w:rsidP="00E1081F">
            <w:pPr>
              <w:pStyle w:val="paragraph"/>
              <w:spacing w:before="0" w:beforeAutospacing="0" w:after="0" w:afterAutospacing="0"/>
              <w:textAlignment w:val="baseline"/>
              <w:rPr>
                <w:rFonts w:ascii="&amp;quot" w:hAnsi="&amp;quot"/>
                <w:color w:val="000000"/>
                <w:sz w:val="18"/>
                <w:szCs w:val="18"/>
              </w:rPr>
            </w:pPr>
            <w:r>
              <w:rPr>
                <w:rStyle w:val="normaltextrun"/>
                <w:rFonts w:ascii="Calibri" w:hAnsi="Calibri" w:cs="Calibri"/>
                <w:sz w:val="22"/>
                <w:szCs w:val="22"/>
                <w:lang w:val="en-IN"/>
              </w:rPr>
              <w:t>On erroneous operand or operation keys the display should read “Reset (AC) to continue” or “Clear (DEL) to continue” as appropriate. Of course, any situation can be cleared using the main reset key “AC”. </w:t>
            </w:r>
            <w:r>
              <w:rPr>
                <w:rStyle w:val="eop"/>
                <w:rFonts w:ascii="&amp;quot" w:hAnsi="&amp;quot"/>
                <w:sz w:val="22"/>
                <w:szCs w:val="22"/>
              </w:rPr>
              <w:t> </w:t>
            </w:r>
          </w:p>
          <w:p w14:paraId="09CDAC3B" w14:textId="77777777" w:rsidR="00692021" w:rsidRDefault="00692021" w:rsidP="00E1081F">
            <w:pPr>
              <w:pStyle w:val="paragraph"/>
              <w:spacing w:before="0" w:beforeAutospacing="0" w:after="0" w:afterAutospacing="0"/>
              <w:textAlignment w:val="baseline"/>
              <w:rPr>
                <w:rStyle w:val="normaltextrun"/>
                <w:rFonts w:ascii="Calibri" w:hAnsi="Calibri" w:cs="Calibri"/>
                <w:sz w:val="22"/>
                <w:szCs w:val="22"/>
                <w:lang w:val="en-IN"/>
              </w:rPr>
            </w:pPr>
          </w:p>
        </w:tc>
      </w:tr>
      <w:tr w:rsidR="00692021" w14:paraId="0B137BD6" w14:textId="77777777" w:rsidTr="00692021">
        <w:tc>
          <w:tcPr>
            <w:tcW w:w="1428" w:type="dxa"/>
          </w:tcPr>
          <w:p w14:paraId="016D1C0A" w14:textId="77777777" w:rsidR="00692021" w:rsidRDefault="00692021" w:rsidP="00E1081F">
            <w:pPr>
              <w:ind w:firstLine="0"/>
            </w:pPr>
            <w:r>
              <w:t>10</w:t>
            </w:r>
          </w:p>
        </w:tc>
        <w:tc>
          <w:tcPr>
            <w:tcW w:w="9028" w:type="dxa"/>
          </w:tcPr>
          <w:p w14:paraId="51D953CB" w14:textId="77777777" w:rsidR="00692021" w:rsidRDefault="00692021" w:rsidP="00E1081F">
            <w:pPr>
              <w:pStyle w:val="paragraph"/>
              <w:spacing w:before="0" w:beforeAutospacing="0" w:after="0" w:afterAutospacing="0"/>
              <w:textAlignment w:val="baseline"/>
              <w:rPr>
                <w:rFonts w:ascii="&amp;quot" w:hAnsi="&amp;quot"/>
                <w:color w:val="000000"/>
                <w:sz w:val="18"/>
                <w:szCs w:val="18"/>
              </w:rPr>
            </w:pPr>
            <w:r>
              <w:rPr>
                <w:rStyle w:val="normaltextrun"/>
                <w:rFonts w:ascii="Calibri" w:hAnsi="Calibri" w:cs="Calibri"/>
                <w:sz w:val="22"/>
                <w:szCs w:val="22"/>
                <w:lang w:val="en-IN"/>
              </w:rPr>
              <w:t>The program shall be written in standard C, as compiled by the GNU GCC compiler (). The program shall use only standard C library functions. The program shall be usable on any system which supports the compiler, and shall not require any particular hardware or software. </w:t>
            </w:r>
            <w:r>
              <w:rPr>
                <w:rStyle w:val="eop"/>
                <w:rFonts w:ascii="&amp;quot" w:hAnsi="&amp;quot"/>
                <w:sz w:val="22"/>
                <w:szCs w:val="22"/>
              </w:rPr>
              <w:t> </w:t>
            </w:r>
          </w:p>
          <w:p w14:paraId="19707A60" w14:textId="77777777" w:rsidR="00692021" w:rsidRDefault="00692021" w:rsidP="00E1081F">
            <w:pPr>
              <w:pStyle w:val="paragraph"/>
              <w:spacing w:before="0" w:beforeAutospacing="0" w:after="0" w:afterAutospacing="0"/>
              <w:textAlignment w:val="baseline"/>
              <w:rPr>
                <w:rStyle w:val="normaltextrun"/>
                <w:rFonts w:ascii="Calibri" w:hAnsi="Calibri" w:cs="Calibri"/>
                <w:sz w:val="22"/>
                <w:szCs w:val="22"/>
                <w:lang w:val="en-IN"/>
              </w:rPr>
            </w:pPr>
          </w:p>
        </w:tc>
      </w:tr>
    </w:tbl>
    <w:p w14:paraId="058274BF" w14:textId="77777777" w:rsidR="00692021" w:rsidRDefault="00692021" w:rsidP="00692021">
      <w:pPr>
        <w:ind w:firstLine="0"/>
      </w:pPr>
    </w:p>
    <w:p w14:paraId="4AC40A14" w14:textId="77777777" w:rsidR="00692021" w:rsidRPr="00692021" w:rsidRDefault="00692021" w:rsidP="00692021">
      <w:pPr>
        <w:ind w:firstLine="0"/>
        <w:rPr>
          <w:b/>
          <w:bCs/>
          <w:sz w:val="28"/>
          <w:szCs w:val="28"/>
        </w:rPr>
      </w:pPr>
      <w:bookmarkStart w:id="1" w:name="_Toc52053923"/>
      <w:r w:rsidRPr="00692021">
        <w:rPr>
          <w:b/>
          <w:bCs/>
          <w:sz w:val="28"/>
          <w:szCs w:val="28"/>
        </w:rPr>
        <w:t>High-level and Low-level requirements:</w:t>
      </w:r>
      <w:bookmarkEnd w:id="1"/>
    </w:p>
    <w:p w14:paraId="5DC3721D" w14:textId="77777777" w:rsidR="00692021" w:rsidRPr="002308D1" w:rsidRDefault="00692021" w:rsidP="00692021">
      <w:pPr>
        <w:ind w:firstLine="0"/>
        <w:textAlignment w:val="baseline"/>
        <w:rPr>
          <w:rFonts w:ascii="&amp;quot" w:hAnsi="&amp;quot"/>
          <w:color w:val="000000"/>
          <w:sz w:val="18"/>
          <w:szCs w:val="18"/>
          <w:lang w:val="en-GB" w:eastAsia="en-GB" w:bidi="ar-SA"/>
        </w:rPr>
      </w:pPr>
      <w:r w:rsidRPr="002308D1">
        <w:rPr>
          <w:rFonts w:ascii="&amp;quot" w:hAnsi="&amp;quot"/>
          <w:sz w:val="18"/>
          <w:szCs w:val="18"/>
          <w:lang w:val="en-GB" w:eastAsia="en-GB" w:bidi="ar-SA"/>
        </w:rPr>
        <w:t> </w:t>
      </w:r>
    </w:p>
    <w:tbl>
      <w:tblPr>
        <w:tblW w:w="10348" w:type="dxa"/>
        <w:tblInd w:w="-5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6"/>
        <w:gridCol w:w="9072"/>
      </w:tblGrid>
      <w:tr w:rsidR="00692021" w:rsidRPr="002308D1" w14:paraId="12A722CC" w14:textId="77777777" w:rsidTr="00692021">
        <w:trPr>
          <w:trHeight w:val="616"/>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DFD9C00" w14:textId="77777777" w:rsidR="00692021" w:rsidRPr="002308D1" w:rsidRDefault="00692021" w:rsidP="00E1081F">
            <w:pPr>
              <w:ind w:firstLine="0"/>
              <w:textAlignment w:val="baseline"/>
              <w:rPr>
                <w:rFonts w:ascii="Times New Roman" w:hAnsi="Times New Roman"/>
                <w:color w:val="000000"/>
                <w:sz w:val="24"/>
                <w:szCs w:val="24"/>
                <w:lang w:val="en-GB" w:eastAsia="en-GB" w:bidi="ar-SA"/>
              </w:rPr>
            </w:pPr>
            <w:r w:rsidRPr="002308D1">
              <w:rPr>
                <w:rFonts w:ascii="Segoe UI" w:hAnsi="Segoe UI" w:cs="Segoe UI"/>
                <w:sz w:val="18"/>
                <w:szCs w:val="18"/>
                <w:lang w:val="en-IN" w:eastAsia="en-GB" w:bidi="ar-SA"/>
              </w:rPr>
              <w:t>H_01_L_01</w:t>
            </w:r>
            <w:r w:rsidRPr="002308D1">
              <w:rPr>
                <w:rFonts w:ascii="Times New Roman" w:hAnsi="Times New Roman"/>
                <w:sz w:val="18"/>
                <w:szCs w:val="18"/>
                <w:lang w:val="en-GB" w:eastAsia="en-GB" w:bidi="ar-SA"/>
              </w:rPr>
              <w:t> </w:t>
            </w:r>
          </w:p>
        </w:tc>
        <w:tc>
          <w:tcPr>
            <w:tcW w:w="9072" w:type="dxa"/>
            <w:tcBorders>
              <w:top w:val="single" w:sz="6" w:space="0" w:color="auto"/>
              <w:left w:val="nil"/>
              <w:bottom w:val="single" w:sz="6" w:space="0" w:color="auto"/>
              <w:right w:val="single" w:sz="6" w:space="0" w:color="auto"/>
            </w:tcBorders>
            <w:shd w:val="clear" w:color="auto" w:fill="auto"/>
            <w:hideMark/>
          </w:tcPr>
          <w:p w14:paraId="75568131" w14:textId="77777777" w:rsidR="00692021" w:rsidRPr="002308D1" w:rsidRDefault="00692021" w:rsidP="00E1081F">
            <w:pPr>
              <w:ind w:firstLine="0"/>
              <w:textAlignment w:val="baseline"/>
              <w:rPr>
                <w:rFonts w:ascii="Times New Roman" w:hAnsi="Times New Roman"/>
                <w:color w:val="000000"/>
                <w:sz w:val="24"/>
                <w:szCs w:val="24"/>
                <w:lang w:val="en-GB" w:eastAsia="en-GB" w:bidi="ar-SA"/>
              </w:rPr>
            </w:pPr>
            <w:r w:rsidRPr="002308D1">
              <w:rPr>
                <w:rFonts w:ascii="Segoe UI" w:hAnsi="Segoe UI" w:cs="Segoe UI"/>
                <w:sz w:val="18"/>
                <w:szCs w:val="18"/>
                <w:lang w:val="en-IN" w:eastAsia="en-GB" w:bidi="ar-SA"/>
              </w:rPr>
              <w:t>The program must have the required keys in their respective types-hence impossible results must be ask by showing some hint or symbols.</w:t>
            </w:r>
            <w:r w:rsidRPr="002308D1">
              <w:rPr>
                <w:rFonts w:ascii="Times New Roman" w:hAnsi="Times New Roman"/>
                <w:sz w:val="18"/>
                <w:szCs w:val="18"/>
                <w:lang w:val="en-GB" w:eastAsia="en-GB" w:bidi="ar-SA"/>
              </w:rPr>
              <w:t> </w:t>
            </w:r>
          </w:p>
        </w:tc>
      </w:tr>
      <w:tr w:rsidR="00692021" w:rsidRPr="002308D1" w14:paraId="6F3CEB58" w14:textId="77777777" w:rsidTr="00692021">
        <w:trPr>
          <w:trHeight w:val="693"/>
        </w:trPr>
        <w:tc>
          <w:tcPr>
            <w:tcW w:w="1276" w:type="dxa"/>
            <w:tcBorders>
              <w:top w:val="nil"/>
              <w:left w:val="single" w:sz="6" w:space="0" w:color="auto"/>
              <w:bottom w:val="single" w:sz="6" w:space="0" w:color="auto"/>
              <w:right w:val="single" w:sz="6" w:space="0" w:color="auto"/>
            </w:tcBorders>
            <w:shd w:val="clear" w:color="auto" w:fill="auto"/>
            <w:hideMark/>
          </w:tcPr>
          <w:p w14:paraId="30EEB876" w14:textId="77777777" w:rsidR="00692021" w:rsidRPr="002308D1" w:rsidRDefault="00692021" w:rsidP="00E1081F">
            <w:pPr>
              <w:ind w:firstLine="0"/>
              <w:textAlignment w:val="baseline"/>
              <w:rPr>
                <w:rFonts w:ascii="Times New Roman" w:hAnsi="Times New Roman"/>
                <w:color w:val="000000"/>
                <w:sz w:val="24"/>
                <w:szCs w:val="24"/>
                <w:lang w:val="en-GB" w:eastAsia="en-GB" w:bidi="ar-SA"/>
              </w:rPr>
            </w:pPr>
            <w:r w:rsidRPr="002308D1">
              <w:rPr>
                <w:rFonts w:ascii="Segoe UI" w:hAnsi="Segoe UI" w:cs="Segoe UI"/>
                <w:sz w:val="18"/>
                <w:szCs w:val="18"/>
                <w:lang w:val="en-IN" w:eastAsia="en-GB" w:bidi="ar-SA"/>
              </w:rPr>
              <w:t>H_02_L_01</w:t>
            </w:r>
            <w:r w:rsidRPr="002308D1">
              <w:rPr>
                <w:rFonts w:ascii="Times New Roman" w:hAnsi="Times New Roman"/>
                <w:sz w:val="18"/>
                <w:szCs w:val="18"/>
                <w:lang w:val="en-GB" w:eastAsia="en-GB" w:bidi="ar-SA"/>
              </w:rPr>
              <w:t> </w:t>
            </w:r>
          </w:p>
        </w:tc>
        <w:tc>
          <w:tcPr>
            <w:tcW w:w="9072" w:type="dxa"/>
            <w:tcBorders>
              <w:top w:val="nil"/>
              <w:left w:val="nil"/>
              <w:bottom w:val="single" w:sz="6" w:space="0" w:color="auto"/>
              <w:right w:val="single" w:sz="6" w:space="0" w:color="auto"/>
            </w:tcBorders>
            <w:shd w:val="clear" w:color="auto" w:fill="auto"/>
            <w:hideMark/>
          </w:tcPr>
          <w:p w14:paraId="5127643A" w14:textId="77777777" w:rsidR="00692021" w:rsidRPr="002308D1" w:rsidRDefault="00692021" w:rsidP="00E1081F">
            <w:pPr>
              <w:ind w:firstLine="0"/>
              <w:textAlignment w:val="baseline"/>
              <w:rPr>
                <w:rFonts w:ascii="Times New Roman" w:hAnsi="Times New Roman"/>
                <w:color w:val="000000"/>
                <w:sz w:val="24"/>
                <w:szCs w:val="24"/>
                <w:lang w:val="en-GB" w:eastAsia="en-GB" w:bidi="ar-SA"/>
              </w:rPr>
            </w:pPr>
            <w:r w:rsidRPr="002308D1">
              <w:rPr>
                <w:rFonts w:ascii="Segoe UI" w:hAnsi="Segoe UI" w:cs="Segoe UI"/>
                <w:sz w:val="18"/>
                <w:szCs w:val="18"/>
                <w:lang w:val="en-IN" w:eastAsia="en-GB" w:bidi="ar-SA"/>
              </w:rPr>
              <w:t>The correct results must be produced within less amount of time -any device with proper compile shall use this program.</w:t>
            </w:r>
            <w:r w:rsidRPr="002308D1">
              <w:rPr>
                <w:rFonts w:ascii="Times New Roman" w:hAnsi="Times New Roman"/>
                <w:sz w:val="18"/>
                <w:szCs w:val="18"/>
                <w:lang w:val="en-GB" w:eastAsia="en-GB" w:bidi="ar-SA"/>
              </w:rPr>
              <w:t> </w:t>
            </w:r>
          </w:p>
        </w:tc>
      </w:tr>
      <w:tr w:rsidR="00692021" w:rsidRPr="002308D1" w14:paraId="5A0A9FCF" w14:textId="77777777" w:rsidTr="00692021">
        <w:trPr>
          <w:trHeight w:val="693"/>
        </w:trPr>
        <w:tc>
          <w:tcPr>
            <w:tcW w:w="1276" w:type="dxa"/>
            <w:tcBorders>
              <w:top w:val="nil"/>
              <w:left w:val="single" w:sz="6" w:space="0" w:color="auto"/>
              <w:bottom w:val="single" w:sz="6" w:space="0" w:color="auto"/>
              <w:right w:val="single" w:sz="6" w:space="0" w:color="auto"/>
            </w:tcBorders>
            <w:shd w:val="clear" w:color="auto" w:fill="auto"/>
          </w:tcPr>
          <w:p w14:paraId="0F1D8CDA" w14:textId="77777777" w:rsidR="00692021" w:rsidRPr="002308D1" w:rsidRDefault="00692021" w:rsidP="00E1081F">
            <w:pPr>
              <w:ind w:firstLine="0"/>
              <w:textAlignment w:val="baseline"/>
              <w:rPr>
                <w:rFonts w:ascii="Segoe UI" w:hAnsi="Segoe UI" w:cs="Segoe UI"/>
                <w:sz w:val="18"/>
                <w:szCs w:val="18"/>
                <w:lang w:val="en-IN" w:eastAsia="en-GB" w:bidi="ar-SA"/>
              </w:rPr>
            </w:pPr>
            <w:r>
              <w:rPr>
                <w:rFonts w:ascii="Segoe UI" w:hAnsi="Segoe UI" w:cs="Segoe UI"/>
                <w:sz w:val="18"/>
                <w:szCs w:val="18"/>
                <w:lang w:val="en-IN" w:eastAsia="en-GB" w:bidi="ar-SA"/>
              </w:rPr>
              <w:t>H_03_L_01</w:t>
            </w:r>
          </w:p>
        </w:tc>
        <w:tc>
          <w:tcPr>
            <w:tcW w:w="9072" w:type="dxa"/>
            <w:tcBorders>
              <w:top w:val="nil"/>
              <w:left w:val="nil"/>
              <w:bottom w:val="single" w:sz="6" w:space="0" w:color="auto"/>
              <w:right w:val="single" w:sz="6" w:space="0" w:color="auto"/>
            </w:tcBorders>
            <w:shd w:val="clear" w:color="auto" w:fill="auto"/>
          </w:tcPr>
          <w:p w14:paraId="7BB140A9" w14:textId="77777777" w:rsidR="00692021" w:rsidRPr="002308D1" w:rsidRDefault="00692021" w:rsidP="00E1081F">
            <w:pPr>
              <w:ind w:firstLine="0"/>
              <w:textAlignment w:val="baseline"/>
              <w:rPr>
                <w:rFonts w:ascii="Segoe UI" w:hAnsi="Segoe UI" w:cs="Segoe UI"/>
                <w:sz w:val="18"/>
                <w:szCs w:val="18"/>
                <w:lang w:val="en-IN" w:eastAsia="en-GB" w:bidi="ar-SA"/>
              </w:rPr>
            </w:pPr>
            <w:r>
              <w:rPr>
                <w:rFonts w:ascii="Segoe UI" w:hAnsi="Segoe UI" w:cs="Segoe UI"/>
                <w:sz w:val="18"/>
                <w:szCs w:val="18"/>
                <w:lang w:val="en-IN" w:eastAsia="en-GB" w:bidi="ar-SA"/>
              </w:rPr>
              <w:t xml:space="preserve">The system must have the display to show the respective results </w:t>
            </w:r>
          </w:p>
        </w:tc>
      </w:tr>
      <w:tr w:rsidR="00692021" w:rsidRPr="002308D1" w14:paraId="24F08A6C" w14:textId="77777777" w:rsidTr="00692021">
        <w:trPr>
          <w:trHeight w:val="406"/>
        </w:trPr>
        <w:tc>
          <w:tcPr>
            <w:tcW w:w="1276" w:type="dxa"/>
            <w:tcBorders>
              <w:top w:val="nil"/>
              <w:left w:val="single" w:sz="6" w:space="0" w:color="auto"/>
              <w:bottom w:val="single" w:sz="6" w:space="0" w:color="auto"/>
              <w:right w:val="single" w:sz="6" w:space="0" w:color="auto"/>
            </w:tcBorders>
            <w:shd w:val="clear" w:color="auto" w:fill="auto"/>
            <w:hideMark/>
          </w:tcPr>
          <w:p w14:paraId="64A1B152" w14:textId="77777777" w:rsidR="00692021" w:rsidRPr="002308D1" w:rsidRDefault="00692021" w:rsidP="00E1081F">
            <w:pPr>
              <w:ind w:firstLine="0"/>
              <w:textAlignment w:val="baseline"/>
              <w:rPr>
                <w:rFonts w:ascii="Times New Roman" w:hAnsi="Times New Roman"/>
                <w:color w:val="000000"/>
                <w:sz w:val="24"/>
                <w:szCs w:val="24"/>
                <w:lang w:val="en-GB" w:eastAsia="en-GB" w:bidi="ar-SA"/>
              </w:rPr>
            </w:pPr>
            <w:r>
              <w:rPr>
                <w:rFonts w:ascii="Segoe UI" w:hAnsi="Segoe UI" w:cs="Segoe UI"/>
                <w:sz w:val="18"/>
                <w:szCs w:val="18"/>
                <w:lang w:val="en-IN" w:eastAsia="en-GB" w:bidi="ar-SA"/>
              </w:rPr>
              <w:t>H_04</w:t>
            </w:r>
            <w:r w:rsidRPr="002308D1">
              <w:rPr>
                <w:rFonts w:ascii="Segoe UI" w:hAnsi="Segoe UI" w:cs="Segoe UI"/>
                <w:sz w:val="18"/>
                <w:szCs w:val="18"/>
                <w:lang w:val="en-IN" w:eastAsia="en-GB" w:bidi="ar-SA"/>
              </w:rPr>
              <w:t>_L_01</w:t>
            </w:r>
            <w:r w:rsidRPr="002308D1">
              <w:rPr>
                <w:rFonts w:ascii="Times New Roman" w:hAnsi="Times New Roman"/>
                <w:sz w:val="18"/>
                <w:szCs w:val="18"/>
                <w:lang w:val="en-GB" w:eastAsia="en-GB" w:bidi="ar-SA"/>
              </w:rPr>
              <w:t> </w:t>
            </w:r>
          </w:p>
        </w:tc>
        <w:tc>
          <w:tcPr>
            <w:tcW w:w="9072" w:type="dxa"/>
            <w:tcBorders>
              <w:top w:val="nil"/>
              <w:left w:val="nil"/>
              <w:bottom w:val="single" w:sz="6" w:space="0" w:color="auto"/>
              <w:right w:val="single" w:sz="6" w:space="0" w:color="auto"/>
            </w:tcBorders>
            <w:shd w:val="clear" w:color="auto" w:fill="auto"/>
            <w:hideMark/>
          </w:tcPr>
          <w:p w14:paraId="2A1C90ED" w14:textId="77777777" w:rsidR="00692021" w:rsidRPr="002308D1" w:rsidRDefault="00692021" w:rsidP="00E1081F">
            <w:pPr>
              <w:ind w:firstLine="0"/>
              <w:textAlignment w:val="baseline"/>
              <w:rPr>
                <w:rFonts w:ascii="Times New Roman" w:hAnsi="Times New Roman"/>
                <w:color w:val="000000"/>
                <w:sz w:val="24"/>
                <w:szCs w:val="24"/>
                <w:lang w:val="en-GB" w:eastAsia="en-GB" w:bidi="ar-SA"/>
              </w:rPr>
            </w:pPr>
            <w:r w:rsidRPr="002308D1">
              <w:rPr>
                <w:rFonts w:ascii="Segoe UI" w:hAnsi="Segoe UI" w:cs="Segoe UI"/>
                <w:sz w:val="18"/>
                <w:szCs w:val="18"/>
                <w:lang w:val="en-IN" w:eastAsia="en-GB" w:bidi="ar-SA"/>
              </w:rPr>
              <w:t>Indefinite form</w:t>
            </w:r>
            <w:r w:rsidRPr="002308D1">
              <w:rPr>
                <w:rFonts w:ascii="Times New Roman" w:hAnsi="Times New Roman"/>
                <w:sz w:val="18"/>
                <w:szCs w:val="18"/>
                <w:lang w:val="en-GB" w:eastAsia="en-GB" w:bidi="ar-SA"/>
              </w:rPr>
              <w:t> </w:t>
            </w:r>
          </w:p>
        </w:tc>
      </w:tr>
      <w:tr w:rsidR="00692021" w:rsidRPr="002308D1" w14:paraId="1847A12E" w14:textId="77777777" w:rsidTr="00692021">
        <w:trPr>
          <w:trHeight w:val="506"/>
        </w:trPr>
        <w:tc>
          <w:tcPr>
            <w:tcW w:w="1276" w:type="dxa"/>
            <w:tcBorders>
              <w:top w:val="nil"/>
              <w:left w:val="single" w:sz="6" w:space="0" w:color="auto"/>
              <w:bottom w:val="single" w:sz="6" w:space="0" w:color="auto"/>
              <w:right w:val="single" w:sz="6" w:space="0" w:color="auto"/>
            </w:tcBorders>
            <w:shd w:val="clear" w:color="auto" w:fill="auto"/>
            <w:hideMark/>
          </w:tcPr>
          <w:p w14:paraId="3AFB1F29" w14:textId="77777777" w:rsidR="00692021" w:rsidRPr="002308D1" w:rsidRDefault="00692021" w:rsidP="00E1081F">
            <w:pPr>
              <w:ind w:firstLine="0"/>
              <w:textAlignment w:val="baseline"/>
              <w:rPr>
                <w:rFonts w:ascii="Times New Roman" w:hAnsi="Times New Roman"/>
                <w:color w:val="000000"/>
                <w:sz w:val="24"/>
                <w:szCs w:val="24"/>
                <w:lang w:val="en-GB" w:eastAsia="en-GB" w:bidi="ar-SA"/>
              </w:rPr>
            </w:pPr>
            <w:r>
              <w:rPr>
                <w:rFonts w:ascii="Segoe UI" w:hAnsi="Segoe UI" w:cs="Segoe UI"/>
                <w:sz w:val="18"/>
                <w:szCs w:val="18"/>
                <w:lang w:val="en-IN" w:eastAsia="en-GB" w:bidi="ar-SA"/>
              </w:rPr>
              <w:t>H_05</w:t>
            </w:r>
            <w:r w:rsidRPr="002308D1">
              <w:rPr>
                <w:rFonts w:ascii="Segoe UI" w:hAnsi="Segoe UI" w:cs="Segoe UI"/>
                <w:sz w:val="18"/>
                <w:szCs w:val="18"/>
                <w:lang w:val="en-IN" w:eastAsia="en-GB" w:bidi="ar-SA"/>
              </w:rPr>
              <w:t>_L_02</w:t>
            </w:r>
            <w:r w:rsidRPr="002308D1">
              <w:rPr>
                <w:rFonts w:ascii="Times New Roman" w:hAnsi="Times New Roman"/>
                <w:sz w:val="18"/>
                <w:szCs w:val="18"/>
                <w:lang w:val="en-GB" w:eastAsia="en-GB" w:bidi="ar-SA"/>
              </w:rPr>
              <w:t> </w:t>
            </w:r>
          </w:p>
        </w:tc>
        <w:tc>
          <w:tcPr>
            <w:tcW w:w="9072" w:type="dxa"/>
            <w:tcBorders>
              <w:top w:val="nil"/>
              <w:left w:val="nil"/>
              <w:bottom w:val="single" w:sz="6" w:space="0" w:color="auto"/>
              <w:right w:val="single" w:sz="6" w:space="0" w:color="auto"/>
            </w:tcBorders>
            <w:shd w:val="clear" w:color="auto" w:fill="auto"/>
            <w:hideMark/>
          </w:tcPr>
          <w:p w14:paraId="4EE73E23" w14:textId="77777777" w:rsidR="00692021" w:rsidRPr="002308D1" w:rsidRDefault="00692021" w:rsidP="00E1081F">
            <w:pPr>
              <w:ind w:firstLine="0"/>
              <w:textAlignment w:val="baseline"/>
              <w:rPr>
                <w:rFonts w:ascii="Times New Roman" w:hAnsi="Times New Roman"/>
                <w:color w:val="000000"/>
                <w:sz w:val="24"/>
                <w:szCs w:val="24"/>
                <w:lang w:val="en-GB" w:eastAsia="en-GB" w:bidi="ar-SA"/>
              </w:rPr>
            </w:pPr>
            <w:r w:rsidRPr="002308D1">
              <w:rPr>
                <w:rFonts w:ascii="Segoe UI" w:hAnsi="Segoe UI" w:cs="Segoe UI"/>
                <w:sz w:val="18"/>
                <w:szCs w:val="18"/>
                <w:lang w:val="en-IN" w:eastAsia="en-GB" w:bidi="ar-SA"/>
              </w:rPr>
              <w:t>Imaginary number</w:t>
            </w:r>
            <w:r w:rsidRPr="002308D1">
              <w:rPr>
                <w:rFonts w:ascii="Times New Roman" w:hAnsi="Times New Roman"/>
                <w:sz w:val="18"/>
                <w:szCs w:val="18"/>
                <w:lang w:val="en-GB" w:eastAsia="en-GB" w:bidi="ar-SA"/>
              </w:rPr>
              <w:t> </w:t>
            </w:r>
          </w:p>
        </w:tc>
      </w:tr>
    </w:tbl>
    <w:p w14:paraId="5C14183A" w14:textId="0EFF1ABC" w:rsidR="00935928" w:rsidRDefault="00692021">
      <w:r w:rsidRPr="002308D1">
        <w:rPr>
          <w:rFonts w:ascii="&amp;quot" w:hAnsi="&amp;quot"/>
          <w:color w:val="000000"/>
          <w:lang w:val="en-GB" w:eastAsia="en-GB" w:bidi="ar-SA"/>
        </w:rPr>
        <w:t> </w:t>
      </w:r>
    </w:p>
    <w:sectPr w:rsidR="00935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21"/>
    <w:rsid w:val="00692021"/>
    <w:rsid w:val="00935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9527"/>
  <w15:chartTrackingRefBased/>
  <w15:docId w15:val="{39BC1837-322C-454A-A40F-B38F5F47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21"/>
    <w:pPr>
      <w:spacing w:after="0" w:line="240" w:lineRule="auto"/>
      <w:ind w:firstLine="360"/>
    </w:pPr>
    <w:rPr>
      <w:rFonts w:ascii="Calibri" w:eastAsia="Times New Roman" w:hAnsi="Calibri" w:cs="Times New Roman"/>
      <w:lang w:val="en-US" w:bidi="en-US"/>
    </w:rPr>
  </w:style>
  <w:style w:type="paragraph" w:styleId="Heading2">
    <w:name w:val="heading 2"/>
    <w:basedOn w:val="Normal"/>
    <w:next w:val="Normal"/>
    <w:link w:val="Heading2Char"/>
    <w:unhideWhenUsed/>
    <w:qFormat/>
    <w:rsid w:val="00692021"/>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692021"/>
    <w:pPr>
      <w:spacing w:before="200" w:after="80"/>
      <w:ind w:firstLine="0"/>
      <w:outlineLvl w:val="2"/>
    </w:pPr>
    <w:rPr>
      <w:rFonts w:ascii="Arial Bold" w:hAnsi="Arial Bold"/>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2021"/>
    <w:rPr>
      <w:rFonts w:ascii="Cambria" w:eastAsia="Times New Roman" w:hAnsi="Cambria" w:cs="Times New Roman"/>
      <w:sz w:val="24"/>
      <w:szCs w:val="24"/>
      <w:lang w:val="en-US" w:bidi="en-US"/>
    </w:rPr>
  </w:style>
  <w:style w:type="character" w:customStyle="1" w:styleId="Heading3Char">
    <w:name w:val="Heading 3 Char"/>
    <w:basedOn w:val="DefaultParagraphFont"/>
    <w:link w:val="Heading3"/>
    <w:uiPriority w:val="9"/>
    <w:rsid w:val="00692021"/>
    <w:rPr>
      <w:rFonts w:ascii="Arial Bold" w:eastAsia="Times New Roman" w:hAnsi="Arial Bold" w:cs="Times New Roman"/>
      <w:b/>
      <w:sz w:val="20"/>
      <w:szCs w:val="24"/>
      <w:lang w:val="en-US" w:bidi="en-US"/>
    </w:rPr>
  </w:style>
  <w:style w:type="table" w:styleId="TableGrid">
    <w:name w:val="Table Grid"/>
    <w:basedOn w:val="TableNormal"/>
    <w:uiPriority w:val="39"/>
    <w:rsid w:val="00692021"/>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92021"/>
    <w:pPr>
      <w:spacing w:before="100" w:beforeAutospacing="1" w:after="100" w:afterAutospacing="1"/>
      <w:ind w:firstLine="0"/>
    </w:pPr>
    <w:rPr>
      <w:rFonts w:ascii="Times New Roman" w:hAnsi="Times New Roman"/>
      <w:sz w:val="24"/>
      <w:szCs w:val="24"/>
      <w:lang w:val="en-GB" w:eastAsia="en-GB" w:bidi="ar-SA"/>
    </w:rPr>
  </w:style>
  <w:style w:type="character" w:customStyle="1" w:styleId="normaltextrun">
    <w:name w:val="normaltextrun"/>
    <w:basedOn w:val="DefaultParagraphFont"/>
    <w:rsid w:val="00692021"/>
  </w:style>
  <w:style w:type="character" w:customStyle="1" w:styleId="eop">
    <w:name w:val="eop"/>
    <w:basedOn w:val="DefaultParagraphFont"/>
    <w:rsid w:val="00692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Adepu</dc:creator>
  <cp:keywords/>
  <dc:description/>
  <cp:lastModifiedBy>Shiva Adepu</cp:lastModifiedBy>
  <cp:revision>1</cp:revision>
  <dcterms:created xsi:type="dcterms:W3CDTF">2020-09-27T04:27:00Z</dcterms:created>
  <dcterms:modified xsi:type="dcterms:W3CDTF">2020-09-27T04:31:00Z</dcterms:modified>
</cp:coreProperties>
</file>