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EF8" w:rsidRDefault="00190EF8" w:rsidP="00190EF8">
      <w:pPr>
        <w:shd w:val="clear" w:color="auto" w:fill="FFFFFF"/>
        <w:spacing w:before="100" w:beforeAutospacing="1" w:after="100" w:afterAutospacing="1" w:line="240" w:lineRule="auto"/>
        <w:jc w:val="center"/>
        <w:outlineLvl w:val="0"/>
        <w:rPr>
          <w:rFonts w:ascii="Segoe UI" w:eastAsia="Times New Roman" w:hAnsi="Segoe UI" w:cs="Segoe UI"/>
          <w:b/>
          <w:bCs/>
          <w:color w:val="171717"/>
          <w:kern w:val="36"/>
          <w:sz w:val="48"/>
          <w:szCs w:val="48"/>
          <w:lang w:eastAsia="en-IN"/>
        </w:rPr>
      </w:pPr>
      <w:r w:rsidRPr="00190EF8">
        <w:rPr>
          <w:rFonts w:ascii="Segoe UI" w:eastAsia="Times New Roman" w:hAnsi="Segoe UI" w:cs="Segoe UI"/>
          <w:b/>
          <w:bCs/>
          <w:color w:val="171717"/>
          <w:kern w:val="36"/>
          <w:sz w:val="48"/>
          <w:szCs w:val="48"/>
          <w:lang w:eastAsia="en-IN"/>
        </w:rPr>
        <w:t>Create a build pipeline with Azure Pipelines</w:t>
      </w:r>
    </w:p>
    <w:p w:rsidR="00190EF8" w:rsidRDefault="00190EF8">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p>
    <w:p w:rsidR="00190EF8" w:rsidRDefault="00190EF8" w:rsidP="00190EF8">
      <w:pPr>
        <w:shd w:val="clear" w:color="auto" w:fill="FFFFFF"/>
        <w:spacing w:before="100" w:beforeAutospacing="1" w:after="100" w:afterAutospacing="1" w:line="240" w:lineRule="auto"/>
        <w:jc w:val="center"/>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lastRenderedPageBreak/>
        <w:t>Learning Objectives</w:t>
      </w:r>
    </w:p>
    <w:p w:rsidR="00190EF8" w:rsidRDefault="00190EF8" w:rsidP="00190EF8">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Set up a continuous integration (CI) pipeline that automates the process of building your application.</w:t>
      </w:r>
    </w:p>
    <w:p w:rsidR="00190EF8" w:rsidRDefault="00190EF8" w:rsidP="00190EF8">
      <w:pPr>
        <w:pStyle w:val="Heading2"/>
        <w:shd w:val="clear" w:color="auto" w:fill="FFFFFF"/>
        <w:rPr>
          <w:rFonts w:ascii="Segoe UI" w:hAnsi="Segoe UI" w:cs="Segoe UI"/>
          <w:color w:val="171717"/>
        </w:rPr>
      </w:pPr>
      <w:r>
        <w:rPr>
          <w:rFonts w:ascii="Segoe UI" w:hAnsi="Segoe UI" w:cs="Segoe UI"/>
          <w:color w:val="171717"/>
        </w:rPr>
        <w:t>Learning objectives</w:t>
      </w:r>
    </w:p>
    <w:p w:rsidR="00190EF8" w:rsidRDefault="00190EF8" w:rsidP="00190EF8">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In this module, you will:</w:t>
      </w:r>
    </w:p>
    <w:p w:rsidR="00190EF8" w:rsidRDefault="00190EF8" w:rsidP="00190EF8">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Create a build pipeline in Azure Pipelines</w:t>
      </w:r>
    </w:p>
    <w:p w:rsidR="00190EF8" w:rsidRDefault="00190EF8" w:rsidP="00190EF8">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Map the manual build steps to automated build tasks</w:t>
      </w:r>
    </w:p>
    <w:p w:rsidR="00190EF8" w:rsidRDefault="00190EF8" w:rsidP="00190EF8">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Publish your builds so others can access them</w:t>
      </w:r>
    </w:p>
    <w:p w:rsidR="00190EF8" w:rsidRDefault="00190EF8" w:rsidP="00190EF8">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Use templates to build multiple configurations</w:t>
      </w:r>
    </w:p>
    <w:p w:rsidR="00190EF8" w:rsidRDefault="00190EF8">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p>
    <w:p w:rsidR="00190EF8" w:rsidRDefault="00190EF8" w:rsidP="00190EF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Introduction</w:t>
      </w:r>
    </w:p>
    <w:p w:rsidR="00190EF8" w:rsidRDefault="00190EF8" w:rsidP="00190EF8">
      <w:pPr>
        <w:numPr>
          <w:ilvl w:val="0"/>
          <w:numId w:val="2"/>
        </w:numPr>
        <w:shd w:val="clear" w:color="auto" w:fill="FFFFFF"/>
        <w:spacing w:after="0" w:line="240" w:lineRule="auto"/>
        <w:rPr>
          <w:rFonts w:ascii="Segoe UI" w:hAnsi="Segoe UI" w:cs="Segoe UI"/>
        </w:rPr>
      </w:pPr>
      <w:r>
        <w:rPr>
          <w:rFonts w:ascii="Segoe UI" w:hAnsi="Segoe UI" w:cs="Segoe UI"/>
        </w:rPr>
        <w:t>2 minutes</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In the </w:t>
      </w:r>
      <w:hyperlink r:id="rId5" w:tgtFrame="az-portal" w:history="1">
        <w:r>
          <w:rPr>
            <w:rStyle w:val="Hyperlink"/>
            <w:rFonts w:ascii="Segoe UI" w:hAnsi="Segoe UI" w:cs="Segoe UI"/>
          </w:rPr>
          <w:t xml:space="preserve">Evolve your </w:t>
        </w:r>
        <w:proofErr w:type="spellStart"/>
        <w:r>
          <w:rPr>
            <w:rStyle w:val="Hyperlink"/>
            <w:rFonts w:ascii="Segoe UI" w:hAnsi="Segoe UI" w:cs="Segoe UI"/>
          </w:rPr>
          <w:t>DevOps</w:t>
        </w:r>
        <w:proofErr w:type="spellEnd"/>
        <w:r>
          <w:rPr>
            <w:rStyle w:val="Hyperlink"/>
            <w:rFonts w:ascii="Segoe UI" w:hAnsi="Segoe UI" w:cs="Segoe UI"/>
          </w:rPr>
          <w:t xml:space="preserve"> practices </w:t>
        </w:r>
      </w:hyperlink>
      <w:r>
        <w:rPr>
          <w:rFonts w:ascii="Segoe UI" w:hAnsi="Segoe UI" w:cs="Segoe UI"/>
          <w:color w:val="171717"/>
        </w:rPr>
        <w:t xml:space="preserve"> learning path, you helped the Tailspin team start their </w:t>
      </w:r>
      <w:proofErr w:type="spellStart"/>
      <w:r>
        <w:rPr>
          <w:rFonts w:ascii="Segoe UI" w:hAnsi="Segoe UI" w:cs="Segoe UI"/>
          <w:color w:val="171717"/>
        </w:rPr>
        <w:t>DevOps</w:t>
      </w:r>
      <w:proofErr w:type="spellEnd"/>
      <w:r>
        <w:rPr>
          <w:rFonts w:ascii="Segoe UI" w:hAnsi="Segoe UI" w:cs="Segoe UI"/>
          <w:color w:val="171717"/>
        </w:rPr>
        <w:t xml:space="preserve"> journey by evaluating their current processes and technologies and then planning their initial set of tasks on Azure Boards.</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In this module, you help the team with their first task: setting up a continuous integration (CI) pipeline for their application.</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 xml:space="preserve">The Tailspin web team is being pulled in many directions. Andy, the lead </w:t>
      </w:r>
      <w:proofErr w:type="spellStart"/>
      <w:r>
        <w:rPr>
          <w:rFonts w:ascii="Segoe UI" w:hAnsi="Segoe UI" w:cs="Segoe UI"/>
          <w:color w:val="171717"/>
        </w:rPr>
        <w:t>dev</w:t>
      </w:r>
      <w:proofErr w:type="spellEnd"/>
      <w:r>
        <w:rPr>
          <w:rFonts w:ascii="Segoe UI" w:hAnsi="Segoe UI" w:cs="Segoe UI"/>
          <w:color w:val="171717"/>
        </w:rPr>
        <w:t xml:space="preserve">, is running from one meeting to another and never has any time. </w:t>
      </w:r>
      <w:proofErr w:type="spellStart"/>
      <w:r>
        <w:rPr>
          <w:rFonts w:ascii="Segoe UI" w:hAnsi="Segoe UI" w:cs="Segoe UI"/>
          <w:color w:val="171717"/>
        </w:rPr>
        <w:t>Amita</w:t>
      </w:r>
      <w:proofErr w:type="spellEnd"/>
      <w:r>
        <w:rPr>
          <w:rFonts w:ascii="Segoe UI" w:hAnsi="Segoe UI" w:cs="Segoe UI"/>
          <w:color w:val="171717"/>
        </w:rPr>
        <w:t xml:space="preserve">, the QA person, is helping a tester on another team. Tim, who's in ops, is upgrading his servers and hasn't been seen for days. Mara's dream of a true </w:t>
      </w:r>
      <w:proofErr w:type="spellStart"/>
      <w:r>
        <w:rPr>
          <w:rFonts w:ascii="Segoe UI" w:hAnsi="Segoe UI" w:cs="Segoe UI"/>
          <w:color w:val="171717"/>
        </w:rPr>
        <w:t>DevOps</w:t>
      </w:r>
      <w:proofErr w:type="spellEnd"/>
      <w:r>
        <w:rPr>
          <w:rFonts w:ascii="Segoe UI" w:hAnsi="Segoe UI" w:cs="Segoe UI"/>
          <w:color w:val="171717"/>
        </w:rPr>
        <w:t xml:space="preserve"> team is stalled (again).</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But she isn't giving up. She remembers that she and the team used Azure Boards to create a backlog of issues with the build process:</w:t>
      </w:r>
    </w:p>
    <w:p w:rsidR="00190EF8" w:rsidRDefault="00190EF8" w:rsidP="00190EF8">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462145" cy="5895975"/>
            <wp:effectExtent l="0" t="0" r="0" b="9525"/>
            <wp:docPr id="5" name="Picture 5" descr="Backlog of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log of 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145" cy="5895975"/>
                    </a:xfrm>
                    <a:prstGeom prst="rect">
                      <a:avLst/>
                    </a:prstGeom>
                    <a:noFill/>
                    <a:ln>
                      <a:noFill/>
                    </a:ln>
                  </pic:spPr>
                </pic:pic>
              </a:graphicData>
            </a:graphic>
          </wp:inline>
        </w:drawing>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She also remembers that they picked three of the problems to fix within the next two weeks. (Of course, everyone else has forgotten about them.)</w:t>
      </w:r>
    </w:p>
    <w:p w:rsidR="00190EF8" w:rsidRDefault="00190EF8" w:rsidP="00190EF8">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462145" cy="2874645"/>
            <wp:effectExtent l="0" t="0" r="0" b="1905"/>
            <wp:docPr id="4" name="Picture 4" descr="Azure Boards showing the initial three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initial three tas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2145" cy="2874645"/>
                    </a:xfrm>
                    <a:prstGeom prst="rect">
                      <a:avLst/>
                    </a:prstGeom>
                    <a:noFill/>
                    <a:ln>
                      <a:noFill/>
                    </a:ln>
                  </pic:spPr>
                </pic:pic>
              </a:graphicData>
            </a:graphic>
          </wp:inline>
        </w:drawing>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Mara decides to take an initial pass on the biggest issue, </w:t>
      </w:r>
      <w:r>
        <w:rPr>
          <w:rStyle w:val="Strong"/>
          <w:rFonts w:ascii="Segoe UI" w:hAnsi="Segoe UI" w:cs="Segoe UI"/>
          <w:color w:val="171717"/>
        </w:rPr>
        <w:t>Stabilize the build server</w:t>
      </w:r>
      <w:r>
        <w:rPr>
          <w:rFonts w:ascii="Segoe UI" w:hAnsi="Segoe UI" w:cs="Segoe UI"/>
          <w:color w:val="171717"/>
        </w:rPr>
        <w:t>, herself. She won't try to fix everything. Instead, she's going to see if she can use Microsoft Azure Pipelines to replicate the current build process. She's convinced that Azure Pipelines provides enough benefits to improve the process. If she's right, she'll show her version to the team to see if she can make them more enthusiastic.</w:t>
      </w:r>
    </w:p>
    <w:p w:rsidR="00190EF8" w:rsidRDefault="00190EF8" w:rsidP="00190EF8">
      <w:pPr>
        <w:pStyle w:val="Heading2"/>
        <w:shd w:val="clear" w:color="auto" w:fill="FFFFFF"/>
        <w:spacing w:before="480" w:after="180"/>
        <w:rPr>
          <w:rFonts w:ascii="Segoe UI" w:hAnsi="Segoe UI" w:cs="Segoe UI"/>
          <w:color w:val="171717"/>
        </w:rPr>
      </w:pPr>
      <w:r>
        <w:rPr>
          <w:rFonts w:ascii="Segoe UI" w:hAnsi="Segoe UI" w:cs="Segoe UI"/>
          <w:color w:val="171717"/>
        </w:rPr>
        <w:t>Learning objectives</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In this module, you will:</w:t>
      </w:r>
    </w:p>
    <w:p w:rsidR="00190EF8" w:rsidRDefault="00190EF8" w:rsidP="00190EF8">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Create a build pipeline in Azure Pipelines</w:t>
      </w:r>
    </w:p>
    <w:p w:rsidR="00190EF8" w:rsidRDefault="00190EF8" w:rsidP="00190EF8">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Map the manual build steps to automated build tasks</w:t>
      </w:r>
    </w:p>
    <w:p w:rsidR="00190EF8" w:rsidRDefault="00190EF8" w:rsidP="00190EF8">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Publish your builds so others can access them</w:t>
      </w:r>
    </w:p>
    <w:p w:rsidR="00190EF8" w:rsidRDefault="00190EF8" w:rsidP="00190EF8">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Use templates to build multiple configurations</w:t>
      </w:r>
    </w:p>
    <w:p w:rsidR="00190EF8" w:rsidRDefault="00190EF8" w:rsidP="00190EF8">
      <w:pPr>
        <w:pStyle w:val="Heading2"/>
        <w:shd w:val="clear" w:color="auto" w:fill="FFFFFF"/>
        <w:spacing w:before="480" w:after="180"/>
        <w:rPr>
          <w:rFonts w:ascii="Segoe UI" w:hAnsi="Segoe UI" w:cs="Segoe UI"/>
          <w:color w:val="171717"/>
        </w:rPr>
      </w:pPr>
      <w:r>
        <w:rPr>
          <w:rFonts w:ascii="Segoe UI" w:hAnsi="Segoe UI" w:cs="Segoe UI"/>
          <w:color w:val="171717"/>
        </w:rPr>
        <w:t>Prerequisites</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The modules in this learning path and previous learning path form a progression.</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To follow the progression from the beginning, be sure to first complete the </w:t>
      </w:r>
      <w:hyperlink r:id="rId8" w:tgtFrame="az-portal" w:history="1">
        <w:r>
          <w:rPr>
            <w:rStyle w:val="Hyperlink"/>
            <w:rFonts w:ascii="Segoe UI" w:hAnsi="Segoe UI" w:cs="Segoe UI"/>
          </w:rPr>
          <w:t xml:space="preserve">Evolve your </w:t>
        </w:r>
        <w:proofErr w:type="spellStart"/>
        <w:r>
          <w:rPr>
            <w:rStyle w:val="Hyperlink"/>
            <w:rFonts w:ascii="Segoe UI" w:hAnsi="Segoe UI" w:cs="Segoe UI"/>
          </w:rPr>
          <w:t>DevOps</w:t>
        </w:r>
        <w:proofErr w:type="spellEnd"/>
        <w:r>
          <w:rPr>
            <w:rStyle w:val="Hyperlink"/>
            <w:rFonts w:ascii="Segoe UI" w:hAnsi="Segoe UI" w:cs="Segoe UI"/>
          </w:rPr>
          <w:t xml:space="preserve"> practices </w:t>
        </w:r>
      </w:hyperlink>
      <w:r>
        <w:rPr>
          <w:rFonts w:ascii="Segoe UI" w:hAnsi="Segoe UI" w:cs="Segoe UI"/>
          <w:color w:val="171717"/>
        </w:rPr>
        <w:t> learning path.</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 xml:space="preserve">If you want to start with this learning path, you need to set up a development environment on your Windows, </w:t>
      </w:r>
      <w:proofErr w:type="spellStart"/>
      <w:r>
        <w:rPr>
          <w:rFonts w:ascii="Segoe UI" w:hAnsi="Segoe UI" w:cs="Segoe UI"/>
          <w:color w:val="171717"/>
        </w:rPr>
        <w:t>macOS</w:t>
      </w:r>
      <w:proofErr w:type="spellEnd"/>
      <w:r>
        <w:rPr>
          <w:rFonts w:ascii="Segoe UI" w:hAnsi="Segoe UI" w:cs="Segoe UI"/>
          <w:color w:val="171717"/>
        </w:rPr>
        <w:t>, or Linux system. You need:</w:t>
      </w:r>
    </w:p>
    <w:p w:rsidR="00190EF8" w:rsidRDefault="00190EF8" w:rsidP="00190EF8">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An </w:t>
      </w:r>
      <w:hyperlink r:id="rId9" w:tgtFrame="az-portal" w:history="1">
        <w:r>
          <w:rPr>
            <w:rStyle w:val="Hyperlink"/>
            <w:rFonts w:ascii="Segoe UI" w:hAnsi="Segoe UI" w:cs="Segoe UI"/>
          </w:rPr>
          <w:t xml:space="preserve">Azure </w:t>
        </w:r>
        <w:proofErr w:type="spellStart"/>
        <w:r>
          <w:rPr>
            <w:rStyle w:val="Hyperlink"/>
            <w:rFonts w:ascii="Segoe UI" w:hAnsi="Segoe UI" w:cs="Segoe UI"/>
          </w:rPr>
          <w:t>DevOps</w:t>
        </w:r>
        <w:proofErr w:type="spellEnd"/>
        <w:r>
          <w:rPr>
            <w:rStyle w:val="Hyperlink"/>
            <w:rFonts w:ascii="Segoe UI" w:hAnsi="Segoe UI" w:cs="Segoe UI"/>
          </w:rPr>
          <w:t xml:space="preserve"> organization </w:t>
        </w:r>
      </w:hyperlink>
    </w:p>
    <w:p w:rsidR="00190EF8" w:rsidRDefault="00190EF8" w:rsidP="00190EF8">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A </w:t>
      </w:r>
      <w:proofErr w:type="spellStart"/>
      <w:r>
        <w:rPr>
          <w:rFonts w:ascii="Segoe UI" w:hAnsi="Segoe UI" w:cs="Segoe UI"/>
          <w:color w:val="171717"/>
        </w:rPr>
        <w:fldChar w:fldCharType="begin"/>
      </w:r>
      <w:r>
        <w:rPr>
          <w:rFonts w:ascii="Segoe UI" w:hAnsi="Segoe UI" w:cs="Segoe UI"/>
          <w:color w:val="171717"/>
        </w:rPr>
        <w:instrText xml:space="preserve"> HYPERLINK "https://github.com/join" \t "az-portal" </w:instrText>
      </w:r>
      <w:r>
        <w:rPr>
          <w:rFonts w:ascii="Segoe UI" w:hAnsi="Segoe UI" w:cs="Segoe UI"/>
          <w:color w:val="171717"/>
        </w:rPr>
        <w:fldChar w:fldCharType="separate"/>
      </w:r>
      <w:r>
        <w:rPr>
          <w:rStyle w:val="Hyperlink"/>
          <w:rFonts w:ascii="Segoe UI" w:hAnsi="Segoe UI" w:cs="Segoe UI"/>
        </w:rPr>
        <w:t>GitHub</w:t>
      </w:r>
      <w:proofErr w:type="spellEnd"/>
      <w:r>
        <w:rPr>
          <w:rStyle w:val="Hyperlink"/>
          <w:rFonts w:ascii="Segoe UI" w:hAnsi="Segoe UI" w:cs="Segoe UI"/>
        </w:rPr>
        <w:t> </w:t>
      </w:r>
      <w:r>
        <w:rPr>
          <w:rFonts w:ascii="Segoe UI" w:hAnsi="Segoe UI" w:cs="Segoe UI"/>
          <w:color w:val="171717"/>
        </w:rPr>
        <w:fldChar w:fldCharType="end"/>
      </w:r>
      <w:r>
        <w:rPr>
          <w:rFonts w:ascii="Segoe UI" w:hAnsi="Segoe UI" w:cs="Segoe UI"/>
          <w:color w:val="171717"/>
        </w:rPr>
        <w:t> account</w:t>
      </w:r>
    </w:p>
    <w:p w:rsidR="00190EF8" w:rsidRDefault="00FB726C" w:rsidP="00190EF8">
      <w:pPr>
        <w:numPr>
          <w:ilvl w:val="0"/>
          <w:numId w:val="4"/>
        </w:numPr>
        <w:shd w:val="clear" w:color="auto" w:fill="FFFFFF"/>
        <w:spacing w:after="0" w:line="240" w:lineRule="auto"/>
        <w:ind w:left="570"/>
        <w:rPr>
          <w:rFonts w:ascii="Segoe UI" w:hAnsi="Segoe UI" w:cs="Segoe UI"/>
          <w:color w:val="171717"/>
        </w:rPr>
      </w:pPr>
      <w:hyperlink r:id="rId10" w:tgtFrame="az-portal" w:history="1">
        <w:r w:rsidR="00190EF8">
          <w:rPr>
            <w:rStyle w:val="Hyperlink"/>
            <w:rFonts w:ascii="Segoe UI" w:hAnsi="Segoe UI" w:cs="Segoe UI"/>
          </w:rPr>
          <w:t>Visual Studio Code </w:t>
        </w:r>
      </w:hyperlink>
    </w:p>
    <w:p w:rsidR="00190EF8" w:rsidRDefault="00FB726C" w:rsidP="00190EF8">
      <w:pPr>
        <w:numPr>
          <w:ilvl w:val="0"/>
          <w:numId w:val="4"/>
        </w:numPr>
        <w:shd w:val="clear" w:color="auto" w:fill="FFFFFF"/>
        <w:spacing w:after="0" w:line="240" w:lineRule="auto"/>
        <w:ind w:left="570"/>
        <w:rPr>
          <w:rFonts w:ascii="Segoe UI" w:hAnsi="Segoe UI" w:cs="Segoe UI"/>
          <w:color w:val="171717"/>
        </w:rPr>
      </w:pPr>
      <w:hyperlink r:id="rId11" w:tgtFrame="az-portal" w:history="1">
        <w:r w:rsidR="00190EF8">
          <w:rPr>
            <w:rStyle w:val="Hyperlink"/>
            <w:rFonts w:ascii="Segoe UI" w:hAnsi="Segoe UI" w:cs="Segoe UI"/>
          </w:rPr>
          <w:t>.NET Core 3.1 SDK </w:t>
        </w:r>
      </w:hyperlink>
    </w:p>
    <w:p w:rsidR="00190EF8" w:rsidRDefault="00FB726C" w:rsidP="00190EF8">
      <w:pPr>
        <w:numPr>
          <w:ilvl w:val="0"/>
          <w:numId w:val="4"/>
        </w:numPr>
        <w:shd w:val="clear" w:color="auto" w:fill="FFFFFF"/>
        <w:spacing w:after="0" w:line="240" w:lineRule="auto"/>
        <w:ind w:left="570"/>
        <w:rPr>
          <w:rFonts w:ascii="Segoe UI" w:hAnsi="Segoe UI" w:cs="Segoe UI"/>
          <w:color w:val="171717"/>
        </w:rPr>
      </w:pPr>
      <w:hyperlink r:id="rId12" w:tgtFrame="az-portal" w:history="1">
        <w:r w:rsidR="00190EF8">
          <w:rPr>
            <w:rStyle w:val="Hyperlink"/>
            <w:rFonts w:ascii="Segoe UI" w:hAnsi="Segoe UI" w:cs="Segoe UI"/>
          </w:rPr>
          <w:t>Git </w:t>
        </w:r>
      </w:hyperlink>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 xml:space="preserve">If your company's policy doesn't allow you to create an Azure </w:t>
      </w:r>
      <w:proofErr w:type="spellStart"/>
      <w:r>
        <w:rPr>
          <w:rFonts w:ascii="Segoe UI" w:hAnsi="Segoe UI" w:cs="Segoe UI"/>
          <w:color w:val="171717"/>
        </w:rPr>
        <w:t>DevOps</w:t>
      </w:r>
      <w:proofErr w:type="spellEnd"/>
      <w:r>
        <w:rPr>
          <w:rFonts w:ascii="Segoe UI" w:hAnsi="Segoe UI" w:cs="Segoe UI"/>
          <w:color w:val="171717"/>
        </w:rPr>
        <w:t xml:space="preserve"> organization, you can create your own personal account. You can get started with Azure </w:t>
      </w:r>
      <w:proofErr w:type="spellStart"/>
      <w:r>
        <w:rPr>
          <w:rFonts w:ascii="Segoe UI" w:hAnsi="Segoe UI" w:cs="Segoe UI"/>
          <w:color w:val="171717"/>
        </w:rPr>
        <w:t>DevOps</w:t>
      </w:r>
      <w:proofErr w:type="spellEnd"/>
      <w:r>
        <w:rPr>
          <w:rFonts w:ascii="Segoe UI" w:hAnsi="Segoe UI" w:cs="Segoe UI"/>
          <w:color w:val="171717"/>
        </w:rPr>
        <w:t xml:space="preserve"> for free.</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This environment lets you complete the exercises in this and future modules. You can also use it to apply your new skills to your own projects.</w:t>
      </w:r>
    </w:p>
    <w:p w:rsidR="00190EF8" w:rsidRDefault="00190EF8" w:rsidP="00190EF8">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190EF8" w:rsidRDefault="00190EF8" w:rsidP="00190EF8">
      <w:pPr>
        <w:pStyle w:val="NormalWeb"/>
        <w:rPr>
          <w:rFonts w:ascii="Segoe UI" w:hAnsi="Segoe UI" w:cs="Segoe UI"/>
          <w:color w:val="171717"/>
        </w:rPr>
      </w:pPr>
      <w:r>
        <w:rPr>
          <w:rFonts w:ascii="Segoe UI" w:hAnsi="Segoe UI" w:cs="Segoe UI"/>
          <w:color w:val="171717"/>
        </w:rPr>
        <w:t xml:space="preserve">Keep in mind that you can use Azure </w:t>
      </w:r>
      <w:proofErr w:type="spellStart"/>
      <w:r>
        <w:rPr>
          <w:rFonts w:ascii="Segoe UI" w:hAnsi="Segoe UI" w:cs="Segoe UI"/>
          <w:color w:val="171717"/>
        </w:rPr>
        <w:t>DevOps</w:t>
      </w:r>
      <w:proofErr w:type="spellEnd"/>
      <w:r>
        <w:rPr>
          <w:rFonts w:ascii="Segoe UI" w:hAnsi="Segoe UI" w:cs="Segoe UI"/>
          <w:color w:val="171717"/>
        </w:rPr>
        <w:t xml:space="preserve"> to build and deploy almost any kind of application written in any language. In this module, you'll be working with a .NET Core application written in C#.</w:t>
      </w:r>
    </w:p>
    <w:p w:rsidR="00190EF8" w:rsidRDefault="00190EF8" w:rsidP="00190EF8">
      <w:pPr>
        <w:pStyle w:val="NormalWeb"/>
        <w:rPr>
          <w:rFonts w:ascii="Segoe UI" w:hAnsi="Segoe UI" w:cs="Segoe UI"/>
          <w:color w:val="171717"/>
        </w:rPr>
      </w:pPr>
      <w:r>
        <w:rPr>
          <w:rFonts w:ascii="Segoe UI" w:hAnsi="Segoe UI" w:cs="Segoe UI"/>
          <w:color w:val="171717"/>
        </w:rPr>
        <w:t xml:space="preserve">You don't need to be an expert in .NET or C# to complete this module. You can apply the patterns you learn here to your own projects that use your </w:t>
      </w:r>
      <w:proofErr w:type="spellStart"/>
      <w:r>
        <w:rPr>
          <w:rFonts w:ascii="Segoe UI" w:hAnsi="Segoe UI" w:cs="Segoe UI"/>
          <w:color w:val="171717"/>
        </w:rPr>
        <w:t>favorite</w:t>
      </w:r>
      <w:proofErr w:type="spellEnd"/>
      <w:r>
        <w:rPr>
          <w:rFonts w:ascii="Segoe UI" w:hAnsi="Segoe UI" w:cs="Segoe UI"/>
          <w:color w:val="171717"/>
        </w:rPr>
        <w:t xml:space="preserve"> programming languages and frameworks.</w:t>
      </w:r>
    </w:p>
    <w:p w:rsidR="00190EF8" w:rsidRDefault="00190EF8" w:rsidP="00190EF8">
      <w:pPr>
        <w:pStyle w:val="Heading2"/>
        <w:shd w:val="clear" w:color="auto" w:fill="FFFFFF"/>
        <w:spacing w:before="480" w:after="180"/>
        <w:rPr>
          <w:rFonts w:ascii="Segoe UI" w:hAnsi="Segoe UI" w:cs="Segoe UI"/>
          <w:color w:val="171717"/>
        </w:rPr>
      </w:pPr>
      <w:r>
        <w:rPr>
          <w:rFonts w:ascii="Segoe UI" w:hAnsi="Segoe UI" w:cs="Segoe UI"/>
          <w:color w:val="171717"/>
        </w:rPr>
        <w:t>Meet the team</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t>You met the </w:t>
      </w:r>
      <w:r>
        <w:rPr>
          <w:rStyle w:val="Emphasis"/>
          <w:rFonts w:ascii="Segoe UI" w:eastAsiaTheme="majorEastAsia" w:hAnsi="Segoe UI" w:cs="Segoe UI"/>
          <w:color w:val="171717"/>
        </w:rPr>
        <w:t>Space Game</w:t>
      </w:r>
      <w:r>
        <w:rPr>
          <w:rFonts w:ascii="Segoe UI" w:hAnsi="Segoe UI" w:cs="Segoe UI"/>
          <w:color w:val="171717"/>
        </w:rPr>
        <w:t> web team at Tailspin Toys in previous modules. As a refresher, here's who you'll work with in this module:</w:t>
      </w:r>
    </w:p>
    <w:p w:rsidR="00190EF8" w:rsidRDefault="00190EF8" w:rsidP="00190EF8">
      <w:pPr>
        <w:pStyle w:val="NormalWeb"/>
      </w:pPr>
      <w:r>
        <w:rPr>
          <w:noProof/>
        </w:rPr>
        <w:drawing>
          <wp:inline distT="0" distB="0" distL="0" distR="0">
            <wp:extent cx="716915" cy="716915"/>
            <wp:effectExtent l="0" t="0" r="6985" b="6985"/>
            <wp:docPr id="3" name="Picture 3"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And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190EF8" w:rsidRDefault="00190EF8" w:rsidP="00190EF8">
      <w:pPr>
        <w:pStyle w:val="NormalWeb"/>
      </w:pPr>
      <w:r>
        <w:t>Andy is the development lead.</w:t>
      </w:r>
    </w:p>
    <w:p w:rsidR="00190EF8" w:rsidRDefault="00190EF8" w:rsidP="00190EF8">
      <w:pPr>
        <w:pStyle w:val="NormalWeb"/>
      </w:pPr>
      <w:r>
        <w:rPr>
          <w:noProof/>
        </w:rPr>
        <w:drawing>
          <wp:inline distT="0" distB="0" distL="0" distR="0">
            <wp:extent cx="716915" cy="716915"/>
            <wp:effectExtent l="0" t="0" r="6985" b="6985"/>
            <wp:docPr id="2" name="Picture 2"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Ami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190EF8" w:rsidRDefault="00190EF8" w:rsidP="00190EF8">
      <w:pPr>
        <w:pStyle w:val="NormalWeb"/>
      </w:pPr>
      <w:proofErr w:type="spellStart"/>
      <w:r>
        <w:t>Amita</w:t>
      </w:r>
      <w:proofErr w:type="spellEnd"/>
      <w:r>
        <w:t xml:space="preserve"> is in QA.</w:t>
      </w:r>
    </w:p>
    <w:p w:rsidR="00190EF8" w:rsidRDefault="00190EF8" w:rsidP="00190EF8">
      <w:pPr>
        <w:pStyle w:val="NormalWeb"/>
      </w:pPr>
      <w:r>
        <w:rPr>
          <w:noProof/>
        </w:rPr>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toon depiction of Ma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190EF8" w:rsidRDefault="00190EF8" w:rsidP="00190EF8">
      <w:pPr>
        <w:pStyle w:val="NormalWeb"/>
      </w:pPr>
      <w:r>
        <w:t>Mara just joined as a developer and reports to Andy.</w:t>
      </w:r>
    </w:p>
    <w:p w:rsidR="00190EF8" w:rsidRDefault="00190EF8" w:rsidP="00190EF8">
      <w:pPr>
        <w:pStyle w:val="NormalWeb"/>
        <w:shd w:val="clear" w:color="auto" w:fill="FFFFFF"/>
        <w:rPr>
          <w:rFonts w:ascii="Segoe UI" w:hAnsi="Segoe UI" w:cs="Segoe UI"/>
          <w:color w:val="171717"/>
        </w:rPr>
      </w:pPr>
      <w:r>
        <w:rPr>
          <w:rFonts w:ascii="Segoe UI" w:hAnsi="Segoe UI" w:cs="Segoe UI"/>
          <w:color w:val="171717"/>
        </w:rPr>
        <w:lastRenderedPageBreak/>
        <w:t xml:space="preserve">Mara has prior experience with </w:t>
      </w:r>
      <w:proofErr w:type="spellStart"/>
      <w:r>
        <w:rPr>
          <w:rFonts w:ascii="Segoe UI" w:hAnsi="Segoe UI" w:cs="Segoe UI"/>
          <w:color w:val="171717"/>
        </w:rPr>
        <w:t>DevOps</w:t>
      </w:r>
      <w:proofErr w:type="spellEnd"/>
      <w:r>
        <w:rPr>
          <w:rFonts w:ascii="Segoe UI" w:hAnsi="Segoe UI" w:cs="Segoe UI"/>
          <w:color w:val="171717"/>
        </w:rPr>
        <w:t xml:space="preserve"> and is helping the team adopt a more streamlined process by using Microsoft Azure </w:t>
      </w:r>
      <w:proofErr w:type="spellStart"/>
      <w:r>
        <w:rPr>
          <w:rFonts w:ascii="Segoe UI" w:hAnsi="Segoe UI" w:cs="Segoe UI"/>
          <w:color w:val="171717"/>
        </w:rPr>
        <w:t>DevOps</w:t>
      </w:r>
      <w:proofErr w:type="spellEnd"/>
      <w:r>
        <w:rPr>
          <w:rFonts w:ascii="Segoe UI" w:hAnsi="Segoe UI" w:cs="Segoe UI"/>
          <w:color w:val="171717"/>
        </w:rPr>
        <w:t>.</w:t>
      </w:r>
    </w:p>
    <w:p w:rsidR="00190EF8" w:rsidRDefault="00190EF8">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p>
    <w:p w:rsidR="00190EF8" w:rsidRPr="00190EF8" w:rsidRDefault="00190EF8" w:rsidP="00190EF8">
      <w:pPr>
        <w:shd w:val="clear" w:color="auto" w:fill="FFFFFF"/>
        <w:spacing w:before="100" w:beforeAutospacing="1" w:after="100" w:afterAutospacing="1" w:line="240" w:lineRule="auto"/>
        <w:jc w:val="center"/>
        <w:outlineLvl w:val="0"/>
        <w:rPr>
          <w:rFonts w:ascii="Segoe UI" w:eastAsia="Times New Roman" w:hAnsi="Segoe UI" w:cs="Segoe UI"/>
          <w:b/>
          <w:bCs/>
          <w:color w:val="171717"/>
          <w:kern w:val="36"/>
          <w:sz w:val="48"/>
          <w:szCs w:val="48"/>
          <w:lang w:eastAsia="en-IN"/>
        </w:rPr>
      </w:pPr>
      <w:bookmarkStart w:id="0" w:name="_GoBack"/>
      <w:bookmarkEnd w:id="0"/>
    </w:p>
    <w:p w:rsidR="00CC7553" w:rsidRDefault="00FB726C"/>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119D1"/>
    <w:multiLevelType w:val="multilevel"/>
    <w:tmpl w:val="444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5488A"/>
    <w:multiLevelType w:val="multilevel"/>
    <w:tmpl w:val="133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120F3"/>
    <w:multiLevelType w:val="multilevel"/>
    <w:tmpl w:val="693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75413E"/>
    <w:multiLevelType w:val="multilevel"/>
    <w:tmpl w:val="5A6E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581251"/>
    <w:multiLevelType w:val="multilevel"/>
    <w:tmpl w:val="E76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950C5"/>
    <w:multiLevelType w:val="multilevel"/>
    <w:tmpl w:val="BB8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70FE6"/>
    <w:multiLevelType w:val="multilevel"/>
    <w:tmpl w:val="2C6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F8"/>
    <w:rsid w:val="00190EF8"/>
    <w:rsid w:val="00903AF0"/>
    <w:rsid w:val="00977D18"/>
    <w:rsid w:val="00FB7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CA3CE-02B1-46DE-8F2C-80C4E078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0E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90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0E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0E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90EF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90E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0EF8"/>
    <w:rPr>
      <w:color w:val="0000FF"/>
      <w:u w:val="single"/>
    </w:rPr>
  </w:style>
  <w:style w:type="character" w:styleId="Strong">
    <w:name w:val="Strong"/>
    <w:basedOn w:val="DefaultParagraphFont"/>
    <w:uiPriority w:val="22"/>
    <w:qFormat/>
    <w:rsid w:val="00190EF8"/>
    <w:rPr>
      <w:b/>
      <w:bCs/>
    </w:rPr>
  </w:style>
  <w:style w:type="paragraph" w:customStyle="1" w:styleId="alert-title">
    <w:name w:val="alert-title"/>
    <w:basedOn w:val="Normal"/>
    <w:rsid w:val="00190E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90EF8"/>
    <w:rPr>
      <w:i/>
      <w:iCs/>
    </w:rPr>
  </w:style>
  <w:style w:type="character" w:customStyle="1" w:styleId="Heading3Char">
    <w:name w:val="Heading 3 Char"/>
    <w:basedOn w:val="DefaultParagraphFont"/>
    <w:link w:val="Heading3"/>
    <w:uiPriority w:val="9"/>
    <w:semiHidden/>
    <w:rsid w:val="00190EF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0E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9488">
      <w:bodyDiv w:val="1"/>
      <w:marLeft w:val="0"/>
      <w:marRight w:val="0"/>
      <w:marTop w:val="0"/>
      <w:marBottom w:val="0"/>
      <w:divBdr>
        <w:top w:val="none" w:sz="0" w:space="0" w:color="auto"/>
        <w:left w:val="none" w:sz="0" w:space="0" w:color="auto"/>
        <w:bottom w:val="none" w:sz="0" w:space="0" w:color="auto"/>
        <w:right w:val="none" w:sz="0" w:space="0" w:color="auto"/>
      </w:divBdr>
      <w:divsChild>
        <w:div w:id="78643354">
          <w:marLeft w:val="0"/>
          <w:marRight w:val="0"/>
          <w:marTop w:val="0"/>
          <w:marBottom w:val="0"/>
          <w:divBdr>
            <w:top w:val="none" w:sz="0" w:space="0" w:color="auto"/>
            <w:left w:val="none" w:sz="0" w:space="0" w:color="auto"/>
            <w:bottom w:val="none" w:sz="0" w:space="0" w:color="auto"/>
            <w:right w:val="none" w:sz="0" w:space="0" w:color="auto"/>
          </w:divBdr>
        </w:div>
        <w:div w:id="17902008">
          <w:marLeft w:val="0"/>
          <w:marRight w:val="0"/>
          <w:marTop w:val="0"/>
          <w:marBottom w:val="0"/>
          <w:divBdr>
            <w:top w:val="none" w:sz="0" w:space="0" w:color="auto"/>
            <w:left w:val="none" w:sz="0" w:space="0" w:color="auto"/>
            <w:bottom w:val="none" w:sz="0" w:space="0" w:color="auto"/>
            <w:right w:val="none" w:sz="0" w:space="0" w:color="auto"/>
          </w:divBdr>
        </w:div>
      </w:divsChild>
    </w:div>
    <w:div w:id="504518935">
      <w:bodyDiv w:val="1"/>
      <w:marLeft w:val="0"/>
      <w:marRight w:val="0"/>
      <w:marTop w:val="0"/>
      <w:marBottom w:val="0"/>
      <w:divBdr>
        <w:top w:val="none" w:sz="0" w:space="0" w:color="auto"/>
        <w:left w:val="none" w:sz="0" w:space="0" w:color="auto"/>
        <w:bottom w:val="none" w:sz="0" w:space="0" w:color="auto"/>
        <w:right w:val="none" w:sz="0" w:space="0" w:color="auto"/>
      </w:divBdr>
      <w:divsChild>
        <w:div w:id="1883395900">
          <w:marLeft w:val="0"/>
          <w:marRight w:val="0"/>
          <w:marTop w:val="0"/>
          <w:marBottom w:val="0"/>
          <w:divBdr>
            <w:top w:val="none" w:sz="0" w:space="0" w:color="auto"/>
            <w:left w:val="none" w:sz="0" w:space="0" w:color="auto"/>
            <w:bottom w:val="none" w:sz="0" w:space="0" w:color="auto"/>
            <w:right w:val="none" w:sz="0" w:space="0" w:color="auto"/>
          </w:divBdr>
        </w:div>
        <w:div w:id="748576033">
          <w:marLeft w:val="0"/>
          <w:marRight w:val="180"/>
          <w:marTop w:val="0"/>
          <w:marBottom w:val="0"/>
          <w:divBdr>
            <w:top w:val="none" w:sz="0" w:space="0" w:color="auto"/>
            <w:left w:val="none" w:sz="0" w:space="0" w:color="auto"/>
            <w:bottom w:val="none" w:sz="0" w:space="0" w:color="auto"/>
            <w:right w:val="none" w:sz="0" w:space="0" w:color="auto"/>
          </w:divBdr>
        </w:div>
        <w:div w:id="1327515676">
          <w:marLeft w:val="0"/>
          <w:marRight w:val="180"/>
          <w:marTop w:val="0"/>
          <w:marBottom w:val="0"/>
          <w:divBdr>
            <w:top w:val="none" w:sz="0" w:space="0" w:color="auto"/>
            <w:left w:val="none" w:sz="0" w:space="0" w:color="auto"/>
            <w:bottom w:val="none" w:sz="0" w:space="0" w:color="auto"/>
            <w:right w:val="none" w:sz="0" w:space="0" w:color="auto"/>
          </w:divBdr>
        </w:div>
        <w:div w:id="1828588502">
          <w:marLeft w:val="0"/>
          <w:marRight w:val="0"/>
          <w:marTop w:val="0"/>
          <w:marBottom w:val="0"/>
          <w:divBdr>
            <w:top w:val="none" w:sz="0" w:space="0" w:color="auto"/>
            <w:left w:val="none" w:sz="0" w:space="0" w:color="auto"/>
            <w:bottom w:val="none" w:sz="0" w:space="0" w:color="auto"/>
            <w:right w:val="none" w:sz="0" w:space="0" w:color="auto"/>
          </w:divBdr>
        </w:div>
      </w:divsChild>
    </w:div>
    <w:div w:id="1574317731">
      <w:bodyDiv w:val="1"/>
      <w:marLeft w:val="0"/>
      <w:marRight w:val="0"/>
      <w:marTop w:val="0"/>
      <w:marBottom w:val="0"/>
      <w:divBdr>
        <w:top w:val="none" w:sz="0" w:space="0" w:color="auto"/>
        <w:left w:val="none" w:sz="0" w:space="0" w:color="auto"/>
        <w:bottom w:val="none" w:sz="0" w:space="0" w:color="auto"/>
        <w:right w:val="none" w:sz="0" w:space="0" w:color="auto"/>
      </w:divBdr>
    </w:div>
    <w:div w:id="180823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paths/evolve-your-devops-practic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scm.com/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tnet.microsoft.com/download/dotnet-core/3.1" TargetMode="External"/><Relationship Id="rId5" Type="http://schemas.openxmlformats.org/officeDocument/2006/relationships/hyperlink" Target="https://docs.microsoft.com/en-us/learn/paths/evolve-your-devops-practices" TargetMode="External"/><Relationship Id="rId15" Type="http://schemas.openxmlformats.org/officeDocument/2006/relationships/image" Target="media/image5.png"/><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dev.azur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2020-10-18T04:45:00Z</dcterms:created>
  <dcterms:modified xsi:type="dcterms:W3CDTF">2020-10-18T05:13:00Z</dcterms:modified>
</cp:coreProperties>
</file>