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D09" w:rsidRDefault="00276D09" w:rsidP="00276D09">
      <w:pPr>
        <w:pStyle w:val="Heading1"/>
        <w:spacing w:before="0" w:beforeAutospacing="0" w:after="0" w:afterAutospacing="0"/>
        <w:jc w:val="center"/>
      </w:pPr>
      <w:r>
        <w:t>Exercise</w:t>
      </w:r>
    </w:p>
    <w:p w:rsidR="00276D09" w:rsidRDefault="00276D09" w:rsidP="00276D09">
      <w:pPr>
        <w:pStyle w:val="Heading1"/>
        <w:spacing w:before="0" w:beforeAutospacing="0" w:after="0" w:afterAutospacing="0"/>
        <w:jc w:val="center"/>
      </w:pPr>
      <w:r>
        <w:t>Build the application using your agent</w:t>
      </w:r>
    </w:p>
    <w:p w:rsidR="00276D09" w:rsidRDefault="00276D09" w:rsidP="00276D09">
      <w:pPr>
        <w:pStyle w:val="NormalWeb"/>
      </w:pPr>
      <w:r>
        <w:t>Now that your build agent is running and ready to receive build jobs, let's see it in action. In this unit, you modify a basic build configuration that we provide to build the </w:t>
      </w:r>
      <w:r>
        <w:rPr>
          <w:rStyle w:val="Emphasis"/>
        </w:rPr>
        <w:t>Space Game</w:t>
      </w:r>
      <w:r>
        <w:t> website by using your agent and not the Microsoft-hosted agent.</w:t>
      </w:r>
    </w:p>
    <w:p w:rsidR="00276D09" w:rsidRDefault="00276D09" w:rsidP="00276D09">
      <w:pPr>
        <w:pStyle w:val="NormalWeb"/>
      </w:pPr>
      <w:r>
        <w:t xml:space="preserve">At the end of this unit, as an optional step, you can remove the agent pool from your Microsoft Azure </w:t>
      </w:r>
      <w:proofErr w:type="spellStart"/>
      <w:r>
        <w:t>DevOps</w:t>
      </w:r>
      <w:proofErr w:type="spellEnd"/>
      <w:r>
        <w:t xml:space="preserve"> organization.</w:t>
      </w:r>
    </w:p>
    <w:p w:rsidR="00276D09" w:rsidRDefault="00276D09" w:rsidP="00276D09">
      <w:pPr>
        <w:pStyle w:val="Heading2"/>
        <w:spacing w:before="480" w:beforeAutospacing="0" w:after="180" w:afterAutospacing="0"/>
      </w:pPr>
      <w:r>
        <w:t xml:space="preserve">Fetch the branch from </w:t>
      </w:r>
      <w:proofErr w:type="spellStart"/>
      <w:r>
        <w:t>GitHub</w:t>
      </w:r>
      <w:proofErr w:type="spellEnd"/>
    </w:p>
    <w:p w:rsidR="00276D09" w:rsidRDefault="00276D09" w:rsidP="00276D09">
      <w:pPr>
        <w:pStyle w:val="NormalWeb"/>
      </w:pPr>
      <w:r>
        <w:t>In this section, you fetch the </w:t>
      </w:r>
      <w:r>
        <w:rPr>
          <w:rStyle w:val="HTMLCode"/>
          <w:rFonts w:ascii="Consolas" w:hAnsi="Consolas"/>
        </w:rPr>
        <w:t>build-agent</w:t>
      </w:r>
      <w:r>
        <w:t xml:space="preserve"> branch from </w:t>
      </w:r>
      <w:proofErr w:type="spellStart"/>
      <w:r>
        <w:t>GitHub</w:t>
      </w:r>
      <w:proofErr w:type="spellEnd"/>
      <w:r>
        <w:t xml:space="preserve"> and check out, or switch to, that branch.</w:t>
      </w:r>
    </w:p>
    <w:p w:rsidR="00276D09" w:rsidRDefault="00276D09" w:rsidP="00276D09">
      <w:pPr>
        <w:pStyle w:val="NormalWeb"/>
      </w:pPr>
      <w:r>
        <w:t>This branch contains the </w:t>
      </w:r>
      <w:r>
        <w:rPr>
          <w:rStyle w:val="Emphasis"/>
        </w:rPr>
        <w:t>Space Game</w:t>
      </w:r>
      <w:r>
        <w:t> project that you worked with in previous modules and an Azure Pipelines configuration to start with.</w:t>
      </w:r>
    </w:p>
    <w:p w:rsidR="00276D09" w:rsidRDefault="00276D09" w:rsidP="00276D09">
      <w:pPr>
        <w:pStyle w:val="NormalWeb"/>
        <w:numPr>
          <w:ilvl w:val="0"/>
          <w:numId w:val="21"/>
        </w:numPr>
        <w:ind w:left="570"/>
      </w:pPr>
      <w:r>
        <w:t>In Visual Studio Code, open the integrated terminal.</w:t>
      </w:r>
    </w:p>
    <w:p w:rsidR="00276D09" w:rsidRDefault="00276D09" w:rsidP="00276D09">
      <w:pPr>
        <w:pStyle w:val="NormalWeb"/>
        <w:numPr>
          <w:ilvl w:val="0"/>
          <w:numId w:val="21"/>
        </w:numPr>
        <w:ind w:left="570"/>
      </w:pPr>
      <w:r>
        <w:t>To download a branch named </w:t>
      </w:r>
      <w:r>
        <w:rPr>
          <w:rStyle w:val="HTMLCode"/>
          <w:rFonts w:ascii="Consolas" w:hAnsi="Consolas"/>
        </w:rPr>
        <w:t>build-agent</w:t>
      </w:r>
      <w:r>
        <w:t> from the Microsoft repository and switch to that branch, run the following </w:t>
      </w:r>
      <w:r>
        <w:rPr>
          <w:rStyle w:val="HTMLCode"/>
          <w:rFonts w:ascii="Consolas" w:hAnsi="Consolas"/>
        </w:rPr>
        <w:t>git fetch</w:t>
      </w:r>
      <w:r>
        <w:t> and </w:t>
      </w:r>
      <w:r>
        <w:rPr>
          <w:rStyle w:val="HTMLCode"/>
          <w:rFonts w:ascii="Consolas" w:hAnsi="Consolas"/>
        </w:rPr>
        <w:t>git checkout</w:t>
      </w:r>
      <w:r>
        <w:t> commands:</w:t>
      </w:r>
    </w:p>
    <w:p w:rsidR="00276D09" w:rsidRPr="00276D09" w:rsidRDefault="00276D09" w:rsidP="00276D09">
      <w:pPr>
        <w:ind w:left="570"/>
        <w:rPr>
          <w:b/>
          <w:color w:val="C00000"/>
          <w:sz w:val="28"/>
          <w:szCs w:val="28"/>
        </w:rPr>
      </w:pPr>
      <w:r w:rsidRPr="00276D09">
        <w:rPr>
          <w:rStyle w:val="language"/>
          <w:b/>
          <w:color w:val="C00000"/>
          <w:sz w:val="28"/>
          <w:szCs w:val="28"/>
        </w:rPr>
        <w:t>Bash</w:t>
      </w:r>
    </w:p>
    <w:p w:rsidR="00276D09" w:rsidRPr="00276D09" w:rsidRDefault="00276D09" w:rsidP="00276D09">
      <w:pPr>
        <w:pStyle w:val="HTMLPreformatted"/>
        <w:spacing w:line="285" w:lineRule="atLeast"/>
        <w:ind w:left="570"/>
        <w:rPr>
          <w:rStyle w:val="HTMLCode"/>
          <w:rFonts w:ascii="Consolas" w:hAnsi="Consolas"/>
          <w:color w:val="0070C0"/>
          <w:sz w:val="28"/>
          <w:szCs w:val="28"/>
          <w:bdr w:val="none" w:sz="0" w:space="0" w:color="auto" w:frame="1"/>
        </w:rPr>
      </w:pPr>
      <w:proofErr w:type="gramStart"/>
      <w:r w:rsidRPr="00276D09">
        <w:rPr>
          <w:rStyle w:val="HTMLCode"/>
          <w:rFonts w:ascii="Consolas" w:hAnsi="Consolas"/>
          <w:color w:val="0070C0"/>
          <w:sz w:val="28"/>
          <w:szCs w:val="28"/>
          <w:bdr w:val="none" w:sz="0" w:space="0" w:color="auto" w:frame="1"/>
        </w:rPr>
        <w:t>git</w:t>
      </w:r>
      <w:proofErr w:type="gramEnd"/>
      <w:r w:rsidRPr="00276D09">
        <w:rPr>
          <w:rStyle w:val="HTMLCode"/>
          <w:rFonts w:ascii="Consolas" w:hAnsi="Consolas"/>
          <w:color w:val="0070C0"/>
          <w:sz w:val="28"/>
          <w:szCs w:val="28"/>
          <w:bdr w:val="none" w:sz="0" w:space="0" w:color="auto" w:frame="1"/>
        </w:rPr>
        <w:t xml:space="preserve"> fetch upstream build-agent</w:t>
      </w:r>
    </w:p>
    <w:p w:rsidR="00276D09" w:rsidRPr="00276D09" w:rsidRDefault="00276D09" w:rsidP="00276D09">
      <w:pPr>
        <w:pStyle w:val="HTMLPreformatted"/>
        <w:spacing w:line="285" w:lineRule="atLeast"/>
        <w:ind w:left="570"/>
        <w:rPr>
          <w:rStyle w:val="HTMLCode"/>
          <w:rFonts w:ascii="Consolas" w:hAnsi="Consolas"/>
          <w:color w:val="0070C0"/>
          <w:sz w:val="28"/>
          <w:szCs w:val="28"/>
          <w:bdr w:val="none" w:sz="0" w:space="0" w:color="auto" w:frame="1"/>
        </w:rPr>
      </w:pPr>
      <w:proofErr w:type="gramStart"/>
      <w:r w:rsidRPr="00276D09">
        <w:rPr>
          <w:rStyle w:val="HTMLCode"/>
          <w:rFonts w:ascii="Consolas" w:hAnsi="Consolas"/>
          <w:color w:val="0070C0"/>
          <w:sz w:val="28"/>
          <w:szCs w:val="28"/>
          <w:bdr w:val="none" w:sz="0" w:space="0" w:color="auto" w:frame="1"/>
        </w:rPr>
        <w:t>git</w:t>
      </w:r>
      <w:proofErr w:type="gramEnd"/>
      <w:r w:rsidRPr="00276D09">
        <w:rPr>
          <w:rStyle w:val="HTMLCode"/>
          <w:rFonts w:ascii="Consolas" w:hAnsi="Consolas"/>
          <w:color w:val="0070C0"/>
          <w:sz w:val="28"/>
          <w:szCs w:val="28"/>
          <w:bdr w:val="none" w:sz="0" w:space="0" w:color="auto" w:frame="1"/>
        </w:rPr>
        <w:t xml:space="preserve"> checkout -b build-agent upstream/build-agent</w:t>
      </w:r>
    </w:p>
    <w:p w:rsidR="00276D09" w:rsidRDefault="00276D09" w:rsidP="00276D09">
      <w:pPr>
        <w:pStyle w:val="NormalWeb"/>
        <w:ind w:left="570"/>
      </w:pPr>
      <w:r>
        <w:t>Recall that </w:t>
      </w:r>
      <w:r>
        <w:rPr>
          <w:rStyle w:val="Emphasis"/>
        </w:rPr>
        <w:t>upstream</w:t>
      </w:r>
      <w:r>
        <w:t xml:space="preserve"> refers to the Microsoft </w:t>
      </w:r>
      <w:proofErr w:type="spellStart"/>
      <w:r>
        <w:t>GitHub</w:t>
      </w:r>
      <w:proofErr w:type="spellEnd"/>
      <w:r>
        <w:t xml:space="preserve"> repository. Your project's Git configuration understands the upstream remote, because you set up that relationship when you forked the project from the Microsoft repository and cloned it locally.</w:t>
      </w:r>
    </w:p>
    <w:p w:rsidR="00276D09" w:rsidRDefault="00276D09" w:rsidP="00276D09">
      <w:pPr>
        <w:pStyle w:val="NormalWeb"/>
        <w:ind w:left="570"/>
      </w:pPr>
      <w:r>
        <w:t xml:space="preserve">Shortly, you'll push this branch up to your </w:t>
      </w:r>
      <w:proofErr w:type="spellStart"/>
      <w:r>
        <w:t>GitHub</w:t>
      </w:r>
      <w:proofErr w:type="spellEnd"/>
      <w:r>
        <w:t xml:space="preserve"> repository, known as </w:t>
      </w:r>
      <w:r>
        <w:rPr>
          <w:rStyle w:val="HTMLCode"/>
          <w:rFonts w:ascii="Consolas" w:hAnsi="Consolas"/>
        </w:rPr>
        <w:t>origin</w:t>
      </w:r>
      <w:r>
        <w:t>.</w:t>
      </w:r>
    </w:p>
    <w:p w:rsidR="00276D09" w:rsidRDefault="00276D09" w:rsidP="00276D09">
      <w:pPr>
        <w:pStyle w:val="NormalWeb"/>
        <w:numPr>
          <w:ilvl w:val="0"/>
          <w:numId w:val="21"/>
        </w:numPr>
        <w:ind w:left="570"/>
      </w:pPr>
      <w:r>
        <w:t>Optionally, in Visual Studio Code, open the </w:t>
      </w:r>
      <w:r>
        <w:rPr>
          <w:rStyle w:val="Emphasis"/>
        </w:rPr>
        <w:t>azure-</w:t>
      </w:r>
      <w:proofErr w:type="spellStart"/>
      <w:r>
        <w:rPr>
          <w:rStyle w:val="Emphasis"/>
        </w:rPr>
        <w:t>pipelines.yml</w:t>
      </w:r>
      <w:proofErr w:type="spellEnd"/>
      <w:r>
        <w:t> file, and familiarize yourself with the initial configuration.</w:t>
      </w:r>
    </w:p>
    <w:p w:rsidR="00276D09" w:rsidRDefault="00276D09" w:rsidP="00276D09">
      <w:pPr>
        <w:pStyle w:val="NormalWeb"/>
        <w:ind w:left="570"/>
      </w:pPr>
      <w:r>
        <w:t>The configuration resembles the basic one that you created in the </w:t>
      </w:r>
      <w:r w:rsidRPr="00373BE7">
        <w:t>Create a build pipeline with Azure Pipelines</w:t>
      </w:r>
      <w:proofErr w:type="gramStart"/>
      <w:r w:rsidRPr="00373BE7">
        <w:t> </w:t>
      </w:r>
      <w:r>
        <w:t> module</w:t>
      </w:r>
      <w:proofErr w:type="gramEnd"/>
      <w:r>
        <w:t>. It builds only the application's release configuration.</w:t>
      </w:r>
    </w:p>
    <w:p w:rsidR="00276D09" w:rsidRDefault="00276D09" w:rsidP="00276D09">
      <w:pPr>
        <w:pStyle w:val="Heading2"/>
        <w:spacing w:before="480" w:beforeAutospacing="0" w:after="180" w:afterAutospacing="0"/>
      </w:pPr>
      <w:r>
        <w:t>Modify the build configuration</w:t>
      </w:r>
    </w:p>
    <w:p w:rsidR="00276D09" w:rsidRDefault="00276D09" w:rsidP="00276D09">
      <w:pPr>
        <w:pStyle w:val="NormalWeb"/>
      </w:pPr>
      <w:r>
        <w:t>In this section, you modify the build configuration to switch from using a Microsoft-hosted agent to using the agent from your build pool.</w:t>
      </w:r>
    </w:p>
    <w:p w:rsidR="00276D09" w:rsidRDefault="00276D09" w:rsidP="00276D09">
      <w:pPr>
        <w:pStyle w:val="NormalWeb"/>
        <w:numPr>
          <w:ilvl w:val="0"/>
          <w:numId w:val="22"/>
        </w:numPr>
        <w:ind w:left="570"/>
      </w:pPr>
      <w:r>
        <w:lastRenderedPageBreak/>
        <w:t>In Visual Studio Code, open the </w:t>
      </w:r>
      <w:r>
        <w:rPr>
          <w:rStyle w:val="Emphasis"/>
        </w:rPr>
        <w:t>azure-</w:t>
      </w:r>
      <w:proofErr w:type="spellStart"/>
      <w:r>
        <w:rPr>
          <w:rStyle w:val="Emphasis"/>
        </w:rPr>
        <w:t>pipelines.yml</w:t>
      </w:r>
      <w:proofErr w:type="spellEnd"/>
      <w:r>
        <w:t> file, and then look for the </w:t>
      </w:r>
      <w:r>
        <w:rPr>
          <w:rStyle w:val="HTMLCode"/>
          <w:rFonts w:ascii="Consolas" w:hAnsi="Consolas"/>
        </w:rPr>
        <w:t>pool</w:t>
      </w:r>
      <w:r>
        <w:t> section.</w:t>
      </w:r>
    </w:p>
    <w:p w:rsidR="00276D09" w:rsidRPr="00276D09" w:rsidRDefault="00276D09" w:rsidP="00276D09">
      <w:pPr>
        <w:ind w:left="570"/>
        <w:rPr>
          <w:rStyle w:val="language"/>
          <w:b/>
          <w:color w:val="C00000"/>
          <w:sz w:val="28"/>
          <w:szCs w:val="28"/>
        </w:rPr>
      </w:pPr>
      <w:proofErr w:type="spellStart"/>
      <w:proofErr w:type="gramStart"/>
      <w:r w:rsidRPr="00276D09">
        <w:rPr>
          <w:rStyle w:val="language"/>
          <w:b/>
          <w:color w:val="C00000"/>
          <w:sz w:val="28"/>
          <w:szCs w:val="28"/>
        </w:rPr>
        <w:t>yml</w:t>
      </w:r>
      <w:proofErr w:type="spellEnd"/>
      <w:proofErr w:type="gramEnd"/>
    </w:p>
    <w:p w:rsidR="00276D09" w:rsidRDefault="00276D09" w:rsidP="00276D09">
      <w:pPr>
        <w:pStyle w:val="HTMLPreformatted"/>
        <w:spacing w:line="285" w:lineRule="atLeast"/>
        <w:ind w:left="570"/>
        <w:rPr>
          <w:rStyle w:val="HTMLCode"/>
          <w:rFonts w:ascii="Consolas" w:hAnsi="Consolas"/>
          <w:bdr w:val="none" w:sz="0" w:space="0" w:color="auto" w:frame="1"/>
        </w:rPr>
      </w:pP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pool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276D09" w:rsidRDefault="00276D09" w:rsidP="00276D09">
      <w:pPr>
        <w:pStyle w:val="HTMLPreformatted"/>
        <w:spacing w:line="285" w:lineRule="atLeast"/>
        <w:ind w:left="570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vmImage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'ubuntu-18.04'</w:t>
      </w:r>
    </w:p>
    <w:p w:rsidR="00276D09" w:rsidRDefault="00276D09" w:rsidP="00276D09">
      <w:pPr>
        <w:pStyle w:val="HTMLPreformatted"/>
        <w:spacing w:line="285" w:lineRule="atLeast"/>
        <w:ind w:left="570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demands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276D09" w:rsidRDefault="00276D09" w:rsidP="00276D09">
      <w:pPr>
        <w:pStyle w:val="HTMLPreformatted"/>
        <w:spacing w:line="285" w:lineRule="atLeast"/>
        <w:ind w:left="570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ljs-bullet"/>
          <w:rFonts w:ascii="Consolas" w:hAnsi="Consolas"/>
          <w:color w:val="0071E1"/>
          <w:bdr w:val="none" w:sz="0" w:space="0" w:color="auto" w:frame="1"/>
        </w:rPr>
        <w:t xml:space="preserve">  -</w:t>
      </w:r>
      <w:r>
        <w:rPr>
          <w:rStyle w:val="HTMLCode"/>
          <w:rFonts w:ascii="Consolas" w:hAnsi="Consolas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npm</w:t>
      </w:r>
      <w:proofErr w:type="spellEnd"/>
      <w:proofErr w:type="gramEnd"/>
    </w:p>
    <w:p w:rsidR="00276D09" w:rsidRDefault="00276D09" w:rsidP="00276D09">
      <w:pPr>
        <w:pStyle w:val="NormalWeb"/>
        <w:numPr>
          <w:ilvl w:val="0"/>
          <w:numId w:val="22"/>
        </w:numPr>
        <w:ind w:left="570"/>
      </w:pPr>
      <w:r>
        <w:t>Modify the </w:t>
      </w:r>
      <w:r>
        <w:rPr>
          <w:rStyle w:val="HTMLCode"/>
          <w:rFonts w:ascii="Consolas" w:hAnsi="Consolas"/>
        </w:rPr>
        <w:t>pool</w:t>
      </w:r>
      <w:r>
        <w:t> section, as shown here:</w:t>
      </w:r>
    </w:p>
    <w:p w:rsidR="00276D09" w:rsidRPr="00276D09" w:rsidRDefault="00276D09" w:rsidP="00276D09">
      <w:pPr>
        <w:ind w:left="570"/>
        <w:rPr>
          <w:b/>
          <w:color w:val="C00000"/>
          <w:sz w:val="28"/>
          <w:szCs w:val="28"/>
        </w:rPr>
      </w:pPr>
      <w:proofErr w:type="spellStart"/>
      <w:proofErr w:type="gramStart"/>
      <w:r w:rsidRPr="00276D09">
        <w:rPr>
          <w:rStyle w:val="language"/>
          <w:b/>
          <w:color w:val="C00000"/>
          <w:sz w:val="28"/>
          <w:szCs w:val="28"/>
        </w:rPr>
        <w:t>yml</w:t>
      </w:r>
      <w:proofErr w:type="spellEnd"/>
      <w:proofErr w:type="gramEnd"/>
    </w:p>
    <w:p w:rsidR="00276D09" w:rsidRDefault="00276D09" w:rsidP="00276D09">
      <w:pPr>
        <w:pStyle w:val="HTMLPreformatted"/>
        <w:spacing w:line="285" w:lineRule="atLeast"/>
        <w:ind w:left="570"/>
        <w:rPr>
          <w:rStyle w:val="HTMLCode"/>
          <w:rFonts w:ascii="Consolas" w:hAnsi="Consolas"/>
          <w:bdr w:val="none" w:sz="0" w:space="0" w:color="auto" w:frame="1"/>
        </w:rPr>
      </w:pP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pool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276D09" w:rsidRDefault="00276D09" w:rsidP="00276D09">
      <w:pPr>
        <w:pStyle w:val="HTMLPreformatted"/>
        <w:spacing w:line="285" w:lineRule="atLeast"/>
        <w:ind w:left="570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name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hAnsi="Consolas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MyAgentPool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'</w:t>
      </w:r>
    </w:p>
    <w:p w:rsidR="00276D09" w:rsidRDefault="00276D09" w:rsidP="00276D09">
      <w:pPr>
        <w:pStyle w:val="HTMLPreformatted"/>
        <w:spacing w:line="285" w:lineRule="atLeast"/>
        <w:ind w:left="570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demands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276D09" w:rsidRDefault="00276D09" w:rsidP="00276D09">
      <w:pPr>
        <w:pStyle w:val="HTMLPreformatted"/>
        <w:spacing w:line="285" w:lineRule="atLeast"/>
        <w:ind w:left="570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ljs-bullet"/>
          <w:rFonts w:ascii="Consolas" w:hAnsi="Consolas"/>
          <w:color w:val="0071E1"/>
          <w:bdr w:val="none" w:sz="0" w:space="0" w:color="auto" w:frame="1"/>
        </w:rPr>
        <w:t xml:space="preserve">  -</w:t>
      </w:r>
      <w:r>
        <w:rPr>
          <w:rStyle w:val="HTMLCode"/>
          <w:rFonts w:ascii="Consolas" w:hAnsi="Consolas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npm</w:t>
      </w:r>
      <w:proofErr w:type="spellEnd"/>
      <w:proofErr w:type="gramEnd"/>
    </w:p>
    <w:p w:rsidR="00276D09" w:rsidRDefault="00276D09" w:rsidP="00276D09">
      <w:pPr>
        <w:pStyle w:val="NormalWeb"/>
        <w:ind w:left="570"/>
      </w:pPr>
      <w:r>
        <w:t>This version uses </w:t>
      </w:r>
      <w:r>
        <w:rPr>
          <w:rStyle w:val="HTMLCode"/>
          <w:rFonts w:ascii="Consolas" w:hAnsi="Consolas"/>
        </w:rPr>
        <w:t>name</w:t>
      </w:r>
      <w:r>
        <w:t> to specify your agent pool, </w:t>
      </w:r>
      <w:proofErr w:type="spellStart"/>
      <w:r>
        <w:rPr>
          <w:rStyle w:val="Emphasis"/>
        </w:rPr>
        <w:t>MyAgentPool</w:t>
      </w:r>
      <w:proofErr w:type="spellEnd"/>
      <w:r>
        <w:t>. It maintains the </w:t>
      </w:r>
      <w:r>
        <w:rPr>
          <w:rStyle w:val="HTMLCode"/>
          <w:rFonts w:ascii="Consolas" w:hAnsi="Consolas"/>
        </w:rPr>
        <w:t>demands</w:t>
      </w:r>
      <w:r>
        <w:t xml:space="preserve"> section to specify that the build agent must have </w:t>
      </w:r>
      <w:proofErr w:type="spellStart"/>
      <w:r>
        <w:t>npm</w:t>
      </w:r>
      <w:proofErr w:type="spellEnd"/>
      <w:r>
        <w:t>, the Node.js package manager, installed.</w:t>
      </w:r>
    </w:p>
    <w:p w:rsidR="00276D09" w:rsidRDefault="00276D09" w:rsidP="00276D09">
      <w:pPr>
        <w:pStyle w:val="NormalWeb"/>
        <w:numPr>
          <w:ilvl w:val="0"/>
          <w:numId w:val="22"/>
        </w:numPr>
        <w:ind w:left="570"/>
      </w:pPr>
      <w:r>
        <w:t>In the integrated terminal, add </w:t>
      </w:r>
      <w:r>
        <w:rPr>
          <w:rStyle w:val="Emphasis"/>
        </w:rPr>
        <w:t>azure-</w:t>
      </w:r>
      <w:proofErr w:type="spellStart"/>
      <w:r>
        <w:rPr>
          <w:rStyle w:val="Emphasis"/>
        </w:rPr>
        <w:t>pipelines.yml</w:t>
      </w:r>
      <w:proofErr w:type="spellEnd"/>
      <w:r>
        <w:t xml:space="preserve"> to the index, commit the changes, and push the branch up to </w:t>
      </w:r>
      <w:proofErr w:type="spellStart"/>
      <w:r>
        <w:t>GitHub</w:t>
      </w:r>
      <w:proofErr w:type="spellEnd"/>
      <w:r>
        <w:t>.</w:t>
      </w:r>
    </w:p>
    <w:p w:rsidR="00276D09" w:rsidRPr="00276D09" w:rsidRDefault="00276D09" w:rsidP="00276D09">
      <w:pPr>
        <w:ind w:left="570"/>
        <w:rPr>
          <w:rStyle w:val="language"/>
          <w:b/>
          <w:color w:val="C00000"/>
          <w:sz w:val="28"/>
          <w:szCs w:val="28"/>
        </w:rPr>
      </w:pPr>
      <w:r w:rsidRPr="00276D09">
        <w:rPr>
          <w:rStyle w:val="language"/>
          <w:b/>
          <w:color w:val="C00000"/>
          <w:sz w:val="28"/>
          <w:szCs w:val="28"/>
        </w:rPr>
        <w:t>Bash</w:t>
      </w:r>
    </w:p>
    <w:p w:rsidR="00276D09" w:rsidRPr="00276D09" w:rsidRDefault="00276D09" w:rsidP="00276D09">
      <w:pPr>
        <w:pStyle w:val="HTMLPreformatted"/>
        <w:spacing w:line="285" w:lineRule="atLeast"/>
        <w:ind w:left="570"/>
        <w:rPr>
          <w:rStyle w:val="HTMLCode"/>
          <w:rFonts w:ascii="Consolas" w:hAnsi="Consolas"/>
          <w:b/>
          <w:color w:val="0070C0"/>
          <w:sz w:val="28"/>
          <w:szCs w:val="28"/>
          <w:bdr w:val="none" w:sz="0" w:space="0" w:color="auto" w:frame="1"/>
        </w:rPr>
      </w:pPr>
      <w:proofErr w:type="gramStart"/>
      <w:r w:rsidRPr="00276D09">
        <w:rPr>
          <w:rStyle w:val="HTMLCode"/>
          <w:rFonts w:ascii="Consolas" w:hAnsi="Consolas"/>
          <w:b/>
          <w:color w:val="0070C0"/>
          <w:sz w:val="28"/>
          <w:szCs w:val="28"/>
          <w:bdr w:val="none" w:sz="0" w:space="0" w:color="auto" w:frame="1"/>
        </w:rPr>
        <w:t>git</w:t>
      </w:r>
      <w:proofErr w:type="gramEnd"/>
      <w:r w:rsidRPr="00276D09">
        <w:rPr>
          <w:rStyle w:val="HTMLCode"/>
          <w:rFonts w:ascii="Consolas" w:hAnsi="Consolas"/>
          <w:b/>
          <w:color w:val="0070C0"/>
          <w:sz w:val="28"/>
          <w:szCs w:val="28"/>
          <w:bdr w:val="none" w:sz="0" w:space="0" w:color="auto" w:frame="1"/>
        </w:rPr>
        <w:t xml:space="preserve"> add azure-</w:t>
      </w:r>
      <w:proofErr w:type="spellStart"/>
      <w:r w:rsidRPr="00276D09">
        <w:rPr>
          <w:rStyle w:val="HTMLCode"/>
          <w:rFonts w:ascii="Consolas" w:hAnsi="Consolas"/>
          <w:b/>
          <w:color w:val="0070C0"/>
          <w:sz w:val="28"/>
          <w:szCs w:val="28"/>
          <w:bdr w:val="none" w:sz="0" w:space="0" w:color="auto" w:frame="1"/>
        </w:rPr>
        <w:t>pipelines.yml</w:t>
      </w:r>
      <w:proofErr w:type="spellEnd"/>
    </w:p>
    <w:p w:rsidR="00276D09" w:rsidRPr="00276D09" w:rsidRDefault="00276D09" w:rsidP="00276D09">
      <w:pPr>
        <w:pStyle w:val="HTMLPreformatted"/>
        <w:spacing w:line="285" w:lineRule="atLeast"/>
        <w:ind w:left="570"/>
        <w:rPr>
          <w:rStyle w:val="HTMLCode"/>
          <w:rFonts w:ascii="Consolas" w:hAnsi="Consolas"/>
          <w:b/>
          <w:color w:val="0070C0"/>
          <w:sz w:val="28"/>
          <w:szCs w:val="28"/>
          <w:bdr w:val="none" w:sz="0" w:space="0" w:color="auto" w:frame="1"/>
        </w:rPr>
      </w:pPr>
      <w:proofErr w:type="gramStart"/>
      <w:r w:rsidRPr="00276D09">
        <w:rPr>
          <w:rStyle w:val="HTMLCode"/>
          <w:rFonts w:ascii="Consolas" w:hAnsi="Consolas"/>
          <w:b/>
          <w:color w:val="0070C0"/>
          <w:sz w:val="28"/>
          <w:szCs w:val="28"/>
          <w:bdr w:val="none" w:sz="0" w:space="0" w:color="auto" w:frame="1"/>
        </w:rPr>
        <w:t>git</w:t>
      </w:r>
      <w:proofErr w:type="gramEnd"/>
      <w:r w:rsidRPr="00276D09">
        <w:rPr>
          <w:rStyle w:val="HTMLCode"/>
          <w:rFonts w:ascii="Consolas" w:hAnsi="Consolas"/>
          <w:b/>
          <w:color w:val="0070C0"/>
          <w:sz w:val="28"/>
          <w:szCs w:val="28"/>
          <w:bdr w:val="none" w:sz="0" w:space="0" w:color="auto" w:frame="1"/>
        </w:rPr>
        <w:t xml:space="preserve"> commit -m </w:t>
      </w:r>
      <w:r w:rsidRPr="00276D09">
        <w:rPr>
          <w:rStyle w:val="hljs-string"/>
          <w:rFonts w:ascii="Consolas" w:hAnsi="Consolas"/>
          <w:b/>
          <w:color w:val="0070C0"/>
          <w:sz w:val="28"/>
          <w:szCs w:val="28"/>
          <w:bdr w:val="none" w:sz="0" w:space="0" w:color="auto" w:frame="1"/>
        </w:rPr>
        <w:t>"Use private agent pool"</w:t>
      </w:r>
    </w:p>
    <w:p w:rsidR="00276D09" w:rsidRPr="00276D09" w:rsidRDefault="00276D09" w:rsidP="00276D09">
      <w:pPr>
        <w:pStyle w:val="HTMLPreformatted"/>
        <w:spacing w:line="285" w:lineRule="atLeast"/>
        <w:ind w:left="570"/>
        <w:rPr>
          <w:rStyle w:val="HTMLCode"/>
          <w:rFonts w:ascii="Consolas" w:hAnsi="Consolas"/>
          <w:b/>
          <w:color w:val="0070C0"/>
          <w:sz w:val="28"/>
          <w:szCs w:val="28"/>
          <w:bdr w:val="none" w:sz="0" w:space="0" w:color="auto" w:frame="1"/>
        </w:rPr>
      </w:pPr>
      <w:proofErr w:type="gramStart"/>
      <w:r w:rsidRPr="00276D09">
        <w:rPr>
          <w:rStyle w:val="HTMLCode"/>
          <w:rFonts w:ascii="Consolas" w:hAnsi="Consolas"/>
          <w:b/>
          <w:color w:val="0070C0"/>
          <w:sz w:val="28"/>
          <w:szCs w:val="28"/>
          <w:bdr w:val="none" w:sz="0" w:space="0" w:color="auto" w:frame="1"/>
        </w:rPr>
        <w:t>git</w:t>
      </w:r>
      <w:proofErr w:type="gramEnd"/>
      <w:r w:rsidRPr="00276D09">
        <w:rPr>
          <w:rStyle w:val="HTMLCode"/>
          <w:rFonts w:ascii="Consolas" w:hAnsi="Consolas"/>
          <w:b/>
          <w:color w:val="0070C0"/>
          <w:sz w:val="28"/>
          <w:szCs w:val="28"/>
          <w:bdr w:val="none" w:sz="0" w:space="0" w:color="auto" w:frame="1"/>
        </w:rPr>
        <w:t xml:space="preserve"> push origin build-agent</w:t>
      </w:r>
    </w:p>
    <w:p w:rsidR="00276D09" w:rsidRDefault="00276D09" w:rsidP="00276D09">
      <w:pPr>
        <w:pStyle w:val="Heading2"/>
        <w:spacing w:before="480" w:beforeAutospacing="0" w:after="180" w:afterAutospacing="0"/>
      </w:pPr>
      <w:r>
        <w:t>Watch Azure Pipelines use your build agent</w:t>
      </w:r>
    </w:p>
    <w:p w:rsidR="00276D09" w:rsidRDefault="00276D09" w:rsidP="00276D09">
      <w:pPr>
        <w:pStyle w:val="NormalWeb"/>
      </w:pPr>
      <w:r>
        <w:t>Watch the build run in the pipeline by using your build agent.</w:t>
      </w:r>
    </w:p>
    <w:p w:rsidR="00276D09" w:rsidRDefault="00276D09" w:rsidP="00276D09">
      <w:pPr>
        <w:pStyle w:val="NormalWeb"/>
        <w:numPr>
          <w:ilvl w:val="0"/>
          <w:numId w:val="23"/>
        </w:numPr>
        <w:ind w:left="570"/>
      </w:pPr>
      <w:r>
        <w:t xml:space="preserve">In Azure </w:t>
      </w:r>
      <w:proofErr w:type="spellStart"/>
      <w:r>
        <w:t>DevOps</w:t>
      </w:r>
      <w:proofErr w:type="spellEnd"/>
      <w:r>
        <w:t>, go to the </w:t>
      </w:r>
      <w:r>
        <w:rPr>
          <w:rStyle w:val="Strong"/>
        </w:rPr>
        <w:t>Space Game - web - Agent</w:t>
      </w:r>
      <w:r>
        <w:t> project.</w:t>
      </w:r>
    </w:p>
    <w:p w:rsidR="00276D09" w:rsidRDefault="00276D09" w:rsidP="00276D09">
      <w:pPr>
        <w:pStyle w:val="NormalWeb"/>
        <w:numPr>
          <w:ilvl w:val="0"/>
          <w:numId w:val="23"/>
        </w:numPr>
        <w:ind w:left="570"/>
      </w:pPr>
      <w:r>
        <w:t>On the project page or in the left pane, select </w:t>
      </w:r>
      <w:r>
        <w:rPr>
          <w:rStyle w:val="Strong"/>
        </w:rPr>
        <w:t>Pipelines</w:t>
      </w:r>
      <w:r>
        <w:t>.</w:t>
      </w:r>
    </w:p>
    <w:p w:rsidR="00276D09" w:rsidRDefault="00276D09" w:rsidP="00276D09">
      <w:pPr>
        <w:pStyle w:val="NormalWeb"/>
        <w:numPr>
          <w:ilvl w:val="0"/>
          <w:numId w:val="23"/>
        </w:numPr>
        <w:ind w:left="570"/>
      </w:pPr>
      <w:r>
        <w:t>Select </w:t>
      </w:r>
      <w:r>
        <w:rPr>
          <w:rStyle w:val="Strong"/>
        </w:rPr>
        <w:t>Builds</w:t>
      </w:r>
      <w:r>
        <w:t>, and then select the running build.</w:t>
      </w:r>
    </w:p>
    <w:p w:rsidR="00276D09" w:rsidRDefault="00276D09" w:rsidP="00276D09">
      <w:pPr>
        <w:pStyle w:val="NormalWeb"/>
        <w:numPr>
          <w:ilvl w:val="0"/>
          <w:numId w:val="23"/>
        </w:numPr>
        <w:ind w:left="570"/>
      </w:pPr>
      <w:r>
        <w:t>Trace the build through each of the steps.</w:t>
      </w:r>
    </w:p>
    <w:p w:rsidR="00276D09" w:rsidRDefault="00276D09" w:rsidP="00276D09">
      <w:pPr>
        <w:pStyle w:val="NormalWeb"/>
        <w:ind w:left="570"/>
      </w:pPr>
      <w:r>
        <w:t>From the </w:t>
      </w:r>
      <w:r>
        <w:rPr>
          <w:rStyle w:val="Strong"/>
        </w:rPr>
        <w:t>Initialize job</w:t>
      </w:r>
      <w:r>
        <w:t> task, you see that the build uses your build agent.</w:t>
      </w:r>
    </w:p>
    <w:p w:rsidR="00276D09" w:rsidRDefault="00276D09" w:rsidP="00276D09">
      <w:pPr>
        <w:pStyle w:val="NormalWeb"/>
        <w:ind w:left="570"/>
      </w:pPr>
      <w:r>
        <w:rPr>
          <w:noProof/>
        </w:rPr>
        <w:lastRenderedPageBreak/>
        <w:drawing>
          <wp:inline distT="0" distB="0" distL="0" distR="0">
            <wp:extent cx="3818255" cy="3796665"/>
            <wp:effectExtent l="0" t="0" r="0" b="0"/>
            <wp:docPr id="9" name="Picture 9" descr="Azure Pipelines showing the private agent running the 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Pipelines showing the private agent running the buil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D09" w:rsidRDefault="00276D09" w:rsidP="00276D09">
      <w:pPr>
        <w:pStyle w:val="Heading2"/>
        <w:spacing w:before="480" w:beforeAutospacing="0" w:after="180" w:afterAutospacing="0"/>
      </w:pPr>
      <w:r>
        <w:t>Optional: Remove your build pool</w:t>
      </w:r>
    </w:p>
    <w:p w:rsidR="00276D09" w:rsidRDefault="00276D09" w:rsidP="00276D09">
      <w:pPr>
        <w:pStyle w:val="NormalWeb"/>
      </w:pPr>
      <w:r>
        <w:t xml:space="preserve">For future reference, you can keep the build pool configuration in your Azure </w:t>
      </w:r>
      <w:proofErr w:type="spellStart"/>
      <w:r>
        <w:t>DevOps</w:t>
      </w:r>
      <w:proofErr w:type="spellEnd"/>
      <w:r>
        <w:t xml:space="preserve"> organization. But keep in mind that the VM we provide will no longer be available to you after your sandbox session ends.</w:t>
      </w:r>
    </w:p>
    <w:p w:rsidR="00276D09" w:rsidRDefault="00276D09" w:rsidP="00276D09">
      <w:pPr>
        <w:pStyle w:val="NormalWeb"/>
      </w:pPr>
      <w:r>
        <w:t xml:space="preserve">In fact, Azure </w:t>
      </w:r>
      <w:proofErr w:type="spellStart"/>
      <w:r>
        <w:t>DevOps</w:t>
      </w:r>
      <w:proofErr w:type="spellEnd"/>
      <w:r>
        <w:t xml:space="preserve"> will detect that the agent is offline. Azure Pipelines will check for an available agent the next time a build is queued by using the </w:t>
      </w:r>
      <w:proofErr w:type="spellStart"/>
      <w:r>
        <w:t>MyAgentPool</w:t>
      </w:r>
      <w:proofErr w:type="spellEnd"/>
      <w:r>
        <w:t xml:space="preserve"> pool.</w:t>
      </w:r>
    </w:p>
    <w:p w:rsidR="00276D09" w:rsidRDefault="00276D09" w:rsidP="00276D09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6378931" cy="1496730"/>
            <wp:effectExtent l="0" t="0" r="3175" b="8255"/>
            <wp:docPr id="8" name="Picture 8" descr="Azure DevOps showing the private agent as off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zure DevOps showing the private agent as off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921" cy="150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76D09" w:rsidRDefault="00276D09" w:rsidP="00276D09">
      <w:pPr>
        <w:pStyle w:val="NormalWeb"/>
      </w:pPr>
      <w:r>
        <w:t xml:space="preserve">As an optional step, you can remove the build pool configuration from Azure </w:t>
      </w:r>
      <w:proofErr w:type="spellStart"/>
      <w:r>
        <w:t>DevOps</w:t>
      </w:r>
      <w:proofErr w:type="spellEnd"/>
      <w:r>
        <w:t>. Here's how:</w:t>
      </w:r>
    </w:p>
    <w:p w:rsidR="00276D09" w:rsidRDefault="00276D09" w:rsidP="00276D09">
      <w:pPr>
        <w:pStyle w:val="NormalWeb"/>
        <w:numPr>
          <w:ilvl w:val="0"/>
          <w:numId w:val="24"/>
        </w:numPr>
        <w:ind w:left="570"/>
      </w:pPr>
      <w:r>
        <w:t xml:space="preserve">In Azure </w:t>
      </w:r>
      <w:proofErr w:type="spellStart"/>
      <w:r>
        <w:t>DevOps</w:t>
      </w:r>
      <w:proofErr w:type="spellEnd"/>
      <w:r>
        <w:t>, go to the </w:t>
      </w:r>
      <w:r>
        <w:rPr>
          <w:rStyle w:val="Strong"/>
        </w:rPr>
        <w:t>Space Game - web - Agent</w:t>
      </w:r>
      <w:r>
        <w:t> project.</w:t>
      </w:r>
    </w:p>
    <w:p w:rsidR="00276D09" w:rsidRDefault="00276D09" w:rsidP="00276D09">
      <w:pPr>
        <w:pStyle w:val="NormalWeb"/>
        <w:numPr>
          <w:ilvl w:val="0"/>
          <w:numId w:val="24"/>
        </w:numPr>
        <w:ind w:left="570"/>
      </w:pPr>
      <w:r>
        <w:t>Select </w:t>
      </w:r>
      <w:r>
        <w:rPr>
          <w:rStyle w:val="Strong"/>
        </w:rPr>
        <w:t>Project settings</w:t>
      </w:r>
      <w:r>
        <w:t>.</w:t>
      </w:r>
    </w:p>
    <w:p w:rsidR="00276D09" w:rsidRDefault="00276D09" w:rsidP="00276D09">
      <w:pPr>
        <w:pStyle w:val="NormalWeb"/>
        <w:numPr>
          <w:ilvl w:val="0"/>
          <w:numId w:val="24"/>
        </w:numPr>
        <w:ind w:left="570"/>
      </w:pPr>
      <w:r>
        <w:t>Under </w:t>
      </w:r>
      <w:r>
        <w:rPr>
          <w:rStyle w:val="Strong"/>
        </w:rPr>
        <w:t>Pipelines</w:t>
      </w:r>
      <w:r>
        <w:t>, select </w:t>
      </w:r>
      <w:r>
        <w:rPr>
          <w:rStyle w:val="Strong"/>
        </w:rPr>
        <w:t>Agent pools</w:t>
      </w:r>
      <w:r>
        <w:t>.</w:t>
      </w:r>
    </w:p>
    <w:p w:rsidR="00276D09" w:rsidRDefault="00276D09" w:rsidP="00276D09">
      <w:pPr>
        <w:pStyle w:val="NormalWeb"/>
        <w:ind w:left="570"/>
      </w:pPr>
      <w:r>
        <w:rPr>
          <w:noProof/>
        </w:rPr>
        <w:lastRenderedPageBreak/>
        <w:drawing>
          <wp:inline distT="0" distB="0" distL="0" distR="0">
            <wp:extent cx="1733550" cy="2479675"/>
            <wp:effectExtent l="0" t="0" r="0" b="0"/>
            <wp:docPr id="7" name="Picture 7" descr="Locating Agent pools in the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ating Agent pools in the men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D09" w:rsidRDefault="00276D09" w:rsidP="00276D09">
      <w:pPr>
        <w:pStyle w:val="NormalWeb"/>
        <w:numPr>
          <w:ilvl w:val="0"/>
          <w:numId w:val="24"/>
        </w:numPr>
        <w:ind w:left="570"/>
      </w:pPr>
      <w:r>
        <w:t>Under </w:t>
      </w:r>
      <w:proofErr w:type="spellStart"/>
      <w:r>
        <w:rPr>
          <w:rStyle w:val="Strong"/>
        </w:rPr>
        <w:t>MyAgentPool</w:t>
      </w:r>
      <w:proofErr w:type="spellEnd"/>
      <w:r>
        <w:t>, select the trash can icon, and then select </w:t>
      </w:r>
      <w:r>
        <w:rPr>
          <w:rStyle w:val="Strong"/>
        </w:rPr>
        <w:t>Delete</w:t>
      </w:r>
      <w:r>
        <w:t>.</w:t>
      </w:r>
    </w:p>
    <w:p w:rsidR="00276D09" w:rsidRDefault="00276D09" w:rsidP="00276D09">
      <w:pPr>
        <w:pStyle w:val="NormalWeb"/>
        <w:ind w:left="570"/>
      </w:pPr>
      <w:r>
        <w:rPr>
          <w:noProof/>
        </w:rPr>
        <w:drawing>
          <wp:inline distT="0" distB="0" distL="0" distR="0">
            <wp:extent cx="5295900" cy="1170305"/>
            <wp:effectExtent l="0" t="0" r="0" b="0"/>
            <wp:docPr id="6" name="Picture 6" descr="Azure DevOps showing where to delete the private ag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zure DevOps showing where to delete the private ag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D09" w:rsidRDefault="00276D09" w:rsidP="00276D09">
      <w:r>
        <w:pict>
          <v:rect id="_x0000_i1025" style="width:0;height:0" o:hralign="center" o:hrstd="t" o:hr="t" fillcolor="#a0a0a0" stroked="f"/>
        </w:pict>
      </w:r>
    </w:p>
    <w:p w:rsidR="00CC7553" w:rsidRPr="00276D09" w:rsidRDefault="00373BE7" w:rsidP="00276D09"/>
    <w:sectPr w:rsidR="00CC7553" w:rsidRPr="00276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31B12"/>
    <w:multiLevelType w:val="multilevel"/>
    <w:tmpl w:val="49E2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D6635C"/>
    <w:multiLevelType w:val="multilevel"/>
    <w:tmpl w:val="17927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E5086D"/>
    <w:multiLevelType w:val="multilevel"/>
    <w:tmpl w:val="E276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0652A5"/>
    <w:multiLevelType w:val="multilevel"/>
    <w:tmpl w:val="9D34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F47C18"/>
    <w:multiLevelType w:val="multilevel"/>
    <w:tmpl w:val="EA846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A61A7F"/>
    <w:multiLevelType w:val="multilevel"/>
    <w:tmpl w:val="53F41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71066A"/>
    <w:multiLevelType w:val="multilevel"/>
    <w:tmpl w:val="7C46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C50A71"/>
    <w:multiLevelType w:val="multilevel"/>
    <w:tmpl w:val="77EA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0A6994"/>
    <w:multiLevelType w:val="multilevel"/>
    <w:tmpl w:val="446E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F840C4"/>
    <w:multiLevelType w:val="multilevel"/>
    <w:tmpl w:val="B2469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F17690"/>
    <w:multiLevelType w:val="multilevel"/>
    <w:tmpl w:val="A25A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0B1570"/>
    <w:multiLevelType w:val="multilevel"/>
    <w:tmpl w:val="23A4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2B7F3B"/>
    <w:multiLevelType w:val="multilevel"/>
    <w:tmpl w:val="79BA7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051C2A"/>
    <w:multiLevelType w:val="multilevel"/>
    <w:tmpl w:val="49A0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E67BB6"/>
    <w:multiLevelType w:val="multilevel"/>
    <w:tmpl w:val="938E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FF2DF5"/>
    <w:multiLevelType w:val="multilevel"/>
    <w:tmpl w:val="932C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A56799"/>
    <w:multiLevelType w:val="multilevel"/>
    <w:tmpl w:val="427A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E3730B"/>
    <w:multiLevelType w:val="multilevel"/>
    <w:tmpl w:val="98B4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0759D8"/>
    <w:multiLevelType w:val="multilevel"/>
    <w:tmpl w:val="DBB4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A262B0"/>
    <w:multiLevelType w:val="multilevel"/>
    <w:tmpl w:val="74901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8911BED"/>
    <w:multiLevelType w:val="multilevel"/>
    <w:tmpl w:val="17A8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4163AD"/>
    <w:multiLevelType w:val="multilevel"/>
    <w:tmpl w:val="752A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781102"/>
    <w:multiLevelType w:val="multilevel"/>
    <w:tmpl w:val="3FE4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E00F9A"/>
    <w:multiLevelType w:val="multilevel"/>
    <w:tmpl w:val="6742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10"/>
  </w:num>
  <w:num w:numId="5">
    <w:abstractNumId w:val="2"/>
  </w:num>
  <w:num w:numId="6">
    <w:abstractNumId w:val="18"/>
  </w:num>
  <w:num w:numId="7">
    <w:abstractNumId w:val="15"/>
  </w:num>
  <w:num w:numId="8">
    <w:abstractNumId w:val="20"/>
  </w:num>
  <w:num w:numId="9">
    <w:abstractNumId w:val="16"/>
  </w:num>
  <w:num w:numId="10">
    <w:abstractNumId w:val="22"/>
  </w:num>
  <w:num w:numId="11">
    <w:abstractNumId w:val="21"/>
  </w:num>
  <w:num w:numId="12">
    <w:abstractNumId w:val="6"/>
  </w:num>
  <w:num w:numId="13">
    <w:abstractNumId w:val="1"/>
  </w:num>
  <w:num w:numId="14">
    <w:abstractNumId w:val="0"/>
  </w:num>
  <w:num w:numId="15">
    <w:abstractNumId w:val="4"/>
  </w:num>
  <w:num w:numId="16">
    <w:abstractNumId w:val="14"/>
  </w:num>
  <w:num w:numId="17">
    <w:abstractNumId w:val="12"/>
  </w:num>
  <w:num w:numId="18">
    <w:abstractNumId w:val="9"/>
  </w:num>
  <w:num w:numId="19">
    <w:abstractNumId w:val="5"/>
  </w:num>
  <w:num w:numId="20">
    <w:abstractNumId w:val="8"/>
  </w:num>
  <w:num w:numId="21">
    <w:abstractNumId w:val="19"/>
  </w:num>
  <w:num w:numId="22">
    <w:abstractNumId w:val="23"/>
  </w:num>
  <w:num w:numId="23">
    <w:abstractNumId w:val="7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A5"/>
    <w:rsid w:val="00276D09"/>
    <w:rsid w:val="00315289"/>
    <w:rsid w:val="00373BE7"/>
    <w:rsid w:val="0070393C"/>
    <w:rsid w:val="00903AF0"/>
    <w:rsid w:val="00977D18"/>
    <w:rsid w:val="00A41C42"/>
    <w:rsid w:val="00B97DE1"/>
    <w:rsid w:val="00E8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451D9-365B-4670-B6E6-055F864B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41C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C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41C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41C42"/>
    <w:rPr>
      <w:i/>
      <w:iCs/>
    </w:rPr>
  </w:style>
  <w:style w:type="character" w:styleId="Hyperlink">
    <w:name w:val="Hyperlink"/>
    <w:basedOn w:val="DefaultParagraphFont"/>
    <w:uiPriority w:val="99"/>
    <w:unhideWhenUsed/>
    <w:rsid w:val="00A41C42"/>
    <w:rPr>
      <w:color w:val="0000FF"/>
      <w:u w:val="single"/>
    </w:rPr>
  </w:style>
  <w:style w:type="paragraph" w:customStyle="1" w:styleId="alert-title">
    <w:name w:val="alert-title"/>
    <w:basedOn w:val="Normal"/>
    <w:rsid w:val="00A4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C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C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A41C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5289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3152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28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315289"/>
  </w:style>
  <w:style w:type="character" w:customStyle="1" w:styleId="hljs-attr">
    <w:name w:val="hljs-attr"/>
    <w:basedOn w:val="DefaultParagraphFont"/>
    <w:rsid w:val="00276D09"/>
  </w:style>
  <w:style w:type="character" w:customStyle="1" w:styleId="hljs-string">
    <w:name w:val="hljs-string"/>
    <w:basedOn w:val="DefaultParagraphFont"/>
    <w:rsid w:val="00276D09"/>
  </w:style>
  <w:style w:type="character" w:customStyle="1" w:styleId="hljs-bullet">
    <w:name w:val="hljs-bullet"/>
    <w:basedOn w:val="DefaultParagraphFont"/>
    <w:rsid w:val="00276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3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3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8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3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18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29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85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3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15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499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97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3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9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0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7</cp:revision>
  <dcterms:created xsi:type="dcterms:W3CDTF">2020-10-21T03:55:00Z</dcterms:created>
  <dcterms:modified xsi:type="dcterms:W3CDTF">2020-10-21T09:03:00Z</dcterms:modified>
</cp:coreProperties>
</file>