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ACF" w:rsidRDefault="007D0ACF" w:rsidP="007D0ACF">
      <w:pPr>
        <w:pStyle w:val="Heading1"/>
        <w:shd w:val="clear" w:color="auto" w:fill="FFFFFF"/>
        <w:spacing w:before="0" w:beforeAutospacing="0" w:after="0" w:afterAutospacing="0"/>
        <w:rPr>
          <w:rFonts w:ascii="Segoe UI" w:hAnsi="Segoe UI" w:cs="Segoe UI"/>
          <w:color w:val="171717"/>
        </w:rPr>
      </w:pPr>
      <w:bookmarkStart w:id="0" w:name="_GoBack"/>
      <w:r>
        <w:rPr>
          <w:rFonts w:ascii="Segoe UI" w:hAnsi="Segoe UI" w:cs="Segoe UI"/>
          <w:color w:val="171717"/>
        </w:rPr>
        <w:t xml:space="preserve">Exercise - Clean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7D0ACF" w:rsidRDefault="007D0ACF" w:rsidP="007D0ACF">
      <w:pPr>
        <w:numPr>
          <w:ilvl w:val="0"/>
          <w:numId w:val="5"/>
        </w:numPr>
        <w:shd w:val="clear" w:color="auto" w:fill="FFFFFF"/>
        <w:spacing w:after="0" w:line="240" w:lineRule="auto"/>
        <w:rPr>
          <w:rFonts w:ascii="Segoe UI" w:hAnsi="Segoe UI" w:cs="Segoe UI"/>
        </w:rPr>
      </w:pPr>
      <w:r>
        <w:rPr>
          <w:rFonts w:ascii="Segoe UI" w:hAnsi="Segoe UI" w:cs="Segoe UI"/>
        </w:rPr>
        <w:t>6 minutes</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You've finished the tasks for this module. Here you'll move the work item to the </w:t>
      </w:r>
      <w:proofErr w:type="gramStart"/>
      <w:r>
        <w:rPr>
          <w:rStyle w:val="Strong"/>
          <w:rFonts w:ascii="Segoe UI" w:hAnsi="Segoe UI" w:cs="Segoe UI"/>
          <w:color w:val="171717"/>
        </w:rPr>
        <w:t>Done</w:t>
      </w:r>
      <w:proofErr w:type="gramEnd"/>
      <w:r>
        <w:rPr>
          <w:rFonts w:ascii="Segoe UI" w:hAnsi="Segoe UI" w:cs="Segoe UI"/>
          <w:color w:val="171717"/>
        </w:rPr>
        <w:t xml:space="preserve"> state in Azure Boards. You'll also clean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7D0ACF" w:rsidRDefault="007D0ACF" w:rsidP="007D0ACF">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7D0ACF" w:rsidRDefault="007D0ACF" w:rsidP="007D0ACF">
      <w:pPr>
        <w:pStyle w:val="NormalWeb"/>
        <w:rPr>
          <w:rFonts w:ascii="Segoe UI" w:hAnsi="Segoe UI" w:cs="Segoe UI"/>
          <w:color w:val="171717"/>
        </w:rPr>
      </w:pPr>
      <w:r>
        <w:rPr>
          <w:rFonts w:ascii="Segoe UI" w:hAnsi="Segoe UI" w:cs="Segoe UI"/>
          <w:color w:val="171717"/>
        </w:rPr>
        <w:t xml:space="preserve">This page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It also helps ensure that you're not charged for Azure resources after you complete this module.</w:t>
      </w:r>
    </w:p>
    <w:p w:rsidR="007D0ACF" w:rsidRDefault="007D0ACF" w:rsidP="007D0AC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Clean up Azure resources</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Here you delete your Azure App Service instances, the database server, and the database. The easiest way to delete these resources is to delete the parent resource group. Deleting a resource group deletes all resources in that group.</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In the </w:t>
      </w:r>
      <w:r w:rsidRPr="009D65F6">
        <w:rPr>
          <w:rFonts w:ascii="Segoe UI" w:hAnsi="Segoe UI" w:cs="Segoe UI"/>
          <w:color w:val="171717"/>
        </w:rPr>
        <w:t>Create a release pipeline with Azure Pipelines</w:t>
      </w:r>
      <w:proofErr w:type="gramStart"/>
      <w:r w:rsidRPr="009D65F6">
        <w:rPr>
          <w:rFonts w:ascii="Segoe UI" w:hAnsi="Segoe UI" w:cs="Segoe UI"/>
          <w:color w:val="171717"/>
        </w:rPr>
        <w:t> </w:t>
      </w:r>
      <w:r>
        <w:rPr>
          <w:rFonts w:ascii="Segoe UI" w:hAnsi="Segoe UI" w:cs="Segoe UI"/>
          <w:color w:val="171717"/>
        </w:rPr>
        <w:t> module</w:t>
      </w:r>
      <w:proofErr w:type="gramEnd"/>
      <w:r>
        <w:rPr>
          <w:rFonts w:ascii="Segoe UI" w:hAnsi="Segoe UI" w:cs="Segoe UI"/>
          <w:color w:val="171717"/>
        </w:rPr>
        <w:t>, you managed Azure resources through the Azure portal. Here you tear down your deployment by using the Azure CLI through Azure Cloud Shell. Your steps are similar the ones you followed to create these resources earlier in this module.</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To clean up your resource group:</w:t>
      </w:r>
    </w:p>
    <w:p w:rsidR="007D0ACF" w:rsidRDefault="007D0ACF" w:rsidP="007D0ACF">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Go to the </w:t>
      </w:r>
      <w:r w:rsidRPr="009D65F6">
        <w:rPr>
          <w:rFonts w:ascii="Segoe UI" w:hAnsi="Segoe UI" w:cs="Segoe UI"/>
          <w:color w:val="171717"/>
        </w:rPr>
        <w:t>Azure portal</w:t>
      </w:r>
      <w:proofErr w:type="gramStart"/>
      <w:r w:rsidRPr="009D65F6">
        <w:rPr>
          <w:rFonts w:ascii="Segoe UI" w:hAnsi="Segoe UI" w:cs="Segoe UI"/>
          <w:color w:val="171717"/>
        </w:rPr>
        <w:t> </w:t>
      </w:r>
      <w:r>
        <w:rPr>
          <w:rFonts w:ascii="Segoe UI" w:hAnsi="Segoe UI" w:cs="Segoe UI"/>
          <w:color w:val="171717"/>
        </w:rPr>
        <w:t> and</w:t>
      </w:r>
      <w:proofErr w:type="gramEnd"/>
      <w:r>
        <w:rPr>
          <w:rFonts w:ascii="Segoe UI" w:hAnsi="Segoe UI" w:cs="Segoe UI"/>
          <w:color w:val="171717"/>
        </w:rPr>
        <w:t xml:space="preserve"> sign in.</w:t>
      </w:r>
    </w:p>
    <w:p w:rsidR="007D0ACF" w:rsidRDefault="007D0ACF" w:rsidP="007D0ACF">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From the menu, select Cloud Shell. When prompted, select the </w:t>
      </w:r>
      <w:r>
        <w:rPr>
          <w:rStyle w:val="Strong"/>
          <w:rFonts w:ascii="Segoe UI" w:hAnsi="Segoe UI" w:cs="Segoe UI"/>
          <w:color w:val="171717"/>
        </w:rPr>
        <w:t>Bash</w:t>
      </w:r>
      <w:r>
        <w:rPr>
          <w:rFonts w:ascii="Segoe UI" w:hAnsi="Segoe UI" w:cs="Segoe UI"/>
          <w:color w:val="171717"/>
        </w:rPr>
        <w:t> experience.</w:t>
      </w:r>
    </w:p>
    <w:p w:rsidR="007D0ACF" w:rsidRDefault="007D0ACF" w:rsidP="007D0AC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801620" cy="358140"/>
            <wp:effectExtent l="0" t="0" r="0" b="3810"/>
            <wp:docPr id="8" name="Picture 8" descr="Azure portal page showing selecting the Cloud Shell icon from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rtal page showing selecting the Cloud Shell icon from the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7D0ACF" w:rsidRDefault="007D0ACF" w:rsidP="007D0ACF">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Run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group delete</w:t>
      </w:r>
      <w:r>
        <w:rPr>
          <w:rFonts w:ascii="Segoe UI" w:hAnsi="Segoe UI" w:cs="Segoe UI"/>
          <w:color w:val="171717"/>
        </w:rPr>
        <w:t> command. This command deletes </w:t>
      </w:r>
      <w:r>
        <w:rPr>
          <w:rStyle w:val="Strong"/>
          <w:rFonts w:ascii="Segoe UI" w:hAnsi="Segoe UI" w:cs="Segoe UI"/>
          <w:color w:val="171717"/>
        </w:rPr>
        <w:t>tailspin-space-game-</w:t>
      </w:r>
      <w:proofErr w:type="spellStart"/>
      <w:r>
        <w:rPr>
          <w:rStyle w:val="Strong"/>
          <w:rFonts w:ascii="Segoe UI" w:hAnsi="Segoe UI" w:cs="Segoe UI"/>
          <w:color w:val="171717"/>
        </w:rPr>
        <w:t>rg</w:t>
      </w:r>
      <w:proofErr w:type="spellEnd"/>
      <w:r>
        <w:rPr>
          <w:rFonts w:ascii="Segoe UI" w:hAnsi="Segoe UI" w:cs="Segoe UI"/>
          <w:color w:val="171717"/>
        </w:rPr>
        <w:t>, which is the resource group that you used in this module.</w:t>
      </w:r>
    </w:p>
    <w:p w:rsidR="007D0ACF" w:rsidRDefault="007D0ACF" w:rsidP="007D0ACF">
      <w:pPr>
        <w:shd w:val="clear" w:color="auto" w:fill="FFFFFF"/>
        <w:ind w:left="570"/>
        <w:rPr>
          <w:rFonts w:ascii="Segoe UI" w:hAnsi="Segoe UI" w:cs="Segoe UI"/>
          <w:color w:val="171717"/>
        </w:rPr>
      </w:pPr>
      <w:r>
        <w:rPr>
          <w:rStyle w:val="language"/>
          <w:rFonts w:ascii="Segoe UI" w:hAnsi="Segoe UI" w:cs="Segoe UI"/>
          <w:color w:val="171717"/>
        </w:rPr>
        <w:t xml:space="preserve">Azure </w:t>
      </w:r>
      <w:proofErr w:type="spellStart"/>
      <w:r>
        <w:rPr>
          <w:rStyle w:val="language"/>
          <w:rFonts w:ascii="Segoe UI" w:hAnsi="Segoe UI" w:cs="Segoe UI"/>
          <w:color w:val="171717"/>
        </w:rPr>
        <w:t>CLI</w:t>
      </w:r>
      <w:r>
        <w:rPr>
          <w:rFonts w:ascii="Segoe UI" w:hAnsi="Segoe UI" w:cs="Segoe UI"/>
          <w:color w:val="171717"/>
        </w:rPr>
        <w:t>Copy</w:t>
      </w:r>
      <w:proofErr w:type="spellEnd"/>
    </w:p>
    <w:p w:rsidR="007D0ACF" w:rsidRDefault="007D0ACF" w:rsidP="007D0ACF">
      <w:pPr>
        <w:pStyle w:val="HTMLPreformatted"/>
        <w:shd w:val="clear" w:color="auto" w:fill="FFFFFF"/>
        <w:spacing w:line="285" w:lineRule="atLeast"/>
        <w:ind w:left="570"/>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az</w:t>
      </w:r>
      <w:proofErr w:type="spellEnd"/>
      <w:proofErr w:type="gramEnd"/>
      <w:r>
        <w:rPr>
          <w:rStyle w:val="hljs-keyword"/>
          <w:rFonts w:ascii="Consolas" w:hAnsi="Consolas"/>
          <w:color w:val="0101FD"/>
          <w:bdr w:val="none" w:sz="0" w:space="0" w:color="auto" w:frame="1"/>
        </w:rPr>
        <w:t xml:space="preserve"> group delete </w:t>
      </w:r>
      <w:r>
        <w:rPr>
          <w:rStyle w:val="hljs-parameter"/>
          <w:rFonts w:ascii="Consolas" w:hAnsi="Consolas"/>
          <w:color w:val="007D9A"/>
          <w:bdr w:val="none" w:sz="0" w:space="0" w:color="auto" w:frame="1"/>
        </w:rPr>
        <w:t>--name</w:t>
      </w:r>
      <w:r>
        <w:rPr>
          <w:rStyle w:val="HTMLCode"/>
          <w:rFonts w:ascii="Consolas" w:hAnsi="Consolas"/>
          <w:color w:val="171717"/>
          <w:bdr w:val="none" w:sz="0" w:space="0" w:color="auto" w:frame="1"/>
        </w:rPr>
        <w:t xml:space="preserve"> tailspin</w:t>
      </w:r>
      <w:r>
        <w:rPr>
          <w:rStyle w:val="hljs-parameter"/>
          <w:rFonts w:ascii="Consolas" w:hAnsi="Consolas"/>
          <w:color w:val="007D9A"/>
          <w:bdr w:val="none" w:sz="0" w:space="0" w:color="auto" w:frame="1"/>
        </w:rPr>
        <w:t>-space-game-</w:t>
      </w:r>
      <w:proofErr w:type="spellStart"/>
      <w:r>
        <w:rPr>
          <w:rStyle w:val="hljs-parameter"/>
          <w:rFonts w:ascii="Consolas" w:hAnsi="Consolas"/>
          <w:color w:val="007D9A"/>
          <w:bdr w:val="none" w:sz="0" w:space="0" w:color="auto" w:frame="1"/>
        </w:rPr>
        <w:t>rg</w:t>
      </w:r>
      <w:proofErr w:type="spellEnd"/>
    </w:p>
    <w:p w:rsidR="007D0ACF" w:rsidRDefault="007D0ACF" w:rsidP="007D0ACF">
      <w:pPr>
        <w:pStyle w:val="NormalWeb"/>
        <w:shd w:val="clear" w:color="auto" w:fill="FFFFFF"/>
        <w:ind w:left="570"/>
        <w:rPr>
          <w:rFonts w:ascii="Segoe UI" w:hAnsi="Segoe UI" w:cs="Segoe UI"/>
          <w:color w:val="171717"/>
        </w:rPr>
      </w:pPr>
      <w:r>
        <w:rPr>
          <w:rFonts w:ascii="Segoe UI" w:hAnsi="Segoe UI" w:cs="Segoe UI"/>
          <w:color w:val="171717"/>
        </w:rPr>
        <w:t>When prompted, enter </w:t>
      </w:r>
      <w:r>
        <w:rPr>
          <w:rStyle w:val="Strong"/>
          <w:rFonts w:ascii="Segoe UI" w:hAnsi="Segoe UI" w:cs="Segoe UI"/>
          <w:color w:val="171717"/>
        </w:rPr>
        <w:t>y</w:t>
      </w:r>
      <w:r>
        <w:rPr>
          <w:rFonts w:ascii="Segoe UI" w:hAnsi="Segoe UI" w:cs="Segoe UI"/>
          <w:color w:val="171717"/>
        </w:rPr>
        <w:t> to confirm the operation.</w:t>
      </w:r>
    </w:p>
    <w:p w:rsidR="007D0ACF" w:rsidRDefault="007D0ACF" w:rsidP="007D0ACF">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lastRenderedPageBreak/>
        <w:t>As an optional step, run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group list</w:t>
      </w:r>
      <w:r>
        <w:rPr>
          <w:rFonts w:ascii="Segoe UI" w:hAnsi="Segoe UI" w:cs="Segoe UI"/>
          <w:color w:val="171717"/>
        </w:rPr>
        <w:t> command after the previous command finishes.</w:t>
      </w:r>
    </w:p>
    <w:p w:rsidR="007D0ACF" w:rsidRDefault="007D0ACF" w:rsidP="007D0ACF">
      <w:pPr>
        <w:shd w:val="clear" w:color="auto" w:fill="FFFFFF"/>
        <w:ind w:left="570"/>
        <w:rPr>
          <w:rFonts w:ascii="Segoe UI" w:hAnsi="Segoe UI" w:cs="Segoe UI"/>
          <w:color w:val="171717"/>
        </w:rPr>
      </w:pPr>
      <w:r>
        <w:rPr>
          <w:rStyle w:val="language"/>
          <w:rFonts w:ascii="Segoe UI" w:hAnsi="Segoe UI" w:cs="Segoe UI"/>
          <w:color w:val="171717"/>
        </w:rPr>
        <w:t xml:space="preserve">Azure </w:t>
      </w:r>
      <w:proofErr w:type="spellStart"/>
      <w:r>
        <w:rPr>
          <w:rStyle w:val="language"/>
          <w:rFonts w:ascii="Segoe UI" w:hAnsi="Segoe UI" w:cs="Segoe UI"/>
          <w:color w:val="171717"/>
        </w:rPr>
        <w:t>CLI</w:t>
      </w:r>
      <w:r>
        <w:rPr>
          <w:rFonts w:ascii="Segoe UI" w:hAnsi="Segoe UI" w:cs="Segoe UI"/>
          <w:color w:val="171717"/>
        </w:rPr>
        <w:t>Copy</w:t>
      </w:r>
      <w:proofErr w:type="spellEnd"/>
    </w:p>
    <w:p w:rsidR="007D0ACF" w:rsidRDefault="007D0ACF" w:rsidP="007D0ACF">
      <w:pPr>
        <w:pStyle w:val="HTMLPreformatted"/>
        <w:shd w:val="clear" w:color="auto" w:fill="FFFFFF"/>
        <w:spacing w:line="285" w:lineRule="atLeast"/>
        <w:ind w:left="570"/>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az</w:t>
      </w:r>
      <w:proofErr w:type="spellEnd"/>
      <w:proofErr w:type="gramEnd"/>
      <w:r>
        <w:rPr>
          <w:rStyle w:val="hljs-keyword"/>
          <w:rFonts w:ascii="Consolas" w:hAnsi="Consolas"/>
          <w:color w:val="0101FD"/>
          <w:bdr w:val="none" w:sz="0" w:space="0" w:color="auto" w:frame="1"/>
        </w:rPr>
        <w:t xml:space="preserve"> group list </w:t>
      </w:r>
      <w:r>
        <w:rPr>
          <w:rStyle w:val="hljs-parameter"/>
          <w:rFonts w:ascii="Consolas" w:hAnsi="Consolas"/>
          <w:color w:val="007D9A"/>
          <w:bdr w:val="none" w:sz="0" w:space="0" w:color="auto" w:frame="1"/>
        </w:rPr>
        <w:t>--output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table</w:t>
      </w:r>
    </w:p>
    <w:p w:rsidR="007D0ACF" w:rsidRDefault="007D0ACF" w:rsidP="007D0ACF">
      <w:pPr>
        <w:pStyle w:val="NormalWeb"/>
        <w:shd w:val="clear" w:color="auto" w:fill="FFFFFF"/>
        <w:ind w:left="570"/>
        <w:rPr>
          <w:rFonts w:ascii="Segoe UI" w:hAnsi="Segoe UI" w:cs="Segoe UI"/>
          <w:color w:val="171717"/>
        </w:rPr>
      </w:pPr>
      <w:r>
        <w:rPr>
          <w:rFonts w:ascii="Segoe UI" w:hAnsi="Segoe UI" w:cs="Segoe UI"/>
          <w:color w:val="171717"/>
        </w:rPr>
        <w:t>You see that the resource group </w:t>
      </w:r>
      <w:r>
        <w:rPr>
          <w:rStyle w:val="Strong"/>
          <w:rFonts w:ascii="Segoe UI" w:hAnsi="Segoe UI" w:cs="Segoe UI"/>
          <w:color w:val="171717"/>
        </w:rPr>
        <w:t>tailspin-space-game-</w:t>
      </w:r>
      <w:proofErr w:type="spellStart"/>
      <w:r>
        <w:rPr>
          <w:rStyle w:val="Strong"/>
          <w:rFonts w:ascii="Segoe UI" w:hAnsi="Segoe UI" w:cs="Segoe UI"/>
          <w:color w:val="171717"/>
        </w:rPr>
        <w:t>rg</w:t>
      </w:r>
      <w:proofErr w:type="spellEnd"/>
      <w:r>
        <w:rPr>
          <w:rFonts w:ascii="Segoe UI" w:hAnsi="Segoe UI" w:cs="Segoe UI"/>
          <w:color w:val="171717"/>
        </w:rPr>
        <w:t> no longer exists.</w:t>
      </w:r>
    </w:p>
    <w:p w:rsidR="007D0ACF" w:rsidRDefault="007D0ACF" w:rsidP="007D0AC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Move the work item to </w:t>
      </w:r>
      <w:proofErr w:type="gramStart"/>
      <w:r>
        <w:rPr>
          <w:rFonts w:ascii="Segoe UI" w:hAnsi="Segoe UI" w:cs="Segoe UI"/>
          <w:color w:val="171717"/>
        </w:rPr>
        <w:t>Done</w:t>
      </w:r>
      <w:proofErr w:type="gramEnd"/>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Here you complete the work item that you assigned to yourself earlier in this module. You move </w:t>
      </w:r>
      <w:r>
        <w:rPr>
          <w:rStyle w:val="Strong"/>
          <w:rFonts w:ascii="Segoe UI" w:hAnsi="Segoe UI" w:cs="Segoe UI"/>
          <w:color w:val="171717"/>
        </w:rPr>
        <w:t>Manage database schema changes</w:t>
      </w:r>
      <w:r>
        <w:rPr>
          <w:rFonts w:ascii="Segoe UI" w:hAnsi="Segoe UI" w:cs="Segoe UI"/>
          <w:color w:val="171717"/>
        </w:rPr>
        <w:t> to the </w:t>
      </w:r>
      <w:proofErr w:type="gramStart"/>
      <w:r>
        <w:rPr>
          <w:rStyle w:val="Strong"/>
          <w:rFonts w:ascii="Segoe UI" w:hAnsi="Segoe UI" w:cs="Segoe UI"/>
          <w:color w:val="171717"/>
        </w:rPr>
        <w:t>Done</w:t>
      </w:r>
      <w:proofErr w:type="gramEnd"/>
      <w:r>
        <w:rPr>
          <w:rFonts w:ascii="Segoe UI" w:hAnsi="Segoe UI" w:cs="Segoe UI"/>
          <w:color w:val="171717"/>
        </w:rPr>
        <w:t> column.</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In practice, "Done" often means you've put working software in the hands of your users. For learning purposes, here you'll mark this work as complete because the goal for the Tailspin team was to connect the web app to a database.</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At the end of each sprint, or work iteration, your team might want to hold a retrospective meeting. In the meeting, you share the work you completed, what went well, and what could be improved.</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To complete the work item:</w:t>
      </w:r>
    </w:p>
    <w:p w:rsidR="007D0ACF" w:rsidRDefault="007D0ACF" w:rsidP="007D0ACF">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navigate to </w:t>
      </w:r>
      <w:r>
        <w:rPr>
          <w:rStyle w:val="Strong"/>
          <w:rFonts w:ascii="Segoe UI" w:hAnsi="Segoe UI" w:cs="Segoe UI"/>
          <w:color w:val="171717"/>
        </w:rPr>
        <w:t>Boards</w:t>
      </w:r>
      <w:r>
        <w:rPr>
          <w:rFonts w:ascii="Segoe UI" w:hAnsi="Segoe UI" w:cs="Segoe UI"/>
          <w:color w:val="171717"/>
        </w:rPr>
        <w:t>. From the menu, select </w:t>
      </w:r>
      <w:r>
        <w:rPr>
          <w:rStyle w:val="Strong"/>
          <w:rFonts w:ascii="Segoe UI" w:hAnsi="Segoe UI" w:cs="Segoe UI"/>
          <w:color w:val="171717"/>
        </w:rPr>
        <w:t>Boards</w:t>
      </w:r>
      <w:r>
        <w:rPr>
          <w:rFonts w:ascii="Segoe UI" w:hAnsi="Segoe UI" w:cs="Segoe UI"/>
          <w:color w:val="171717"/>
        </w:rPr>
        <w:t>.</w:t>
      </w:r>
    </w:p>
    <w:p w:rsidR="007D0ACF" w:rsidRDefault="007D0ACF" w:rsidP="007D0ACF">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Move the </w:t>
      </w:r>
      <w:r>
        <w:rPr>
          <w:rStyle w:val="Strong"/>
          <w:rFonts w:ascii="Segoe UI" w:hAnsi="Segoe UI" w:cs="Segoe UI"/>
          <w:color w:val="171717"/>
        </w:rPr>
        <w:t>Connect the app to a database</w:t>
      </w:r>
      <w:r>
        <w:rPr>
          <w:rFonts w:ascii="Segoe UI" w:hAnsi="Segoe UI" w:cs="Segoe UI"/>
          <w:color w:val="171717"/>
        </w:rPr>
        <w:t> work item from the </w:t>
      </w:r>
      <w:r>
        <w:rPr>
          <w:rStyle w:val="Strong"/>
          <w:rFonts w:ascii="Segoe UI" w:hAnsi="Segoe UI" w:cs="Segoe UI"/>
          <w:color w:val="171717"/>
        </w:rPr>
        <w:t>Doing</w:t>
      </w:r>
      <w:r>
        <w:rPr>
          <w:rFonts w:ascii="Segoe UI" w:hAnsi="Segoe UI" w:cs="Segoe UI"/>
          <w:color w:val="171717"/>
        </w:rPr>
        <w:t> column to the </w:t>
      </w:r>
      <w:proofErr w:type="gramStart"/>
      <w:r>
        <w:rPr>
          <w:rStyle w:val="Strong"/>
          <w:rFonts w:ascii="Segoe UI" w:hAnsi="Segoe UI" w:cs="Segoe UI"/>
          <w:color w:val="171717"/>
        </w:rPr>
        <w:t>Done</w:t>
      </w:r>
      <w:proofErr w:type="gramEnd"/>
      <w:r>
        <w:rPr>
          <w:rFonts w:ascii="Segoe UI" w:hAnsi="Segoe UI" w:cs="Segoe UI"/>
          <w:color w:val="171717"/>
        </w:rPr>
        <w:t> column.</w:t>
      </w:r>
    </w:p>
    <w:p w:rsidR="007D0ACF" w:rsidRDefault="007D0ACF" w:rsidP="007D0ACF">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9180830" cy="3372485"/>
            <wp:effectExtent l="0" t="0" r="1270" b="0"/>
            <wp:docPr id="7" name="Picture 7" descr="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card in the Done colu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80830" cy="3372485"/>
                    </a:xfrm>
                    <a:prstGeom prst="rect">
                      <a:avLst/>
                    </a:prstGeom>
                    <a:noFill/>
                    <a:ln>
                      <a:noFill/>
                    </a:ln>
                  </pic:spPr>
                </pic:pic>
              </a:graphicData>
            </a:graphic>
          </wp:inline>
        </w:drawing>
      </w:r>
    </w:p>
    <w:p w:rsidR="007D0ACF" w:rsidRDefault="007D0ACF" w:rsidP="007D0AC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Disable the pipeline or delete your project</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Each module in this learning path provides a template that you can run to create a clean environment for the duration of the module.</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 xml:space="preserve">Running multiple templates gives you multiple Azure Pipelines projects. Each project points to the same </w:t>
      </w:r>
      <w:proofErr w:type="spellStart"/>
      <w:r>
        <w:rPr>
          <w:rFonts w:ascii="Segoe UI" w:hAnsi="Segoe UI" w:cs="Segoe UI"/>
          <w:color w:val="171717"/>
        </w:rPr>
        <w:t>GitHub</w:t>
      </w:r>
      <w:proofErr w:type="spellEnd"/>
      <w:r>
        <w:rPr>
          <w:rFonts w:ascii="Segoe UI" w:hAnsi="Segoe UI" w:cs="Segoe UI"/>
          <w:color w:val="171717"/>
        </w:rPr>
        <w:t xml:space="preserve"> repository. This setup can trigger multiple pipelines to run each time you push a change to your </w:t>
      </w:r>
      <w:proofErr w:type="spellStart"/>
      <w:r>
        <w:rPr>
          <w:rFonts w:ascii="Segoe UI" w:hAnsi="Segoe UI" w:cs="Segoe UI"/>
          <w:color w:val="171717"/>
        </w:rPr>
        <w:t>GitHub</w:t>
      </w:r>
      <w:proofErr w:type="spellEnd"/>
      <w:r>
        <w:rPr>
          <w:rFonts w:ascii="Segoe UI" w:hAnsi="Segoe UI" w:cs="Segoe UI"/>
          <w:color w:val="171717"/>
        </w:rPr>
        <w:t xml:space="preserve"> repository. The pipeline runs can consume free build minutes on our hosted agents. So it's important that you disable or delete your pipeline before you move to the next module.</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Choose one of the following options.</w:t>
      </w:r>
    </w:p>
    <w:p w:rsidR="007D0ACF" w:rsidRDefault="007D0ACF" w:rsidP="007D0ACF">
      <w:pPr>
        <w:pStyle w:val="Heading3"/>
        <w:shd w:val="clear" w:color="auto" w:fill="FFFFFF"/>
        <w:spacing w:before="450" w:beforeAutospacing="0" w:after="270" w:afterAutospacing="0"/>
        <w:rPr>
          <w:rFonts w:ascii="Segoe UI" w:hAnsi="Segoe UI" w:cs="Segoe UI"/>
          <w:color w:val="171717"/>
        </w:rPr>
      </w:pPr>
      <w:r>
        <w:rPr>
          <w:rFonts w:ascii="Segoe UI" w:hAnsi="Segoe UI" w:cs="Segoe UI"/>
          <w:color w:val="171717"/>
        </w:rPr>
        <w:t>Option 1: Disable the pipeline</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 xml:space="preserve">Disable the pipeline so that it doesn't process further build requests. You can re-enable the build pipeline later if you want to. Choose this option if you want to keep your </w:t>
      </w:r>
      <w:proofErr w:type="spellStart"/>
      <w:r>
        <w:rPr>
          <w:rFonts w:ascii="Segoe UI" w:hAnsi="Segoe UI" w:cs="Segoe UI"/>
          <w:color w:val="171717"/>
        </w:rPr>
        <w:t>DevOps</w:t>
      </w:r>
      <w:proofErr w:type="spellEnd"/>
      <w:r>
        <w:rPr>
          <w:rFonts w:ascii="Segoe UI" w:hAnsi="Segoe UI" w:cs="Segoe UI"/>
          <w:color w:val="171717"/>
        </w:rPr>
        <w:t xml:space="preserve"> project and your build pipeline for future reference.</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To disable the pipeline:</w:t>
      </w:r>
    </w:p>
    <w:p w:rsidR="007D0ACF" w:rsidRDefault="007D0ACF" w:rsidP="007D0ACF">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In Azure Pipelines, navigate to your pipeline.</w:t>
      </w:r>
    </w:p>
    <w:p w:rsidR="007D0ACF" w:rsidRDefault="007D0ACF" w:rsidP="007D0ACF">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From the drop-down menu, select </w:t>
      </w:r>
      <w:r>
        <w:rPr>
          <w:rStyle w:val="Strong"/>
          <w:rFonts w:ascii="Segoe UI" w:hAnsi="Segoe UI" w:cs="Segoe UI"/>
          <w:color w:val="171717"/>
        </w:rPr>
        <w:t>Settings</w:t>
      </w:r>
      <w:r>
        <w:rPr>
          <w:rFonts w:ascii="Segoe UI" w:hAnsi="Segoe UI" w:cs="Segoe UI"/>
          <w:color w:val="171717"/>
        </w:rPr>
        <w:t>:</w:t>
      </w:r>
    </w:p>
    <w:p w:rsidR="007D0ACF" w:rsidRDefault="007D0ACF" w:rsidP="007D0ACF">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2157730" cy="2984500"/>
            <wp:effectExtent l="0" t="0" r="0" b="6350"/>
            <wp:docPr id="6" name="Picture 6"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ttings menu option in Azure Pipe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7D0ACF" w:rsidRDefault="007D0ACF" w:rsidP="007D0ACF">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Processing of new run requests</w:t>
      </w:r>
      <w:r>
        <w:rPr>
          <w:rFonts w:ascii="Segoe UI" w:hAnsi="Segoe UI" w:cs="Segoe UI"/>
          <w:color w:val="171717"/>
        </w:rPr>
        <w:t>, select </w:t>
      </w:r>
      <w:r>
        <w:rPr>
          <w:rStyle w:val="Strong"/>
          <w:rFonts w:ascii="Segoe UI" w:hAnsi="Segoe UI" w:cs="Segoe UI"/>
          <w:color w:val="171717"/>
        </w:rPr>
        <w:t>Disabled</w:t>
      </w:r>
      <w:r>
        <w:rPr>
          <w:rFonts w:ascii="Segoe UI" w:hAnsi="Segoe UI" w:cs="Segoe UI"/>
          <w:color w:val="171717"/>
        </w:rPr>
        <w:t> and then select </w:t>
      </w:r>
      <w:r>
        <w:rPr>
          <w:rStyle w:val="Strong"/>
          <w:rFonts w:ascii="Segoe UI" w:hAnsi="Segoe UI" w:cs="Segoe UI"/>
          <w:color w:val="171717"/>
        </w:rPr>
        <w:t>Save</w:t>
      </w:r>
      <w:r>
        <w:rPr>
          <w:rFonts w:ascii="Segoe UI" w:hAnsi="Segoe UI" w:cs="Segoe UI"/>
          <w:color w:val="171717"/>
        </w:rPr>
        <w:t>.</w:t>
      </w:r>
    </w:p>
    <w:p w:rsidR="007D0ACF" w:rsidRDefault="007D0ACF" w:rsidP="007D0ACF">
      <w:pPr>
        <w:pStyle w:val="NormalWeb"/>
        <w:shd w:val="clear" w:color="auto" w:fill="FFFFFF"/>
        <w:ind w:left="570"/>
        <w:rPr>
          <w:rFonts w:ascii="Segoe UI" w:hAnsi="Segoe UI" w:cs="Segoe UI"/>
          <w:color w:val="171717"/>
        </w:rPr>
      </w:pPr>
      <w:r>
        <w:rPr>
          <w:rFonts w:ascii="Segoe UI" w:hAnsi="Segoe UI" w:cs="Segoe UI"/>
          <w:color w:val="171717"/>
        </w:rPr>
        <w:t>Your pipeline will no longer process build requests.</w:t>
      </w:r>
    </w:p>
    <w:p w:rsidR="007D0ACF" w:rsidRDefault="007D0ACF" w:rsidP="007D0ACF">
      <w:pPr>
        <w:pStyle w:val="Heading3"/>
        <w:shd w:val="clear" w:color="auto" w:fill="FFFFFF"/>
        <w:spacing w:before="450" w:beforeAutospacing="0" w:after="270" w:afterAutospacing="0"/>
        <w:rPr>
          <w:rFonts w:ascii="Segoe UI" w:hAnsi="Segoe UI" w:cs="Segoe UI"/>
          <w:color w:val="171717"/>
        </w:rPr>
      </w:pPr>
      <w:r>
        <w:rPr>
          <w:rFonts w:ascii="Segoe UI" w:hAnsi="Segoe UI" w:cs="Segoe UI"/>
          <w:color w:val="171717"/>
        </w:rPr>
        <w:t xml:space="preserve">Option 2: Delete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 xml:space="preserve">Delete your Azure </w:t>
      </w:r>
      <w:proofErr w:type="spellStart"/>
      <w:r>
        <w:rPr>
          <w:rFonts w:ascii="Segoe UI" w:hAnsi="Segoe UI" w:cs="Segoe UI"/>
          <w:color w:val="171717"/>
        </w:rPr>
        <w:t>DevOps</w:t>
      </w:r>
      <w:proofErr w:type="spellEnd"/>
      <w:r>
        <w:rPr>
          <w:rFonts w:ascii="Segoe UI" w:hAnsi="Segoe UI" w:cs="Segoe UI"/>
          <w:color w:val="171717"/>
        </w:rPr>
        <w:t xml:space="preserve"> project, including the contents of Azure Boards and your build pipeline. In future modules, you can run another template that brings up a new project in a state where this project leaves off. Choose this option if you don't need your </w:t>
      </w:r>
      <w:proofErr w:type="spellStart"/>
      <w:r>
        <w:rPr>
          <w:rFonts w:ascii="Segoe UI" w:hAnsi="Segoe UI" w:cs="Segoe UI"/>
          <w:color w:val="171717"/>
        </w:rPr>
        <w:t>DevOps</w:t>
      </w:r>
      <w:proofErr w:type="spellEnd"/>
      <w:r>
        <w:rPr>
          <w:rFonts w:ascii="Segoe UI" w:hAnsi="Segoe UI" w:cs="Segoe UI"/>
          <w:color w:val="171717"/>
        </w:rPr>
        <w:t xml:space="preserve"> project for future reference.</w:t>
      </w:r>
    </w:p>
    <w:p w:rsidR="007D0ACF" w:rsidRDefault="007D0ACF" w:rsidP="007D0ACF">
      <w:pPr>
        <w:pStyle w:val="NormalWeb"/>
        <w:shd w:val="clear" w:color="auto" w:fill="FFFFFF"/>
        <w:rPr>
          <w:rFonts w:ascii="Segoe UI" w:hAnsi="Segoe UI" w:cs="Segoe UI"/>
          <w:color w:val="171717"/>
        </w:rPr>
      </w:pPr>
      <w:r>
        <w:rPr>
          <w:rFonts w:ascii="Segoe UI" w:hAnsi="Segoe UI" w:cs="Segoe UI"/>
          <w:color w:val="171717"/>
        </w:rPr>
        <w:t>To delete the project:</w:t>
      </w:r>
    </w:p>
    <w:p w:rsidR="007D0ACF" w:rsidRDefault="007D0ACF" w:rsidP="007D0ACF">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navigate to your project. Earlier, we recommended that you name this project </w:t>
      </w:r>
      <w:r>
        <w:rPr>
          <w:rStyle w:val="Strong"/>
          <w:rFonts w:ascii="Segoe UI" w:hAnsi="Segoe UI" w:cs="Segoe UI"/>
          <w:color w:val="171717"/>
        </w:rPr>
        <w:t>Space Game - web - Database</w:t>
      </w:r>
      <w:r>
        <w:rPr>
          <w:rFonts w:ascii="Segoe UI" w:hAnsi="Segoe UI" w:cs="Segoe UI"/>
          <w:color w:val="171717"/>
        </w:rPr>
        <w:t>.</w:t>
      </w:r>
    </w:p>
    <w:p w:rsidR="007D0ACF" w:rsidRDefault="007D0ACF" w:rsidP="007D0ACF">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Select the gear icon next to the project name.</w:t>
      </w:r>
    </w:p>
    <w:p w:rsidR="007D0ACF" w:rsidRDefault="007D0ACF" w:rsidP="007D0ACF">
      <w:pPr>
        <w:pStyle w:val="NormalWeb"/>
        <w:shd w:val="clear" w:color="auto" w:fill="FFFFFF"/>
        <w:ind w:left="570"/>
        <w:rPr>
          <w:rFonts w:ascii="Segoe UI" w:hAnsi="Segoe UI" w:cs="Segoe UI"/>
          <w:color w:val="171717"/>
        </w:rPr>
      </w:pPr>
      <w:r>
        <w:rPr>
          <w:rFonts w:ascii="Segoe UI" w:hAnsi="Segoe UI" w:cs="Segoe UI"/>
          <w:color w:val="171717"/>
        </w:rPr>
        <w:t>The icon might not appear until you move your mouse over that area.</w:t>
      </w:r>
    </w:p>
    <w:p w:rsidR="007D0ACF" w:rsidRDefault="007D0ACF" w:rsidP="007D0AC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7190740" cy="855980"/>
            <wp:effectExtent l="0" t="0" r="0" b="1270"/>
            <wp:docPr id="5" name="Picture 5" descr="Azure DevOps showing the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0740" cy="855980"/>
                    </a:xfrm>
                    <a:prstGeom prst="rect">
                      <a:avLst/>
                    </a:prstGeom>
                    <a:noFill/>
                    <a:ln>
                      <a:noFill/>
                    </a:ln>
                  </pic:spPr>
                </pic:pic>
              </a:graphicData>
            </a:graphic>
          </wp:inline>
        </w:drawing>
      </w:r>
    </w:p>
    <w:p w:rsidR="007D0ACF" w:rsidRDefault="007D0ACF" w:rsidP="007D0ACF">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At the bottom of the </w:t>
      </w:r>
      <w:r>
        <w:rPr>
          <w:rStyle w:val="Strong"/>
          <w:rFonts w:ascii="Segoe UI" w:hAnsi="Segoe UI" w:cs="Segoe UI"/>
          <w:color w:val="171717"/>
        </w:rPr>
        <w:t>Project details</w:t>
      </w:r>
      <w:r>
        <w:rPr>
          <w:rFonts w:ascii="Segoe UI" w:hAnsi="Segoe UI" w:cs="Segoe UI"/>
          <w:color w:val="171717"/>
        </w:rPr>
        <w:t> area, select </w:t>
      </w:r>
      <w:r>
        <w:rPr>
          <w:rStyle w:val="Strong"/>
          <w:rFonts w:ascii="Segoe UI" w:hAnsi="Segoe UI" w:cs="Segoe UI"/>
          <w:color w:val="171717"/>
        </w:rPr>
        <w:t>Delete</w:t>
      </w:r>
      <w:r>
        <w:rPr>
          <w:rFonts w:ascii="Segoe UI" w:hAnsi="Segoe UI" w:cs="Segoe UI"/>
          <w:color w:val="171717"/>
        </w:rPr>
        <w:t>.</w:t>
      </w:r>
    </w:p>
    <w:p w:rsidR="007D0ACF" w:rsidRDefault="007D0ACF" w:rsidP="007D0ACF">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3569970" cy="1134110"/>
            <wp:effectExtent l="0" t="0" r="0" b="8890"/>
            <wp:docPr id="4" name="Picture 4" descr="Azure DevOps showing the Delete button to delet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DevOps showing the Delete button to delete your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7D0ACF" w:rsidRDefault="007D0ACF" w:rsidP="007D0ACF">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In the window that appears, enter the project name. Select </w:t>
      </w:r>
      <w:r>
        <w:rPr>
          <w:rStyle w:val="Strong"/>
          <w:rFonts w:ascii="Segoe UI" w:hAnsi="Segoe UI" w:cs="Segoe UI"/>
          <w:color w:val="171717"/>
        </w:rPr>
        <w:t>Delete</w:t>
      </w:r>
      <w:r>
        <w:rPr>
          <w:rFonts w:ascii="Segoe UI" w:hAnsi="Segoe UI" w:cs="Segoe UI"/>
          <w:color w:val="171717"/>
        </w:rPr>
        <w:t> again.</w:t>
      </w:r>
    </w:p>
    <w:p w:rsidR="007D0ACF" w:rsidRDefault="007D0ACF" w:rsidP="007D0ACF">
      <w:pPr>
        <w:pStyle w:val="NormalWeb"/>
        <w:shd w:val="clear" w:color="auto" w:fill="FFFFFF"/>
        <w:ind w:left="570"/>
        <w:rPr>
          <w:rFonts w:ascii="Segoe UI" w:hAnsi="Segoe UI" w:cs="Segoe UI"/>
          <w:color w:val="171717"/>
        </w:rPr>
      </w:pPr>
      <w:r>
        <w:rPr>
          <w:rFonts w:ascii="Segoe UI" w:hAnsi="Segoe UI" w:cs="Segoe UI"/>
          <w:color w:val="171717"/>
        </w:rPr>
        <w:t>Your project is now deleted.</w:t>
      </w:r>
    </w:p>
    <w:bookmarkEnd w:id="0"/>
    <w:p w:rsidR="00CC7553" w:rsidRPr="007D0ACF" w:rsidRDefault="009D65F6" w:rsidP="007D0ACF"/>
    <w:sectPr w:rsidR="00CC7553" w:rsidRPr="007D0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49C3"/>
    <w:multiLevelType w:val="multilevel"/>
    <w:tmpl w:val="2152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10C30"/>
    <w:multiLevelType w:val="multilevel"/>
    <w:tmpl w:val="9A4E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712E4"/>
    <w:multiLevelType w:val="multilevel"/>
    <w:tmpl w:val="B30A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604B5"/>
    <w:multiLevelType w:val="multilevel"/>
    <w:tmpl w:val="85E043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605C38"/>
    <w:multiLevelType w:val="multilevel"/>
    <w:tmpl w:val="4268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CB1DF8"/>
    <w:multiLevelType w:val="multilevel"/>
    <w:tmpl w:val="AFF0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56205C"/>
    <w:multiLevelType w:val="multilevel"/>
    <w:tmpl w:val="51B4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96A60"/>
    <w:multiLevelType w:val="multilevel"/>
    <w:tmpl w:val="5DC4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1B6E08"/>
    <w:multiLevelType w:val="multilevel"/>
    <w:tmpl w:val="EFFC5E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8"/>
  </w:num>
  <w:num w:numId="4">
    <w:abstractNumId w:val="3"/>
  </w:num>
  <w:num w:numId="5">
    <w:abstractNumId w:val="6"/>
  </w:num>
  <w:num w:numId="6">
    <w:abstractNumId w:val="0"/>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7B6"/>
    <w:rsid w:val="005223BC"/>
    <w:rsid w:val="005A6C4D"/>
    <w:rsid w:val="007D0ACF"/>
    <w:rsid w:val="009027B6"/>
    <w:rsid w:val="00903AF0"/>
    <w:rsid w:val="00977D18"/>
    <w:rsid w:val="009D6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25150-683A-494F-B051-735E9A47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6C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6C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6C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6C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6C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6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A6C4D"/>
    <w:rPr>
      <w:rFonts w:ascii="Courier New" w:eastAsia="Times New Roman" w:hAnsi="Courier New" w:cs="Courier New"/>
      <w:sz w:val="20"/>
      <w:szCs w:val="20"/>
    </w:rPr>
  </w:style>
  <w:style w:type="character" w:styleId="Emphasis">
    <w:name w:val="Emphasis"/>
    <w:basedOn w:val="DefaultParagraphFont"/>
    <w:uiPriority w:val="20"/>
    <w:qFormat/>
    <w:rsid w:val="005A6C4D"/>
    <w:rPr>
      <w:i/>
      <w:iCs/>
    </w:rPr>
  </w:style>
  <w:style w:type="character" w:styleId="Strong">
    <w:name w:val="Strong"/>
    <w:basedOn w:val="DefaultParagraphFont"/>
    <w:uiPriority w:val="22"/>
    <w:qFormat/>
    <w:rsid w:val="005A6C4D"/>
    <w:rPr>
      <w:b/>
      <w:bCs/>
    </w:rPr>
  </w:style>
  <w:style w:type="character" w:customStyle="1" w:styleId="language">
    <w:name w:val="language"/>
    <w:basedOn w:val="DefaultParagraphFont"/>
    <w:rsid w:val="005A6C4D"/>
  </w:style>
  <w:style w:type="character" w:customStyle="1" w:styleId="icon">
    <w:name w:val="icon"/>
    <w:basedOn w:val="DefaultParagraphFont"/>
    <w:rsid w:val="005A6C4D"/>
  </w:style>
  <w:style w:type="character" w:customStyle="1" w:styleId="docon">
    <w:name w:val="docon"/>
    <w:basedOn w:val="DefaultParagraphFont"/>
    <w:rsid w:val="005A6C4D"/>
  </w:style>
  <w:style w:type="paragraph" w:styleId="HTMLPreformatted">
    <w:name w:val="HTML Preformatted"/>
    <w:basedOn w:val="Normal"/>
    <w:link w:val="HTMLPreformattedChar"/>
    <w:uiPriority w:val="99"/>
    <w:semiHidden/>
    <w:unhideWhenUsed/>
    <w:rsid w:val="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6C4D"/>
    <w:rPr>
      <w:rFonts w:ascii="Courier New" w:eastAsia="Times New Roman" w:hAnsi="Courier New" w:cs="Courier New"/>
      <w:sz w:val="20"/>
      <w:szCs w:val="20"/>
      <w:lang w:eastAsia="en-IN"/>
    </w:rPr>
  </w:style>
  <w:style w:type="character" w:customStyle="1" w:styleId="hljs-string">
    <w:name w:val="hljs-string"/>
    <w:basedOn w:val="DefaultParagraphFont"/>
    <w:rsid w:val="005A6C4D"/>
  </w:style>
  <w:style w:type="character" w:styleId="Hyperlink">
    <w:name w:val="Hyperlink"/>
    <w:basedOn w:val="DefaultParagraphFont"/>
    <w:uiPriority w:val="99"/>
    <w:semiHidden/>
    <w:unhideWhenUsed/>
    <w:rsid w:val="005A6C4D"/>
    <w:rPr>
      <w:color w:val="0000FF"/>
      <w:u w:val="single"/>
    </w:rPr>
  </w:style>
  <w:style w:type="character" w:styleId="FollowedHyperlink">
    <w:name w:val="FollowedHyperlink"/>
    <w:basedOn w:val="DefaultParagraphFont"/>
    <w:uiPriority w:val="99"/>
    <w:semiHidden/>
    <w:unhideWhenUsed/>
    <w:rsid w:val="005A6C4D"/>
    <w:rPr>
      <w:color w:val="800080"/>
      <w:u w:val="single"/>
    </w:rPr>
  </w:style>
  <w:style w:type="character" w:customStyle="1" w:styleId="hljs-keyword">
    <w:name w:val="hljs-keyword"/>
    <w:basedOn w:val="DefaultParagraphFont"/>
    <w:rsid w:val="005A6C4D"/>
  </w:style>
  <w:style w:type="character" w:customStyle="1" w:styleId="hljs-variable">
    <w:name w:val="hljs-variable"/>
    <w:basedOn w:val="DefaultParagraphFont"/>
    <w:rsid w:val="005A6C4D"/>
  </w:style>
  <w:style w:type="character" w:customStyle="1" w:styleId="hljs-nomarkup">
    <w:name w:val="hljs-nomarkup"/>
    <w:basedOn w:val="DefaultParagraphFont"/>
    <w:rsid w:val="005A6C4D"/>
  </w:style>
  <w:style w:type="character" w:customStyle="1" w:styleId="hljs-parameter">
    <w:name w:val="hljs-parameter"/>
    <w:basedOn w:val="DefaultParagraphFont"/>
    <w:rsid w:val="005A6C4D"/>
  </w:style>
  <w:style w:type="character" w:customStyle="1" w:styleId="hljs-literal">
    <w:name w:val="hljs-literal"/>
    <w:basedOn w:val="DefaultParagraphFont"/>
    <w:rsid w:val="005A6C4D"/>
  </w:style>
  <w:style w:type="character" w:customStyle="1" w:styleId="hljs-pscommand">
    <w:name w:val="hljs-pscommand"/>
    <w:basedOn w:val="DefaultParagraphFont"/>
    <w:rsid w:val="005A6C4D"/>
  </w:style>
  <w:style w:type="character" w:customStyle="1" w:styleId="hljs-attr">
    <w:name w:val="hljs-attr"/>
    <w:basedOn w:val="DefaultParagraphFont"/>
    <w:rsid w:val="005A6C4D"/>
  </w:style>
  <w:style w:type="paragraph" w:customStyle="1" w:styleId="alert-title">
    <w:name w:val="alert-title"/>
    <w:basedOn w:val="Normal"/>
    <w:rsid w:val="005A6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llet">
    <w:name w:val="hljs-bullet"/>
    <w:basedOn w:val="DefaultParagraphFont"/>
    <w:rsid w:val="005A6C4D"/>
  </w:style>
  <w:style w:type="character" w:customStyle="1" w:styleId="hljs-template-variable">
    <w:name w:val="hljs-template-variable"/>
    <w:basedOn w:val="DefaultParagraphFont"/>
    <w:rsid w:val="005A6C4D"/>
  </w:style>
  <w:style w:type="table" w:styleId="ListTable4">
    <w:name w:val="List Table 4"/>
    <w:basedOn w:val="TableNormal"/>
    <w:uiPriority w:val="49"/>
    <w:rsid w:val="005A6C4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59180">
      <w:bodyDiv w:val="1"/>
      <w:marLeft w:val="0"/>
      <w:marRight w:val="0"/>
      <w:marTop w:val="0"/>
      <w:marBottom w:val="0"/>
      <w:divBdr>
        <w:top w:val="none" w:sz="0" w:space="0" w:color="auto"/>
        <w:left w:val="none" w:sz="0" w:space="0" w:color="auto"/>
        <w:bottom w:val="none" w:sz="0" w:space="0" w:color="auto"/>
        <w:right w:val="none" w:sz="0" w:space="0" w:color="auto"/>
      </w:divBdr>
      <w:divsChild>
        <w:div w:id="2069914811">
          <w:marLeft w:val="0"/>
          <w:marRight w:val="0"/>
          <w:marTop w:val="0"/>
          <w:marBottom w:val="0"/>
          <w:divBdr>
            <w:top w:val="none" w:sz="0" w:space="0" w:color="auto"/>
            <w:left w:val="none" w:sz="0" w:space="0" w:color="auto"/>
            <w:bottom w:val="none" w:sz="0" w:space="0" w:color="auto"/>
            <w:right w:val="none" w:sz="0" w:space="0" w:color="auto"/>
          </w:divBdr>
        </w:div>
        <w:div w:id="1410617839">
          <w:marLeft w:val="0"/>
          <w:marRight w:val="0"/>
          <w:marTop w:val="240"/>
          <w:marBottom w:val="0"/>
          <w:divBdr>
            <w:top w:val="none" w:sz="0" w:space="0" w:color="auto"/>
            <w:left w:val="none" w:sz="0" w:space="0" w:color="auto"/>
            <w:bottom w:val="none" w:sz="0" w:space="0" w:color="auto"/>
            <w:right w:val="none" w:sz="0" w:space="0" w:color="auto"/>
          </w:divBdr>
        </w:div>
        <w:div w:id="1630932676">
          <w:marLeft w:val="0"/>
          <w:marRight w:val="0"/>
          <w:marTop w:val="240"/>
          <w:marBottom w:val="0"/>
          <w:divBdr>
            <w:top w:val="none" w:sz="0" w:space="0" w:color="auto"/>
            <w:left w:val="none" w:sz="0" w:space="0" w:color="auto"/>
            <w:bottom w:val="none" w:sz="0" w:space="0" w:color="auto"/>
            <w:right w:val="none" w:sz="0" w:space="0" w:color="auto"/>
          </w:divBdr>
        </w:div>
      </w:divsChild>
    </w:div>
    <w:div w:id="1599868181">
      <w:bodyDiv w:val="1"/>
      <w:marLeft w:val="0"/>
      <w:marRight w:val="0"/>
      <w:marTop w:val="0"/>
      <w:marBottom w:val="0"/>
      <w:divBdr>
        <w:top w:val="none" w:sz="0" w:space="0" w:color="auto"/>
        <w:left w:val="none" w:sz="0" w:space="0" w:color="auto"/>
        <w:bottom w:val="none" w:sz="0" w:space="0" w:color="auto"/>
        <w:right w:val="none" w:sz="0" w:space="0" w:color="auto"/>
      </w:divBdr>
      <w:divsChild>
        <w:div w:id="389232530">
          <w:marLeft w:val="0"/>
          <w:marRight w:val="0"/>
          <w:marTop w:val="240"/>
          <w:marBottom w:val="0"/>
          <w:divBdr>
            <w:top w:val="none" w:sz="0" w:space="0" w:color="auto"/>
            <w:left w:val="none" w:sz="0" w:space="0" w:color="auto"/>
            <w:bottom w:val="none" w:sz="0" w:space="0" w:color="auto"/>
            <w:right w:val="none" w:sz="0" w:space="0" w:color="auto"/>
          </w:divBdr>
        </w:div>
        <w:div w:id="1323584859">
          <w:marLeft w:val="0"/>
          <w:marRight w:val="0"/>
          <w:marTop w:val="240"/>
          <w:marBottom w:val="0"/>
          <w:divBdr>
            <w:top w:val="none" w:sz="0" w:space="0" w:color="auto"/>
            <w:left w:val="none" w:sz="0" w:space="0" w:color="auto"/>
            <w:bottom w:val="none" w:sz="0" w:space="0" w:color="auto"/>
            <w:right w:val="none" w:sz="0" w:space="0" w:color="auto"/>
          </w:divBdr>
        </w:div>
        <w:div w:id="705983488">
          <w:marLeft w:val="0"/>
          <w:marRight w:val="0"/>
          <w:marTop w:val="240"/>
          <w:marBottom w:val="0"/>
          <w:divBdr>
            <w:top w:val="none" w:sz="0" w:space="0" w:color="auto"/>
            <w:left w:val="none" w:sz="0" w:space="0" w:color="auto"/>
            <w:bottom w:val="none" w:sz="0" w:space="0" w:color="auto"/>
            <w:right w:val="none" w:sz="0" w:space="0" w:color="auto"/>
          </w:divBdr>
        </w:div>
        <w:div w:id="1358770336">
          <w:marLeft w:val="0"/>
          <w:marRight w:val="0"/>
          <w:marTop w:val="240"/>
          <w:marBottom w:val="0"/>
          <w:divBdr>
            <w:top w:val="none" w:sz="0" w:space="0" w:color="auto"/>
            <w:left w:val="none" w:sz="0" w:space="0" w:color="auto"/>
            <w:bottom w:val="none" w:sz="0" w:space="0" w:color="auto"/>
            <w:right w:val="none" w:sz="0" w:space="0" w:color="auto"/>
          </w:divBdr>
        </w:div>
        <w:div w:id="310793988">
          <w:marLeft w:val="0"/>
          <w:marRight w:val="0"/>
          <w:marTop w:val="240"/>
          <w:marBottom w:val="0"/>
          <w:divBdr>
            <w:top w:val="none" w:sz="0" w:space="0" w:color="auto"/>
            <w:left w:val="none" w:sz="0" w:space="0" w:color="auto"/>
            <w:bottom w:val="none" w:sz="0" w:space="0" w:color="auto"/>
            <w:right w:val="none" w:sz="0" w:space="0" w:color="auto"/>
          </w:divBdr>
        </w:div>
        <w:div w:id="1619753006">
          <w:marLeft w:val="0"/>
          <w:marRight w:val="0"/>
          <w:marTop w:val="240"/>
          <w:marBottom w:val="0"/>
          <w:divBdr>
            <w:top w:val="none" w:sz="0" w:space="0" w:color="auto"/>
            <w:left w:val="none" w:sz="0" w:space="0" w:color="auto"/>
            <w:bottom w:val="none" w:sz="0" w:space="0" w:color="auto"/>
            <w:right w:val="none" w:sz="0" w:space="0" w:color="auto"/>
          </w:divBdr>
        </w:div>
        <w:div w:id="796484329">
          <w:marLeft w:val="0"/>
          <w:marRight w:val="0"/>
          <w:marTop w:val="240"/>
          <w:marBottom w:val="0"/>
          <w:divBdr>
            <w:top w:val="none" w:sz="0" w:space="0" w:color="auto"/>
            <w:left w:val="none" w:sz="0" w:space="0" w:color="auto"/>
            <w:bottom w:val="none" w:sz="0" w:space="0" w:color="auto"/>
            <w:right w:val="none" w:sz="0" w:space="0" w:color="auto"/>
          </w:divBdr>
        </w:div>
        <w:div w:id="792135969">
          <w:marLeft w:val="0"/>
          <w:marRight w:val="0"/>
          <w:marTop w:val="0"/>
          <w:marBottom w:val="0"/>
          <w:divBdr>
            <w:top w:val="none" w:sz="0" w:space="0" w:color="auto"/>
            <w:left w:val="none" w:sz="0" w:space="0" w:color="auto"/>
            <w:bottom w:val="none" w:sz="0" w:space="0" w:color="auto"/>
            <w:right w:val="none" w:sz="0" w:space="0" w:color="auto"/>
          </w:divBdr>
        </w:div>
        <w:div w:id="1770084686">
          <w:marLeft w:val="0"/>
          <w:marRight w:val="0"/>
          <w:marTop w:val="0"/>
          <w:marBottom w:val="0"/>
          <w:divBdr>
            <w:top w:val="none" w:sz="0" w:space="0" w:color="auto"/>
            <w:left w:val="none" w:sz="0" w:space="0" w:color="auto"/>
            <w:bottom w:val="none" w:sz="0" w:space="0" w:color="auto"/>
            <w:right w:val="none" w:sz="0" w:space="0" w:color="auto"/>
          </w:divBdr>
        </w:div>
        <w:div w:id="771559134">
          <w:marLeft w:val="0"/>
          <w:marRight w:val="0"/>
          <w:marTop w:val="240"/>
          <w:marBottom w:val="0"/>
          <w:divBdr>
            <w:top w:val="none" w:sz="0" w:space="0" w:color="auto"/>
            <w:left w:val="none" w:sz="0" w:space="0" w:color="auto"/>
            <w:bottom w:val="none" w:sz="0" w:space="0" w:color="auto"/>
            <w:right w:val="none" w:sz="0" w:space="0" w:color="auto"/>
          </w:divBdr>
        </w:div>
        <w:div w:id="140950131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2020-10-22T06:03:00Z</dcterms:created>
  <dcterms:modified xsi:type="dcterms:W3CDTF">2020-10-22T06:08:00Z</dcterms:modified>
</cp:coreProperties>
</file>