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3873C497" w:rsidR="00781FAD" w:rsidRDefault="002C69A7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Anand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2626884B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2C69A7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2C69A7" w:rsidRPr="002C69A7">
              <w:rPr>
                <w:rFonts w:ascii="Segoe UI" w:hAnsi="Segoe UI" w:cs="Segoe UI"/>
                <w:b/>
                <w:color w:val="000000" w:themeColor="text1"/>
              </w:rPr>
              <w:t>953133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418780E8" w:rsidR="00781FAD" w:rsidRDefault="005D498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7A3C34">
        <w:rPr>
          <w:rFonts w:ascii="Segoe UI" w:hAnsi="Segoe UI" w:cs="Segoe UI"/>
          <w:color w:val="000000" w:themeColor="text1"/>
          <w:spacing w:val="15"/>
        </w:rPr>
        <w:t>Robotic Arm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1668AFF8" w:rsidR="00781FAD" w:rsidRDefault="007A3C34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design a robotic arm with 3 axes capable of moving mass of 1 kg with speeds up to 1 m/s.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6F61ACA3" w14:textId="37927E26" w:rsidR="00781FAD" w:rsidRDefault="002A1D12" w:rsidP="007A3C3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requirement specification in consultation with customer.</w:t>
      </w:r>
    </w:p>
    <w:p w14:paraId="788FA6A6" w14:textId="684B0C92" w:rsidR="002A1D12" w:rsidRDefault="002A1D12" w:rsidP="007A3C3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for handling payload</w:t>
      </w:r>
    </w:p>
    <w:p w14:paraId="19F9D92B" w14:textId="09FE36F9" w:rsidR="007A3C34" w:rsidRPr="007A3C34" w:rsidRDefault="007A3C34" w:rsidP="007A3C3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the mechanics and estimation of power / torque required</w:t>
      </w:r>
    </w:p>
    <w:p w14:paraId="1128E85F" w14:textId="3076C9EE" w:rsidR="00781FAD" w:rsidRDefault="002A1D12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firmware for smooth movement and accept commands from PC.</w:t>
      </w:r>
    </w:p>
    <w:p w14:paraId="6967416D" w14:textId="428FC284" w:rsidR="00781FAD" w:rsidRDefault="00F314C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Mechanical Arm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346D0873" w:rsidR="00781FAD" w:rsidRDefault="00BC247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mechatronics system, motion controller</w:t>
      </w:r>
    </w:p>
    <w:p w14:paraId="2C538471" w14:textId="2F7FB549" w:rsidR="00781FAD" w:rsidRDefault="00BC247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Understanding of mechanical stability analysis</w:t>
      </w:r>
    </w:p>
    <w:p w14:paraId="1B0CA36B" w14:textId="1425F2DB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Safety and design for EMI-EMC</w:t>
      </w:r>
    </w:p>
    <w:p w14:paraId="4EE5F478" w14:textId="73F47138" w:rsidR="00781FAD" w:rsidRDefault="00BC247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PID Control and Remote Control</w:t>
      </w:r>
    </w:p>
    <w:p w14:paraId="11503126" w14:textId="12D9F04D" w:rsidR="00F77291" w:rsidRPr="00220A34" w:rsidRDefault="00BC2477" w:rsidP="00220A34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mechanics, gears, etc. 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1593D4DC" w:rsidR="00781FAD" w:rsidRDefault="00BC247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calculation for mechanics</w:t>
      </w:r>
      <w:r w:rsidR="00503191">
        <w:rPr>
          <w:rFonts w:ascii="Segoe UI" w:hAnsi="Segoe UI" w:cs="Segoe UI"/>
          <w:color w:val="000000" w:themeColor="text1"/>
          <w:spacing w:val="15"/>
        </w:rPr>
        <w:t xml:space="preserve"> including stability analysis and load profiles</w:t>
      </w:r>
    </w:p>
    <w:p w14:paraId="6359B0F8" w14:textId="188D279B" w:rsidR="00B30FB0" w:rsidRDefault="00B30FB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Component selection for motion control and power supply.</w:t>
      </w:r>
    </w:p>
    <w:p w14:paraId="620567E4" w14:textId="60F0C147" w:rsidR="00781FAD" w:rsidRDefault="00BC247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Firmware design, design of PID controller and remote control – Pseudocode or Python code.</w:t>
      </w:r>
    </w:p>
    <w:p w14:paraId="046F8626" w14:textId="3A2C4851" w:rsidR="00781FAD" w:rsidRDefault="00BC247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Concept sketches and 3D design files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3420767B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HW - </w:t>
      </w:r>
      <w:r w:rsidR="000E3C96">
        <w:rPr>
          <w:rFonts w:ascii="Segoe UI" w:hAnsi="Segoe UI" w:cs="Segoe UI"/>
          <w:color w:val="000000" w:themeColor="text1"/>
          <w:spacing w:val="15"/>
        </w:rPr>
        <w:t>1</w:t>
      </w:r>
    </w:p>
    <w:p w14:paraId="66F6FEC5" w14:textId="4DEBD619" w:rsidR="00781FAD" w:rsidRPr="00FD15DB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FW – </w:t>
      </w:r>
      <w:r w:rsidR="00220A34">
        <w:rPr>
          <w:rFonts w:ascii="Segoe UI" w:hAnsi="Segoe UI" w:cs="Segoe UI"/>
          <w:color w:val="000000" w:themeColor="text1"/>
          <w:spacing w:val="15"/>
        </w:rPr>
        <w:t>1</w:t>
      </w:r>
    </w:p>
    <w:p w14:paraId="13121A9E" w14:textId="5BDC4E4F" w:rsidR="00781FAD" w:rsidRPr="00FD15DB" w:rsidRDefault="00FD15DB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 w:rsidRPr="00FD15DB">
        <w:rPr>
          <w:rFonts w:ascii="Segoe UI" w:hAnsi="Segoe UI" w:cs="Segoe UI"/>
          <w:color w:val="000000" w:themeColor="text1"/>
          <w:spacing w:val="15"/>
        </w:rPr>
        <w:t xml:space="preserve">ME - </w:t>
      </w:r>
      <w:r w:rsidR="00220A34">
        <w:rPr>
          <w:rFonts w:ascii="Segoe UI" w:hAnsi="Segoe UI" w:cs="Segoe UI"/>
          <w:color w:val="000000" w:themeColor="text1"/>
          <w:spacing w:val="15"/>
        </w:rPr>
        <w:t>2</w:t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218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DD475" w14:textId="77777777" w:rsidR="00DC7117" w:rsidRDefault="00DC7117">
      <w:pPr>
        <w:spacing w:before="0" w:after="0" w:line="240" w:lineRule="auto"/>
      </w:pPr>
      <w:r>
        <w:separator/>
      </w:r>
    </w:p>
  </w:endnote>
  <w:endnote w:type="continuationSeparator" w:id="0">
    <w:p w14:paraId="3B6713AB" w14:textId="77777777" w:rsidR="00DC7117" w:rsidRDefault="00DC71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E468F" w14:textId="77777777" w:rsidR="00DC7117" w:rsidRDefault="00DC7117">
      <w:pPr>
        <w:spacing w:before="0" w:after="0" w:line="240" w:lineRule="auto"/>
      </w:pPr>
      <w:r>
        <w:separator/>
      </w:r>
    </w:p>
  </w:footnote>
  <w:footnote w:type="continuationSeparator" w:id="0">
    <w:p w14:paraId="1C2C2F14" w14:textId="77777777" w:rsidR="00DC7117" w:rsidRDefault="00DC71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220A34"/>
    <w:rsid w:val="00263E35"/>
    <w:rsid w:val="002A1D12"/>
    <w:rsid w:val="002C69A7"/>
    <w:rsid w:val="003C331A"/>
    <w:rsid w:val="00437AFD"/>
    <w:rsid w:val="0044742B"/>
    <w:rsid w:val="00503191"/>
    <w:rsid w:val="005D498D"/>
    <w:rsid w:val="00770821"/>
    <w:rsid w:val="00781FAD"/>
    <w:rsid w:val="007A3C34"/>
    <w:rsid w:val="007C319B"/>
    <w:rsid w:val="0091103A"/>
    <w:rsid w:val="009E14BD"/>
    <w:rsid w:val="009F5FBD"/>
    <w:rsid w:val="00A33225"/>
    <w:rsid w:val="00B30FB0"/>
    <w:rsid w:val="00B531FE"/>
    <w:rsid w:val="00B86863"/>
    <w:rsid w:val="00B950BF"/>
    <w:rsid w:val="00BC2477"/>
    <w:rsid w:val="00BF1257"/>
    <w:rsid w:val="00C43B95"/>
    <w:rsid w:val="00C44551"/>
    <w:rsid w:val="00D47BD5"/>
    <w:rsid w:val="00DC7117"/>
    <w:rsid w:val="00F314CC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E39791-2DE1-400A-B7A6-77B4F2806D79}"/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39</cp:revision>
  <dcterms:created xsi:type="dcterms:W3CDTF">2020-10-04T16:47:00Z</dcterms:created>
  <dcterms:modified xsi:type="dcterms:W3CDTF">2020-11-04T11:27:00Z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