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4104B485" w:rsidR="00746D2E" w:rsidRDefault="00C7318F"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56704" behindDoc="0" locked="0" layoutInCell="1" allowOverlap="1" wp14:anchorId="48DC9B2C" wp14:editId="6C258705">
                <wp:simplePos x="0" y="0"/>
                <wp:positionH relativeFrom="column">
                  <wp:posOffset>571500</wp:posOffset>
                </wp:positionH>
                <wp:positionV relativeFrom="paragraph">
                  <wp:posOffset>-171451</wp:posOffset>
                </wp:positionV>
                <wp:extent cx="4216400" cy="18764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1876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FFE7AE1" w:rsidR="006F3721" w:rsidRPr="00F40045" w:rsidRDefault="00C258CE" w:rsidP="00860730">
                            <w:pPr>
                              <w:jc w:val="center"/>
                              <w:rPr>
                                <w:rFonts w:ascii="Arial" w:hAnsi="Arial" w:cs="Arial"/>
                                <w:sz w:val="56"/>
                              </w:rPr>
                            </w:pPr>
                            <w:r>
                              <w:rPr>
                                <w:rFonts w:ascii="Arial" w:hAnsi="Arial" w:cs="Arial"/>
                                <w:sz w:val="56"/>
                              </w:rPr>
                              <w:t xml:space="preserve">Learning Report – </w:t>
                            </w:r>
                            <w:r w:rsidR="00C7318F">
                              <w:rPr>
                                <w:rFonts w:ascii="Arial" w:hAnsi="Arial" w:cs="Arial"/>
                                <w:sz w:val="56"/>
                              </w:rPr>
                              <w:t>INSURANCE MANAGEMENT SYSTEM</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14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" filled="f" stroked="f" strokeweight=".5pt">
                <v:textbox>
                  <w:txbxContent>
                    <w:p w14:paraId="48DC9B5B" w14:textId="2FFE7AE1" w:rsidR="006F3721" w:rsidRPr="00F40045" w:rsidRDefault="00C258CE" w:rsidP="00860730">
                      <w:pPr>
                        <w:jc w:val="center"/>
                        <w:rPr>
                          <w:rFonts w:ascii="Arial" w:hAnsi="Arial" w:cs="Arial"/>
                          <w:sz w:val="56"/>
                        </w:rPr>
                      </w:pPr>
                      <w:r>
                        <w:rPr>
                          <w:rFonts w:ascii="Arial" w:hAnsi="Arial" w:cs="Arial"/>
                          <w:sz w:val="56"/>
                        </w:rPr>
                        <w:t xml:space="preserve">Learning Report – </w:t>
                      </w:r>
                      <w:r w:rsidR="00C7318F">
                        <w:rPr>
                          <w:rFonts w:ascii="Arial" w:hAnsi="Arial" w:cs="Arial"/>
                          <w:sz w:val="56"/>
                        </w:rPr>
                        <w:t>INSURANCE MANAGEMENT SYSTEM</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D61949" w:rsidRPr="00D33911">
        <w:rPr>
          <w:rFonts w:ascii="Arial" w:hAnsi="Arial" w:cs="Arial"/>
          <w:noProof/>
          <w:lang w:val="en-IN" w:eastAsia="en-IN" w:bidi="kn-IN"/>
        </w:rPr>
        <w:drawing>
          <wp:anchor distT="0" distB="0" distL="114300" distR="114300" simplePos="0" relativeHeight="251648512" behindDoc="0" locked="0" layoutInCell="1" allowOverlap="1" wp14:anchorId="48DC9B2A" wp14:editId="0AC86A5E">
            <wp:simplePos x="0" y="0"/>
            <wp:positionH relativeFrom="page">
              <wp:posOffset>-47625</wp:posOffset>
            </wp:positionH>
            <wp:positionV relativeFrom="paragraph">
              <wp:posOffset>-544195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kn-IN"/>
        </w:rPr>
        <mc:AlternateContent>
          <mc:Choice Requires="wpg">
            <w:drawing>
              <wp:anchor distT="0" distB="0" distL="114300" distR="114300" simplePos="0" relativeHeight="251659776"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4BDA81B" id="Group 7" o:spid="_x0000_s1026" style="position:absolute;margin-left:-19pt;margin-top:-38.1pt;width:62.9pt;height:66.5pt;z-index:25165977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62848"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3A1868C" id="Group 10" o:spid="_x0000_s1026" style="position:absolute;margin-left:375.5pt;margin-top:.6pt;width:58.85pt;height:63.7pt;z-index:25166284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35488D9D" w:rsidR="00963DA6" w:rsidRDefault="002006D8" w:rsidP="00963DA6">
      <w:pPr>
        <w:ind w:firstLine="0"/>
        <w:rPr>
          <w:rFonts w:ascii="Arial" w:hAnsi="Arial" w:cs="Arial"/>
          <w:sz w:val="20"/>
          <w:szCs w:val="20"/>
        </w:rPr>
      </w:pPr>
      <w:r>
        <w:rPr>
          <w:rFonts w:ascii="Arial" w:hAnsi="Arial" w:cs="Arial"/>
          <w:noProof/>
          <w:sz w:val="18"/>
        </w:rPr>
        <w:drawing>
          <wp:anchor distT="0" distB="0" distL="114300" distR="114300" simplePos="0" relativeHeight="251664896" behindDoc="0" locked="0" layoutInCell="1" allowOverlap="1" wp14:anchorId="15FE4644" wp14:editId="738ACCF6">
            <wp:simplePos x="0" y="0"/>
            <wp:positionH relativeFrom="column">
              <wp:posOffset>2200275</wp:posOffset>
            </wp:positionH>
            <wp:positionV relativeFrom="paragraph">
              <wp:posOffset>2087880</wp:posOffset>
            </wp:positionV>
            <wp:extent cx="2115185" cy="14084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5185" cy="1408430"/>
                    </a:xfrm>
                    <a:prstGeom prst="rect">
                      <a:avLst/>
                    </a:prstGeom>
                    <a:noFill/>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25"/>
        <w:gridCol w:w="1277"/>
        <w:gridCol w:w="1842"/>
        <w:gridCol w:w="1479"/>
        <w:gridCol w:w="1904"/>
        <w:gridCol w:w="2685"/>
      </w:tblGrid>
      <w:tr w:rsidR="00503D7B" w:rsidRPr="00553962" w14:paraId="48DC9A58" w14:textId="77777777" w:rsidTr="00C7318F">
        <w:trPr>
          <w:cantSplit/>
          <w:trHeight w:val="687"/>
        </w:trPr>
        <w:tc>
          <w:tcPr>
            <w:tcW w:w="546"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19"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9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17"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C7318F">
        <w:trPr>
          <w:cantSplit/>
          <w:trHeight w:val="273"/>
        </w:trPr>
        <w:tc>
          <w:tcPr>
            <w:tcW w:w="546" w:type="pct"/>
            <w:vAlign w:val="center"/>
          </w:tcPr>
          <w:p w14:paraId="48DC9A59" w14:textId="1CECF840" w:rsidR="002979C3" w:rsidRPr="00404B4F" w:rsidRDefault="00D377F7" w:rsidP="004817E1">
            <w:pPr>
              <w:pStyle w:val="TableText"/>
              <w:spacing w:after="0"/>
              <w:ind w:left="-54" w:firstLine="27"/>
              <w:jc w:val="center"/>
              <w:rPr>
                <w:rFonts w:cs="Arial"/>
              </w:rPr>
            </w:pPr>
            <w:r>
              <w:rPr>
                <w:rFonts w:cs="Arial"/>
              </w:rPr>
              <w:t>1</w:t>
            </w:r>
          </w:p>
        </w:tc>
        <w:tc>
          <w:tcPr>
            <w:tcW w:w="619" w:type="pct"/>
            <w:vAlign w:val="center"/>
          </w:tcPr>
          <w:p w14:paraId="48DC9A5A" w14:textId="1C136FAE" w:rsidR="002979C3" w:rsidRPr="00B96BE2" w:rsidRDefault="00D377F7" w:rsidP="004817E1">
            <w:pPr>
              <w:pStyle w:val="TableText"/>
              <w:spacing w:after="0"/>
              <w:ind w:left="-54" w:hanging="12"/>
              <w:jc w:val="center"/>
              <w:rPr>
                <w:rFonts w:cs="Arial"/>
              </w:rPr>
            </w:pPr>
            <w:r>
              <w:rPr>
                <w:rFonts w:cs="Arial"/>
              </w:rPr>
              <w:t>1</w:t>
            </w:r>
            <w:r w:rsidR="00C7318F">
              <w:rPr>
                <w:rFonts w:cs="Arial"/>
              </w:rPr>
              <w:t>0</w:t>
            </w:r>
            <w:r>
              <w:rPr>
                <w:rFonts w:cs="Arial"/>
              </w:rPr>
              <w:t>/09/2020</w:t>
            </w:r>
          </w:p>
        </w:tc>
        <w:tc>
          <w:tcPr>
            <w:tcW w:w="893" w:type="pct"/>
            <w:vAlign w:val="center"/>
          </w:tcPr>
          <w:p w14:paraId="48DC9A5B" w14:textId="2C78070D" w:rsidR="001B4CE7" w:rsidRPr="007B3ACD" w:rsidRDefault="00C7318F" w:rsidP="004817E1">
            <w:pPr>
              <w:pStyle w:val="TableText"/>
              <w:spacing w:after="0"/>
              <w:ind w:left="-54" w:firstLine="5"/>
              <w:jc w:val="center"/>
              <w:rPr>
                <w:rFonts w:cs="Arial"/>
              </w:rPr>
            </w:pPr>
            <w:r>
              <w:rPr>
                <w:rFonts w:cs="Arial"/>
              </w:rPr>
              <w:t>MADHUSHREE C</w:t>
            </w:r>
          </w:p>
        </w:tc>
        <w:tc>
          <w:tcPr>
            <w:tcW w:w="717"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C7318F">
        <w:trPr>
          <w:cantSplit/>
          <w:trHeight w:val="273"/>
        </w:trPr>
        <w:tc>
          <w:tcPr>
            <w:tcW w:w="546"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619"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9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17"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C7318F">
        <w:trPr>
          <w:cantSplit/>
          <w:trHeight w:val="273"/>
        </w:trPr>
        <w:tc>
          <w:tcPr>
            <w:tcW w:w="546"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619"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9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17"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C7318F">
        <w:trPr>
          <w:cantSplit/>
          <w:trHeight w:val="273"/>
        </w:trPr>
        <w:tc>
          <w:tcPr>
            <w:tcW w:w="546"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619"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9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17"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C7318F">
        <w:trPr>
          <w:cantSplit/>
          <w:trHeight w:val="273"/>
        </w:trPr>
        <w:tc>
          <w:tcPr>
            <w:tcW w:w="546"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619"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9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17"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49458331"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p w14:paraId="7DE7A56E" w14:textId="391FFE70" w:rsidR="00BA2D93" w:rsidRDefault="00C7318F" w:rsidP="00C7318F">
      <w:pPr>
        <w:pStyle w:val="TOCHeading"/>
        <w:jc w:val="center"/>
      </w:pPr>
      <w:r>
        <w:lastRenderedPageBreak/>
        <w:t>REQUIREMENTS</w:t>
      </w:r>
    </w:p>
    <w:p w14:paraId="1B70D32D" w14:textId="52621992" w:rsidR="00C7318F" w:rsidRDefault="00C7318F" w:rsidP="00C7318F"/>
    <w:p w14:paraId="09F16764" w14:textId="77777777" w:rsidR="00C7318F" w:rsidRPr="009B17AE" w:rsidRDefault="00C7318F" w:rsidP="00C7318F">
      <w:pPr>
        <w:pStyle w:val="paragraph"/>
        <w:spacing w:before="0" w:beforeAutospacing="0" w:after="0" w:afterAutospacing="0"/>
        <w:jc w:val="both"/>
        <w:textAlignment w:val="baseline"/>
        <w:rPr>
          <w:rStyle w:val="eop"/>
          <w:sz w:val="28"/>
          <w:szCs w:val="28"/>
          <w:lang w:val="en-GB"/>
        </w:rPr>
      </w:pPr>
      <w:r w:rsidRPr="009B17AE">
        <w:rPr>
          <w:rStyle w:val="normaltextrun"/>
          <w:b/>
          <w:bCs/>
          <w:sz w:val="28"/>
          <w:szCs w:val="28"/>
          <w:lang w:val="en-GB"/>
        </w:rPr>
        <w:t>Description:</w:t>
      </w:r>
      <w:r w:rsidRPr="009B17AE">
        <w:rPr>
          <w:rStyle w:val="eop"/>
          <w:sz w:val="28"/>
          <w:szCs w:val="28"/>
          <w:lang w:val="en-GB"/>
        </w:rPr>
        <w:t> </w:t>
      </w:r>
    </w:p>
    <w:p w14:paraId="0D182BD1" w14:textId="77777777" w:rsidR="00C7318F" w:rsidRPr="00751E32" w:rsidRDefault="00C7318F" w:rsidP="00C7318F">
      <w:pPr>
        <w:pStyle w:val="paragraph"/>
        <w:spacing w:before="0" w:beforeAutospacing="0" w:after="0" w:afterAutospacing="0"/>
        <w:ind w:left="720"/>
        <w:jc w:val="both"/>
        <w:textAlignment w:val="baseline"/>
        <w:rPr>
          <w:rFonts w:ascii="Segoe UI" w:hAnsi="Segoe UI" w:cs="Segoe UI"/>
          <w:sz w:val="32"/>
          <w:szCs w:val="32"/>
          <w:lang w:val="en-GB"/>
        </w:rPr>
      </w:pPr>
    </w:p>
    <w:p w14:paraId="7355A526" w14:textId="77777777" w:rsidR="00C7318F" w:rsidRDefault="00C7318F" w:rsidP="00C7318F">
      <w:pPr>
        <w:pStyle w:val="paragraph"/>
        <w:spacing w:before="0" w:beforeAutospacing="0" w:after="0" w:afterAutospacing="0"/>
        <w:jc w:val="both"/>
        <w:textAlignment w:val="baseline"/>
        <w:rPr>
          <w:rStyle w:val="normaltextrun"/>
          <w:lang w:val="en-GB"/>
        </w:rPr>
      </w:pPr>
      <w:r w:rsidRPr="00751E32">
        <w:rPr>
          <w:rStyle w:val="normaltextrun"/>
          <w:lang w:val="en-GB"/>
        </w:rPr>
        <w:t>For the new user to make his/her first vehicle insurance plan. They have to sign up by first choosing which type of insurance he/she needs. In this project we are providing three different types of insurance they are Bumper to Bumper insurance, Full insurance and Third-Party insurance.</w:t>
      </w:r>
    </w:p>
    <w:p w14:paraId="37AD93CC" w14:textId="77777777" w:rsidR="00C7318F" w:rsidRDefault="00C7318F" w:rsidP="00C7318F">
      <w:pPr>
        <w:pStyle w:val="paragraph"/>
        <w:spacing w:before="0" w:beforeAutospacing="0" w:after="0" w:afterAutospacing="0"/>
        <w:jc w:val="both"/>
        <w:textAlignment w:val="baseline"/>
        <w:rPr>
          <w:rStyle w:val="normaltextrun"/>
          <w:lang w:val="en-GB"/>
        </w:rPr>
      </w:pPr>
    </w:p>
    <w:p w14:paraId="190BCFA7" w14:textId="77777777" w:rsidR="00C7318F" w:rsidRDefault="00C7318F" w:rsidP="00C7318F">
      <w:pPr>
        <w:pStyle w:val="paragraph"/>
        <w:spacing w:before="0" w:beforeAutospacing="0" w:after="0" w:afterAutospacing="0"/>
        <w:jc w:val="both"/>
        <w:textAlignment w:val="baseline"/>
        <w:rPr>
          <w:rStyle w:val="normaltextrun"/>
          <w:lang w:val="en-GB"/>
        </w:rPr>
      </w:pPr>
      <w:r w:rsidRPr="00751E32">
        <w:rPr>
          <w:rStyle w:val="normaltextrun"/>
          <w:lang w:val="en-GB"/>
        </w:rPr>
        <w:t xml:space="preserve"> After opting any one type of insurance, they need to enter their details such as user name, password, age, address, gender, mobile number, License number, type of the vehicle (possible option only two and four wheeler’s) and engine number. After entering all the information, it will get stored in a specified file. </w:t>
      </w:r>
    </w:p>
    <w:p w14:paraId="752A0BA3" w14:textId="77777777" w:rsidR="00C7318F" w:rsidRPr="00751E32" w:rsidRDefault="00C7318F" w:rsidP="00C7318F">
      <w:pPr>
        <w:pStyle w:val="paragraph"/>
        <w:spacing w:before="0" w:beforeAutospacing="0" w:after="0" w:afterAutospacing="0"/>
        <w:jc w:val="both"/>
        <w:textAlignment w:val="baseline"/>
        <w:rPr>
          <w:rFonts w:ascii="Segoe UI" w:hAnsi="Segoe UI" w:cs="Segoe UI"/>
          <w:lang w:val="en-GB"/>
        </w:rPr>
      </w:pPr>
      <w:r w:rsidRPr="00751E32">
        <w:rPr>
          <w:rStyle w:val="eop"/>
          <w:lang w:val="en-GB"/>
        </w:rPr>
        <w:t> </w:t>
      </w:r>
    </w:p>
    <w:p w14:paraId="690D617A" w14:textId="77777777" w:rsidR="00C7318F" w:rsidRDefault="00C7318F" w:rsidP="00C7318F">
      <w:pPr>
        <w:pStyle w:val="paragraph"/>
        <w:spacing w:before="0" w:beforeAutospacing="0" w:after="0" w:afterAutospacing="0"/>
        <w:jc w:val="both"/>
        <w:textAlignment w:val="baseline"/>
        <w:rPr>
          <w:rStyle w:val="eop"/>
          <w:lang w:val="en-GB"/>
        </w:rPr>
      </w:pPr>
      <w:r w:rsidRPr="00751E32">
        <w:rPr>
          <w:rStyle w:val="normaltextrun"/>
          <w:lang w:val="en-GB"/>
        </w:rPr>
        <w:t>Where it is used to compare the user name and password during the person’s log-in to his/her account after creating one. After successful sign up it will ask for the particular amount to be deposited in his/her account. After paying specified amount (here we can pay the specified amount by simply entering the number) sign up gets completely done. Here each user is given with a different user id for the clear identification of the users. </w:t>
      </w:r>
      <w:r w:rsidRPr="00751E32">
        <w:rPr>
          <w:rStyle w:val="eop"/>
          <w:lang w:val="en-GB"/>
        </w:rPr>
        <w:t> </w:t>
      </w:r>
    </w:p>
    <w:p w14:paraId="41616980" w14:textId="77777777" w:rsidR="00C7318F" w:rsidRPr="00751E32" w:rsidRDefault="00C7318F" w:rsidP="00C7318F">
      <w:pPr>
        <w:pStyle w:val="paragraph"/>
        <w:spacing w:before="0" w:beforeAutospacing="0" w:after="0" w:afterAutospacing="0"/>
        <w:jc w:val="both"/>
        <w:textAlignment w:val="baseline"/>
        <w:rPr>
          <w:rFonts w:ascii="Segoe UI" w:hAnsi="Segoe UI" w:cs="Segoe UI"/>
          <w:lang w:val="en-GB"/>
        </w:rPr>
      </w:pPr>
    </w:p>
    <w:p w14:paraId="511927B8" w14:textId="77777777" w:rsidR="00C7318F" w:rsidRPr="00751E32" w:rsidRDefault="00C7318F" w:rsidP="00C7318F">
      <w:pPr>
        <w:pStyle w:val="paragraph"/>
        <w:spacing w:before="0" w:beforeAutospacing="0" w:after="0" w:afterAutospacing="0"/>
        <w:jc w:val="both"/>
        <w:textAlignment w:val="baseline"/>
        <w:rPr>
          <w:rFonts w:ascii="Segoe UI" w:hAnsi="Segoe UI" w:cs="Segoe UI"/>
          <w:lang w:val="en-GB"/>
        </w:rPr>
      </w:pPr>
      <w:r w:rsidRPr="00751E32">
        <w:rPr>
          <w:rStyle w:val="normaltextrun"/>
          <w:lang w:val="en-GB"/>
        </w:rPr>
        <w:t>The user after logging in into their account, it gives two options. One is to pay the insurance amount and the other is to claim the insurance amount. If the user wants to claim the insurance amount, they have to specify the amount and after entering the correct details the specified insurance amount is claimed. If the user tries to claim the insurance amount multiple times, the project does not support to them. Since user can claim the insurance amount once in a year. </w:t>
      </w:r>
      <w:r w:rsidRPr="00751E32">
        <w:rPr>
          <w:rStyle w:val="eop"/>
          <w:lang w:val="en-GB"/>
        </w:rPr>
        <w:t> </w:t>
      </w:r>
    </w:p>
    <w:p w14:paraId="187BE709" w14:textId="77777777" w:rsidR="00C7318F" w:rsidRPr="00C7318F" w:rsidRDefault="00C7318F" w:rsidP="00C7318F"/>
    <w:p w14:paraId="3AC261ED" w14:textId="189FEACC" w:rsidR="00BA2D93" w:rsidRPr="00C7318F" w:rsidRDefault="00BA2D93" w:rsidP="00C7318F">
      <w:pPr>
        <w:ind w:firstLine="0"/>
        <w:rPr>
          <w:rFonts w:ascii="Times New Roman" w:hAnsi="Times New Roman"/>
          <w:b/>
          <w:sz w:val="28"/>
          <w:szCs w:val="28"/>
        </w:rPr>
      </w:pPr>
      <w:r w:rsidRPr="00C7318F">
        <w:rPr>
          <w:rFonts w:ascii="Times New Roman" w:hAnsi="Times New Roman"/>
          <w:b/>
          <w:sz w:val="28"/>
          <w:szCs w:val="28"/>
        </w:rPr>
        <w:t>Requirements</w:t>
      </w:r>
      <w:r w:rsidR="00C7318F" w:rsidRPr="00C7318F">
        <w:rPr>
          <w:rFonts w:ascii="Times New Roman" w:hAnsi="Times New Roman"/>
          <w:b/>
          <w:sz w:val="28"/>
          <w:szCs w:val="28"/>
        </w:rPr>
        <w:t>:</w:t>
      </w:r>
      <w:r w:rsidRPr="00C7318F">
        <w:rPr>
          <w:rFonts w:ascii="Times New Roman" w:hAnsi="Times New Roman"/>
          <w:b/>
          <w:sz w:val="28"/>
          <w:szCs w:val="28"/>
        </w:rPr>
        <w:t xml:space="preserve"> </w:t>
      </w:r>
    </w:p>
    <w:p w14:paraId="4E338967" w14:textId="77777777" w:rsidR="00BA2D93" w:rsidRPr="00C7318F" w:rsidRDefault="00BA2D93" w:rsidP="00BA2D93">
      <w:pPr>
        <w:rPr>
          <w:rFonts w:ascii="Times New Roman" w:hAnsi="Times New Roman"/>
          <w:b/>
          <w:sz w:val="24"/>
          <w:szCs w:val="24"/>
        </w:rPr>
      </w:pPr>
    </w:p>
    <w:p w14:paraId="2A2B1920" w14:textId="77777777" w:rsidR="00BA2D93" w:rsidRPr="00C7318F" w:rsidRDefault="00BA2D93" w:rsidP="00BA2D93">
      <w:pPr>
        <w:rPr>
          <w:rFonts w:ascii="Times New Roman" w:hAnsi="Times New Roman"/>
          <w:b/>
          <w:sz w:val="24"/>
          <w:szCs w:val="24"/>
        </w:rPr>
      </w:pPr>
    </w:p>
    <w:p w14:paraId="526F98E5" w14:textId="77777777" w:rsidR="00BA2D93" w:rsidRPr="00C7318F" w:rsidRDefault="00BA2D93" w:rsidP="00BA2D93">
      <w:pPr>
        <w:rPr>
          <w:rFonts w:ascii="Times New Roman" w:hAnsi="Times New Roman"/>
          <w:b/>
          <w:sz w:val="24"/>
          <w:szCs w:val="24"/>
        </w:rPr>
      </w:pPr>
      <w:r w:rsidRPr="00C7318F">
        <w:rPr>
          <w:rFonts w:ascii="Times New Roman" w:hAnsi="Times New Roman"/>
          <w:b/>
          <w:sz w:val="24"/>
          <w:szCs w:val="24"/>
        </w:rPr>
        <w:t>High Level Requirements</w:t>
      </w:r>
    </w:p>
    <w:p w14:paraId="1E4972D8" w14:textId="77777777" w:rsidR="00BA2D93" w:rsidRPr="00C7318F" w:rsidRDefault="00BA2D93" w:rsidP="00BA2D93">
      <w:pPr>
        <w:rPr>
          <w:rFonts w:ascii="Times New Roman" w:hAnsi="Times New Roman"/>
          <w:sz w:val="24"/>
          <w:szCs w:val="24"/>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7635"/>
      </w:tblGrid>
      <w:tr w:rsidR="00C7318F" w:rsidRPr="00C7318F" w14:paraId="27CC392A" w14:textId="77777777" w:rsidTr="00C7318F">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2BE809E"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b/>
                <w:bCs/>
                <w:sz w:val="24"/>
                <w:szCs w:val="24"/>
                <w:lang w:val="en-GB" w:eastAsia="en-IN" w:bidi="ar-SA"/>
              </w:rPr>
              <w:t>ID</w:t>
            </w:r>
            <w:r w:rsidRPr="00C7318F">
              <w:rPr>
                <w:rFonts w:ascii="Times New Roman" w:hAnsi="Times New Roman"/>
                <w:sz w:val="24"/>
                <w:szCs w:val="24"/>
                <w:lang w:val="en-GB" w:eastAsia="en-IN" w:bidi="ar-SA"/>
              </w:rPr>
              <w:t> </w:t>
            </w:r>
          </w:p>
        </w:tc>
        <w:tc>
          <w:tcPr>
            <w:tcW w:w="7635" w:type="dxa"/>
            <w:tcBorders>
              <w:top w:val="single" w:sz="6" w:space="0" w:color="auto"/>
              <w:left w:val="nil"/>
              <w:bottom w:val="single" w:sz="6" w:space="0" w:color="auto"/>
              <w:right w:val="single" w:sz="6" w:space="0" w:color="auto"/>
            </w:tcBorders>
            <w:shd w:val="clear" w:color="auto" w:fill="auto"/>
            <w:hideMark/>
          </w:tcPr>
          <w:p w14:paraId="6158D40F"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b/>
                <w:bCs/>
                <w:sz w:val="24"/>
                <w:szCs w:val="24"/>
                <w:lang w:val="en-GB" w:eastAsia="en-IN" w:bidi="ar-SA"/>
              </w:rPr>
              <w:t>DESCRIPTION</w:t>
            </w:r>
            <w:r w:rsidRPr="00C7318F">
              <w:rPr>
                <w:rFonts w:ascii="Times New Roman" w:hAnsi="Times New Roman"/>
                <w:sz w:val="24"/>
                <w:szCs w:val="24"/>
                <w:lang w:val="en-GB" w:eastAsia="en-IN" w:bidi="ar-SA"/>
              </w:rPr>
              <w:t> </w:t>
            </w:r>
          </w:p>
        </w:tc>
      </w:tr>
      <w:tr w:rsidR="00C7318F" w:rsidRPr="00C7318F" w14:paraId="395F25E9" w14:textId="77777777" w:rsidTr="00C7318F">
        <w:tc>
          <w:tcPr>
            <w:tcW w:w="1365" w:type="dxa"/>
            <w:tcBorders>
              <w:top w:val="nil"/>
              <w:left w:val="single" w:sz="6" w:space="0" w:color="auto"/>
              <w:bottom w:val="single" w:sz="6" w:space="0" w:color="auto"/>
              <w:right w:val="single" w:sz="6" w:space="0" w:color="auto"/>
            </w:tcBorders>
            <w:shd w:val="clear" w:color="auto" w:fill="auto"/>
            <w:hideMark/>
          </w:tcPr>
          <w:p w14:paraId="60B9D872"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HL_01 </w:t>
            </w:r>
          </w:p>
        </w:tc>
        <w:tc>
          <w:tcPr>
            <w:tcW w:w="7635" w:type="dxa"/>
            <w:tcBorders>
              <w:top w:val="nil"/>
              <w:left w:val="nil"/>
              <w:bottom w:val="single" w:sz="6" w:space="0" w:color="auto"/>
              <w:right w:val="single" w:sz="6" w:space="0" w:color="auto"/>
            </w:tcBorders>
            <w:shd w:val="clear" w:color="auto" w:fill="auto"/>
            <w:hideMark/>
          </w:tcPr>
          <w:p w14:paraId="54B18599"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The system should sign up any user by gathering their information. </w:t>
            </w:r>
          </w:p>
        </w:tc>
      </w:tr>
      <w:tr w:rsidR="00C7318F" w:rsidRPr="00C7318F" w14:paraId="42C97A35" w14:textId="77777777" w:rsidTr="00C7318F">
        <w:tc>
          <w:tcPr>
            <w:tcW w:w="1365" w:type="dxa"/>
            <w:tcBorders>
              <w:top w:val="nil"/>
              <w:left w:val="single" w:sz="6" w:space="0" w:color="auto"/>
              <w:bottom w:val="single" w:sz="6" w:space="0" w:color="auto"/>
              <w:right w:val="single" w:sz="6" w:space="0" w:color="auto"/>
            </w:tcBorders>
            <w:shd w:val="clear" w:color="auto" w:fill="auto"/>
            <w:hideMark/>
          </w:tcPr>
          <w:p w14:paraId="123E21A1"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HL_02 </w:t>
            </w:r>
          </w:p>
        </w:tc>
        <w:tc>
          <w:tcPr>
            <w:tcW w:w="7635" w:type="dxa"/>
            <w:tcBorders>
              <w:top w:val="nil"/>
              <w:left w:val="nil"/>
              <w:bottom w:val="single" w:sz="6" w:space="0" w:color="auto"/>
              <w:right w:val="single" w:sz="6" w:space="0" w:color="auto"/>
            </w:tcBorders>
            <w:shd w:val="clear" w:color="auto" w:fill="auto"/>
            <w:hideMark/>
          </w:tcPr>
          <w:p w14:paraId="749CE9FD"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The system should have the document to store the client's information. </w:t>
            </w:r>
          </w:p>
        </w:tc>
      </w:tr>
      <w:tr w:rsidR="00C7318F" w:rsidRPr="00C7318F" w14:paraId="54A74698" w14:textId="77777777" w:rsidTr="00C7318F">
        <w:tc>
          <w:tcPr>
            <w:tcW w:w="1365" w:type="dxa"/>
            <w:tcBorders>
              <w:top w:val="nil"/>
              <w:left w:val="single" w:sz="6" w:space="0" w:color="auto"/>
              <w:bottom w:val="single" w:sz="6" w:space="0" w:color="auto"/>
              <w:right w:val="single" w:sz="6" w:space="0" w:color="auto"/>
            </w:tcBorders>
            <w:shd w:val="clear" w:color="auto" w:fill="auto"/>
            <w:hideMark/>
          </w:tcPr>
          <w:p w14:paraId="4662214A"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HL_03 </w:t>
            </w:r>
          </w:p>
        </w:tc>
        <w:tc>
          <w:tcPr>
            <w:tcW w:w="7635" w:type="dxa"/>
            <w:tcBorders>
              <w:top w:val="nil"/>
              <w:left w:val="nil"/>
              <w:bottom w:val="single" w:sz="6" w:space="0" w:color="auto"/>
              <w:right w:val="single" w:sz="6" w:space="0" w:color="auto"/>
            </w:tcBorders>
            <w:shd w:val="clear" w:color="auto" w:fill="auto"/>
            <w:hideMark/>
          </w:tcPr>
          <w:p w14:paraId="3DA3EC26"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The system should log-in client by checking their user name and password. </w:t>
            </w:r>
          </w:p>
        </w:tc>
      </w:tr>
      <w:tr w:rsidR="00C7318F" w:rsidRPr="00C7318F" w14:paraId="483D26FC" w14:textId="77777777" w:rsidTr="00C7318F">
        <w:tc>
          <w:tcPr>
            <w:tcW w:w="1365" w:type="dxa"/>
            <w:tcBorders>
              <w:top w:val="nil"/>
              <w:left w:val="single" w:sz="6" w:space="0" w:color="auto"/>
              <w:bottom w:val="single" w:sz="6" w:space="0" w:color="auto"/>
              <w:right w:val="single" w:sz="6" w:space="0" w:color="auto"/>
            </w:tcBorders>
            <w:shd w:val="clear" w:color="auto" w:fill="auto"/>
            <w:hideMark/>
          </w:tcPr>
          <w:p w14:paraId="304C186D"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HL_04 </w:t>
            </w:r>
          </w:p>
        </w:tc>
        <w:tc>
          <w:tcPr>
            <w:tcW w:w="7635" w:type="dxa"/>
            <w:tcBorders>
              <w:top w:val="nil"/>
              <w:left w:val="nil"/>
              <w:bottom w:val="single" w:sz="6" w:space="0" w:color="auto"/>
              <w:right w:val="single" w:sz="6" w:space="0" w:color="auto"/>
            </w:tcBorders>
            <w:shd w:val="clear" w:color="auto" w:fill="auto"/>
            <w:hideMark/>
          </w:tcPr>
          <w:p w14:paraId="7251D3F4"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The system should not allow client to claim the insurance more than once per year. </w:t>
            </w:r>
          </w:p>
        </w:tc>
      </w:tr>
      <w:tr w:rsidR="00C7318F" w:rsidRPr="00C7318F" w14:paraId="30826921" w14:textId="77777777" w:rsidTr="00C7318F">
        <w:tc>
          <w:tcPr>
            <w:tcW w:w="1365" w:type="dxa"/>
            <w:tcBorders>
              <w:top w:val="nil"/>
              <w:left w:val="single" w:sz="6" w:space="0" w:color="auto"/>
              <w:bottom w:val="single" w:sz="6" w:space="0" w:color="auto"/>
              <w:right w:val="single" w:sz="6" w:space="0" w:color="auto"/>
            </w:tcBorders>
            <w:shd w:val="clear" w:color="auto" w:fill="auto"/>
            <w:hideMark/>
          </w:tcPr>
          <w:p w14:paraId="6D0D6863"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HL_05 </w:t>
            </w:r>
          </w:p>
        </w:tc>
        <w:tc>
          <w:tcPr>
            <w:tcW w:w="7635" w:type="dxa"/>
            <w:tcBorders>
              <w:top w:val="nil"/>
              <w:left w:val="nil"/>
              <w:bottom w:val="single" w:sz="6" w:space="0" w:color="auto"/>
              <w:right w:val="single" w:sz="6" w:space="0" w:color="auto"/>
            </w:tcBorders>
            <w:shd w:val="clear" w:color="auto" w:fill="auto"/>
            <w:hideMark/>
          </w:tcPr>
          <w:p w14:paraId="366A8BD0"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The system should allow the client to choose only one type of insurance during the sigh-up. </w:t>
            </w:r>
          </w:p>
        </w:tc>
      </w:tr>
      <w:tr w:rsidR="00C7318F" w:rsidRPr="00C7318F" w14:paraId="048D3FCF" w14:textId="77777777" w:rsidTr="00C7318F">
        <w:tc>
          <w:tcPr>
            <w:tcW w:w="1365" w:type="dxa"/>
            <w:tcBorders>
              <w:top w:val="nil"/>
              <w:left w:val="single" w:sz="6" w:space="0" w:color="auto"/>
              <w:bottom w:val="single" w:sz="6" w:space="0" w:color="auto"/>
              <w:right w:val="single" w:sz="6" w:space="0" w:color="auto"/>
            </w:tcBorders>
            <w:shd w:val="clear" w:color="auto" w:fill="auto"/>
            <w:hideMark/>
          </w:tcPr>
          <w:p w14:paraId="1607E42B"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HL_06 </w:t>
            </w:r>
          </w:p>
        </w:tc>
        <w:tc>
          <w:tcPr>
            <w:tcW w:w="7635" w:type="dxa"/>
            <w:tcBorders>
              <w:top w:val="nil"/>
              <w:left w:val="nil"/>
              <w:bottom w:val="single" w:sz="6" w:space="0" w:color="auto"/>
              <w:right w:val="single" w:sz="6" w:space="0" w:color="auto"/>
            </w:tcBorders>
            <w:shd w:val="clear" w:color="auto" w:fill="auto"/>
            <w:hideMark/>
          </w:tcPr>
          <w:p w14:paraId="47C8FC8B"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The client cannot claim the amount more than IDV mentioned.  </w:t>
            </w:r>
          </w:p>
        </w:tc>
      </w:tr>
    </w:tbl>
    <w:p w14:paraId="76EEC001" w14:textId="77777777" w:rsidR="00BA2D93" w:rsidRPr="00C7318F" w:rsidRDefault="00BA2D93" w:rsidP="00BA2D93">
      <w:pPr>
        <w:rPr>
          <w:rFonts w:ascii="Times New Roman" w:hAnsi="Times New Roman"/>
          <w:sz w:val="24"/>
          <w:szCs w:val="24"/>
        </w:rPr>
      </w:pPr>
    </w:p>
    <w:p w14:paraId="2214CC17" w14:textId="77777777" w:rsidR="00BA2D93" w:rsidRPr="00C7318F" w:rsidRDefault="00BA2D93" w:rsidP="00C7318F">
      <w:pPr>
        <w:ind w:firstLine="0"/>
        <w:rPr>
          <w:rFonts w:ascii="Times New Roman" w:hAnsi="Times New Roman"/>
          <w:sz w:val="24"/>
          <w:szCs w:val="24"/>
        </w:rPr>
      </w:pPr>
    </w:p>
    <w:p w14:paraId="133216F7" w14:textId="77777777" w:rsidR="00BA2D93" w:rsidRPr="00C7318F" w:rsidRDefault="00BA2D93" w:rsidP="00BA2D93">
      <w:pPr>
        <w:rPr>
          <w:rFonts w:ascii="Times New Roman" w:hAnsi="Times New Roman"/>
          <w:b/>
          <w:sz w:val="24"/>
          <w:szCs w:val="24"/>
        </w:rPr>
      </w:pPr>
    </w:p>
    <w:p w14:paraId="12E65ADC" w14:textId="09973739" w:rsidR="00BA2D93" w:rsidRPr="00C7318F" w:rsidRDefault="00BA2D93" w:rsidP="00BA2D93">
      <w:pPr>
        <w:rPr>
          <w:rFonts w:ascii="Times New Roman" w:hAnsi="Times New Roman"/>
          <w:b/>
          <w:sz w:val="24"/>
          <w:szCs w:val="24"/>
        </w:rPr>
      </w:pPr>
      <w:r w:rsidRPr="00C7318F">
        <w:rPr>
          <w:rFonts w:ascii="Times New Roman" w:hAnsi="Times New Roman"/>
          <w:b/>
          <w:sz w:val="24"/>
          <w:szCs w:val="24"/>
        </w:rPr>
        <w:t>Low level Requirements</w:t>
      </w:r>
    </w:p>
    <w:p w14:paraId="092E4001" w14:textId="77777777" w:rsidR="00BA2D93" w:rsidRPr="00C7318F" w:rsidRDefault="00BA2D93" w:rsidP="00BA2D93">
      <w:pPr>
        <w:rPr>
          <w:rFonts w:ascii="Times New Roman" w:hAnsi="Times New Roman"/>
          <w:b/>
          <w:sz w:val="24"/>
          <w:szCs w:val="24"/>
        </w:rPr>
      </w:pPr>
    </w:p>
    <w:p w14:paraId="2A386EDC" w14:textId="77777777" w:rsidR="00BA2D93" w:rsidRPr="00C7318F" w:rsidRDefault="00BA2D93" w:rsidP="00BA2D93">
      <w:pPr>
        <w:rPr>
          <w:rFonts w:ascii="Times New Roman" w:hAnsi="Times New Roman"/>
          <w:b/>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7665"/>
      </w:tblGrid>
      <w:tr w:rsidR="00C7318F" w:rsidRPr="00C7318F" w14:paraId="41FC3FF7" w14:textId="77777777" w:rsidTr="005A193A">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4401284"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b/>
                <w:bCs/>
                <w:sz w:val="24"/>
                <w:szCs w:val="24"/>
                <w:lang w:val="en-GB" w:eastAsia="en-IN" w:bidi="ar-SA"/>
              </w:rPr>
              <w:t>ID</w:t>
            </w:r>
            <w:r w:rsidRPr="00C7318F">
              <w:rPr>
                <w:rFonts w:ascii="Times New Roman" w:hAnsi="Times New Roman"/>
                <w:sz w:val="24"/>
                <w:szCs w:val="24"/>
                <w:lang w:val="en-GB" w:eastAsia="en-IN" w:bidi="ar-SA"/>
              </w:rPr>
              <w:t> </w:t>
            </w:r>
          </w:p>
        </w:tc>
        <w:tc>
          <w:tcPr>
            <w:tcW w:w="7665" w:type="dxa"/>
            <w:tcBorders>
              <w:top w:val="single" w:sz="6" w:space="0" w:color="auto"/>
              <w:left w:val="nil"/>
              <w:bottom w:val="single" w:sz="6" w:space="0" w:color="auto"/>
              <w:right w:val="single" w:sz="6" w:space="0" w:color="auto"/>
            </w:tcBorders>
            <w:shd w:val="clear" w:color="auto" w:fill="auto"/>
            <w:hideMark/>
          </w:tcPr>
          <w:p w14:paraId="09133C48"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b/>
                <w:bCs/>
                <w:sz w:val="24"/>
                <w:szCs w:val="24"/>
                <w:lang w:val="en-GB" w:eastAsia="en-IN" w:bidi="ar-SA"/>
              </w:rPr>
              <w:t>DESCRIPTION</w:t>
            </w:r>
            <w:r w:rsidRPr="00C7318F">
              <w:rPr>
                <w:rFonts w:ascii="Times New Roman" w:hAnsi="Times New Roman"/>
                <w:sz w:val="24"/>
                <w:szCs w:val="24"/>
                <w:lang w:val="en-GB" w:eastAsia="en-IN" w:bidi="ar-SA"/>
              </w:rPr>
              <w:t> </w:t>
            </w:r>
          </w:p>
        </w:tc>
      </w:tr>
      <w:tr w:rsidR="00C7318F" w:rsidRPr="00C7318F" w14:paraId="58B2D19B" w14:textId="77777777" w:rsidTr="005A193A">
        <w:tc>
          <w:tcPr>
            <w:tcW w:w="1350" w:type="dxa"/>
            <w:tcBorders>
              <w:top w:val="nil"/>
              <w:left w:val="single" w:sz="6" w:space="0" w:color="auto"/>
              <w:bottom w:val="single" w:sz="6" w:space="0" w:color="auto"/>
              <w:right w:val="single" w:sz="6" w:space="0" w:color="auto"/>
            </w:tcBorders>
            <w:shd w:val="clear" w:color="auto" w:fill="auto"/>
            <w:hideMark/>
          </w:tcPr>
          <w:p w14:paraId="052ECE36"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LL_01 </w:t>
            </w:r>
          </w:p>
        </w:tc>
        <w:tc>
          <w:tcPr>
            <w:tcW w:w="7665" w:type="dxa"/>
            <w:tcBorders>
              <w:top w:val="nil"/>
              <w:left w:val="nil"/>
              <w:bottom w:val="single" w:sz="6" w:space="0" w:color="auto"/>
              <w:right w:val="single" w:sz="6" w:space="0" w:color="auto"/>
            </w:tcBorders>
            <w:shd w:val="clear" w:color="auto" w:fill="auto"/>
            <w:hideMark/>
          </w:tcPr>
          <w:p w14:paraId="6FA99B2C"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Password should include character, number and special character, with minimum size of 9. </w:t>
            </w:r>
          </w:p>
        </w:tc>
      </w:tr>
      <w:tr w:rsidR="00C7318F" w:rsidRPr="00C7318F" w14:paraId="11C162E5" w14:textId="77777777" w:rsidTr="005A193A">
        <w:tc>
          <w:tcPr>
            <w:tcW w:w="1350" w:type="dxa"/>
            <w:tcBorders>
              <w:top w:val="nil"/>
              <w:left w:val="single" w:sz="6" w:space="0" w:color="auto"/>
              <w:bottom w:val="single" w:sz="6" w:space="0" w:color="auto"/>
              <w:right w:val="single" w:sz="6" w:space="0" w:color="auto"/>
            </w:tcBorders>
            <w:shd w:val="clear" w:color="auto" w:fill="auto"/>
            <w:hideMark/>
          </w:tcPr>
          <w:p w14:paraId="5F20136E"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LL_02 </w:t>
            </w:r>
          </w:p>
        </w:tc>
        <w:tc>
          <w:tcPr>
            <w:tcW w:w="7665" w:type="dxa"/>
            <w:tcBorders>
              <w:top w:val="nil"/>
              <w:left w:val="nil"/>
              <w:bottom w:val="single" w:sz="6" w:space="0" w:color="auto"/>
              <w:right w:val="single" w:sz="6" w:space="0" w:color="auto"/>
            </w:tcBorders>
            <w:shd w:val="clear" w:color="auto" w:fill="auto"/>
            <w:hideMark/>
          </w:tcPr>
          <w:p w14:paraId="6C9640EB"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License number should as size 15. </w:t>
            </w:r>
          </w:p>
          <w:p w14:paraId="5B456F08"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 </w:t>
            </w:r>
          </w:p>
        </w:tc>
      </w:tr>
      <w:tr w:rsidR="00C7318F" w:rsidRPr="00C7318F" w14:paraId="427CA821" w14:textId="77777777" w:rsidTr="005A193A">
        <w:tc>
          <w:tcPr>
            <w:tcW w:w="1350" w:type="dxa"/>
            <w:tcBorders>
              <w:top w:val="nil"/>
              <w:left w:val="single" w:sz="6" w:space="0" w:color="auto"/>
              <w:bottom w:val="single" w:sz="6" w:space="0" w:color="auto"/>
              <w:right w:val="single" w:sz="6" w:space="0" w:color="auto"/>
            </w:tcBorders>
            <w:shd w:val="clear" w:color="auto" w:fill="auto"/>
            <w:hideMark/>
          </w:tcPr>
          <w:p w14:paraId="42FBAEA1"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LL_03 </w:t>
            </w:r>
          </w:p>
        </w:tc>
        <w:tc>
          <w:tcPr>
            <w:tcW w:w="7665" w:type="dxa"/>
            <w:tcBorders>
              <w:top w:val="nil"/>
              <w:left w:val="nil"/>
              <w:bottom w:val="single" w:sz="6" w:space="0" w:color="auto"/>
              <w:right w:val="single" w:sz="6" w:space="0" w:color="auto"/>
            </w:tcBorders>
            <w:shd w:val="clear" w:color="auto" w:fill="auto"/>
            <w:hideMark/>
          </w:tcPr>
          <w:p w14:paraId="4C671C3F"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Engine number should be of 10 digits. </w:t>
            </w:r>
          </w:p>
          <w:p w14:paraId="2AB37AD9"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 </w:t>
            </w:r>
          </w:p>
        </w:tc>
      </w:tr>
      <w:tr w:rsidR="00C7318F" w:rsidRPr="00C7318F" w14:paraId="2B15D70E" w14:textId="77777777" w:rsidTr="005A193A">
        <w:tc>
          <w:tcPr>
            <w:tcW w:w="1350" w:type="dxa"/>
            <w:tcBorders>
              <w:top w:val="nil"/>
              <w:left w:val="single" w:sz="6" w:space="0" w:color="auto"/>
              <w:bottom w:val="single" w:sz="6" w:space="0" w:color="auto"/>
              <w:right w:val="single" w:sz="6" w:space="0" w:color="auto"/>
            </w:tcBorders>
            <w:shd w:val="clear" w:color="auto" w:fill="auto"/>
            <w:hideMark/>
          </w:tcPr>
          <w:p w14:paraId="434AD6E6" w14:textId="77777777" w:rsidR="00C7318F" w:rsidRPr="00C7318F" w:rsidRDefault="00C7318F" w:rsidP="005A193A">
            <w:pPr>
              <w:ind w:firstLine="0"/>
              <w:jc w:val="center"/>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LL_04 </w:t>
            </w:r>
          </w:p>
        </w:tc>
        <w:tc>
          <w:tcPr>
            <w:tcW w:w="7665" w:type="dxa"/>
            <w:tcBorders>
              <w:top w:val="nil"/>
              <w:left w:val="nil"/>
              <w:bottom w:val="single" w:sz="6" w:space="0" w:color="auto"/>
              <w:right w:val="single" w:sz="6" w:space="0" w:color="auto"/>
            </w:tcBorders>
            <w:shd w:val="clear" w:color="auto" w:fill="auto"/>
            <w:hideMark/>
          </w:tcPr>
          <w:p w14:paraId="29231863"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Age of the person should be between 18 to 100 years. </w:t>
            </w:r>
          </w:p>
          <w:p w14:paraId="426B57D8" w14:textId="77777777" w:rsidR="00C7318F" w:rsidRPr="00C7318F" w:rsidRDefault="00C7318F" w:rsidP="005A193A">
            <w:pPr>
              <w:ind w:firstLine="0"/>
              <w:jc w:val="both"/>
              <w:textAlignment w:val="baseline"/>
              <w:rPr>
                <w:rFonts w:ascii="Times New Roman" w:hAnsi="Times New Roman"/>
                <w:sz w:val="24"/>
                <w:szCs w:val="24"/>
                <w:lang w:val="en-GB" w:eastAsia="en-IN" w:bidi="ar-SA"/>
              </w:rPr>
            </w:pPr>
            <w:r w:rsidRPr="00C7318F">
              <w:rPr>
                <w:rFonts w:ascii="Times New Roman" w:hAnsi="Times New Roman"/>
                <w:sz w:val="24"/>
                <w:szCs w:val="24"/>
                <w:lang w:val="en-GB" w:eastAsia="en-IN" w:bidi="ar-SA"/>
              </w:rPr>
              <w:t> </w:t>
            </w:r>
          </w:p>
        </w:tc>
      </w:tr>
    </w:tbl>
    <w:p w14:paraId="201CC400" w14:textId="77777777" w:rsidR="00BA2D93" w:rsidRPr="00C7318F" w:rsidRDefault="00BA2D93" w:rsidP="00BA2D93">
      <w:pPr>
        <w:rPr>
          <w:rFonts w:ascii="Times New Roman" w:hAnsi="Times New Roman"/>
          <w:b/>
          <w:sz w:val="24"/>
          <w:szCs w:val="24"/>
        </w:rPr>
      </w:pPr>
    </w:p>
    <w:p w14:paraId="0A980946" w14:textId="77777777" w:rsidR="00BA2D93" w:rsidRPr="00C7318F" w:rsidRDefault="00BA2D93" w:rsidP="00BA2D93">
      <w:pPr>
        <w:rPr>
          <w:rFonts w:ascii="Times New Roman" w:hAnsi="Times New Roman"/>
          <w:b/>
          <w:sz w:val="24"/>
          <w:szCs w:val="24"/>
        </w:rPr>
      </w:pPr>
    </w:p>
    <w:p w14:paraId="11882CD9" w14:textId="77777777" w:rsidR="00BA2D93" w:rsidRPr="00C7318F" w:rsidRDefault="00BA2D93" w:rsidP="00BA2D93">
      <w:pPr>
        <w:rPr>
          <w:rFonts w:ascii="Times New Roman" w:hAnsi="Times New Roman"/>
          <w:sz w:val="24"/>
          <w:szCs w:val="24"/>
        </w:rPr>
      </w:pPr>
    </w:p>
    <w:p w14:paraId="48DC9A98" w14:textId="77777777" w:rsidR="00DB5DE8" w:rsidRPr="00C7318F" w:rsidRDefault="00DB5DE8" w:rsidP="00320DA4">
      <w:pPr>
        <w:pStyle w:val="Heading1"/>
        <w:tabs>
          <w:tab w:val="left" w:pos="540"/>
        </w:tabs>
        <w:spacing w:before="240"/>
        <w:ind w:left="540"/>
        <w:rPr>
          <w:rFonts w:ascii="Times New Roman" w:hAnsi="Times New Roman"/>
        </w:rPr>
      </w:pPr>
    </w:p>
    <w:p w14:paraId="48DC9A99" w14:textId="77777777" w:rsidR="00053C2C" w:rsidRPr="00C7318F" w:rsidRDefault="00053C2C" w:rsidP="00053C2C">
      <w:pPr>
        <w:rPr>
          <w:rFonts w:ascii="Times New Roman" w:hAnsi="Times New Roman"/>
          <w:sz w:val="24"/>
          <w:szCs w:val="24"/>
        </w:rPr>
      </w:pPr>
    </w:p>
    <w:p w14:paraId="48DC9A9A" w14:textId="77777777" w:rsidR="00053C2C" w:rsidRPr="00C7318F" w:rsidRDefault="00053C2C" w:rsidP="00053C2C">
      <w:pPr>
        <w:rPr>
          <w:rFonts w:ascii="Times New Roman" w:hAnsi="Times New Roman"/>
          <w:sz w:val="24"/>
          <w:szCs w:val="24"/>
        </w:rPr>
      </w:pPr>
    </w:p>
    <w:p w14:paraId="48DC9A9B" w14:textId="77777777" w:rsidR="00053C2C" w:rsidRPr="00C7318F" w:rsidRDefault="00053C2C" w:rsidP="00053C2C">
      <w:pPr>
        <w:rPr>
          <w:rFonts w:ascii="Times New Roman" w:hAnsi="Times New Roman"/>
          <w:sz w:val="24"/>
          <w:szCs w:val="24"/>
        </w:rPr>
      </w:pPr>
    </w:p>
    <w:p w14:paraId="48DC9A9C" w14:textId="77777777" w:rsidR="00053C2C" w:rsidRPr="00C7318F" w:rsidRDefault="00053C2C" w:rsidP="00053C2C">
      <w:pPr>
        <w:rPr>
          <w:rFonts w:ascii="Times New Roman" w:hAnsi="Times New Roman"/>
          <w:sz w:val="24"/>
          <w:szCs w:val="24"/>
        </w:rPr>
      </w:pPr>
    </w:p>
    <w:p w14:paraId="48DC9A9D" w14:textId="77777777" w:rsidR="00053C2C" w:rsidRPr="00C7318F" w:rsidRDefault="00053C2C" w:rsidP="00053C2C">
      <w:pPr>
        <w:rPr>
          <w:rFonts w:ascii="Times New Roman" w:hAnsi="Times New Roman"/>
          <w:sz w:val="24"/>
          <w:szCs w:val="24"/>
        </w:rPr>
      </w:pPr>
    </w:p>
    <w:p w14:paraId="48DC9A9E" w14:textId="77777777" w:rsidR="00053C2C" w:rsidRPr="00C7318F" w:rsidRDefault="00053C2C" w:rsidP="00053C2C">
      <w:pPr>
        <w:rPr>
          <w:rFonts w:ascii="Times New Roman" w:hAnsi="Times New Roman"/>
          <w:sz w:val="24"/>
          <w:szCs w:val="24"/>
        </w:rPr>
      </w:pPr>
    </w:p>
    <w:p w14:paraId="48DC9A9F" w14:textId="77777777" w:rsidR="00053C2C" w:rsidRPr="00C7318F" w:rsidRDefault="00053C2C" w:rsidP="00053C2C">
      <w:pPr>
        <w:rPr>
          <w:rFonts w:ascii="Times New Roman" w:hAnsi="Times New Roman"/>
          <w:sz w:val="24"/>
          <w:szCs w:val="24"/>
        </w:rPr>
      </w:pPr>
    </w:p>
    <w:p w14:paraId="48DC9AA0" w14:textId="77777777" w:rsidR="00053C2C" w:rsidRPr="00C7318F" w:rsidRDefault="00053C2C" w:rsidP="00053C2C">
      <w:pPr>
        <w:rPr>
          <w:rFonts w:ascii="Times New Roman" w:hAnsi="Times New Roman"/>
          <w:sz w:val="24"/>
          <w:szCs w:val="24"/>
        </w:rPr>
      </w:pPr>
    </w:p>
    <w:p w14:paraId="48DC9AA1" w14:textId="77777777" w:rsidR="00053C2C" w:rsidRPr="00C7318F" w:rsidRDefault="00053C2C" w:rsidP="00053C2C">
      <w:pPr>
        <w:rPr>
          <w:rFonts w:ascii="Times New Roman" w:hAnsi="Times New Roman"/>
          <w:sz w:val="24"/>
          <w:szCs w:val="24"/>
        </w:rPr>
      </w:pPr>
    </w:p>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bookmarkEnd w:id="0"/>
    <w:bookmarkEnd w:id="1"/>
    <w:bookmarkEnd w:id="2"/>
    <w:bookmarkEnd w:id="3"/>
    <w:p w14:paraId="48DC9AB0" w14:textId="25D24AE4" w:rsidR="00053C2C" w:rsidRDefault="00053C2C" w:rsidP="00053C2C"/>
    <w:sectPr w:rsidR="00053C2C" w:rsidSect="00015EE5">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5F004" w14:textId="77777777" w:rsidR="000422FC" w:rsidRDefault="000422FC" w:rsidP="006A582B">
      <w:r>
        <w:separator/>
      </w:r>
    </w:p>
  </w:endnote>
  <w:endnote w:type="continuationSeparator" w:id="0">
    <w:p w14:paraId="67EC83F0" w14:textId="77777777" w:rsidR="000422FC" w:rsidRDefault="000422FC" w:rsidP="006A582B">
      <w:r>
        <w:continuationSeparator/>
      </w:r>
    </w:p>
  </w:endnote>
  <w:endnote w:type="continuationNotice" w:id="1">
    <w:p w14:paraId="2DB540A8" w14:textId="77777777" w:rsidR="000422FC" w:rsidRDefault="00042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E98F3" w14:textId="77777777" w:rsidR="003A1816" w:rsidRDefault="003A1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EFD8D1C"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D377F7">
                    <w:rPr>
                      <w:b/>
                      <w:bCs/>
                      <w:noProof/>
                      <w:sz w:val="20"/>
                      <w:szCs w:val="20"/>
                    </w:rPr>
                    <w:t>5</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D377F7">
                    <w:rPr>
                      <w:b/>
                      <w:bCs/>
                      <w:noProof/>
                      <w:sz w:val="20"/>
                      <w:szCs w:val="20"/>
                    </w:rPr>
                    <w:t>5</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736D2" w14:textId="77777777" w:rsidR="003A1816" w:rsidRDefault="003A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206F8" w14:textId="77777777" w:rsidR="000422FC" w:rsidRDefault="000422FC" w:rsidP="006A582B">
      <w:r>
        <w:separator/>
      </w:r>
    </w:p>
  </w:footnote>
  <w:footnote w:type="continuationSeparator" w:id="0">
    <w:p w14:paraId="0C9AFE8F" w14:textId="77777777" w:rsidR="000422FC" w:rsidRDefault="000422FC" w:rsidP="006A582B">
      <w:r>
        <w:continuationSeparator/>
      </w:r>
    </w:p>
  </w:footnote>
  <w:footnote w:type="continuationNotice" w:id="1">
    <w:p w14:paraId="5C24F7D4" w14:textId="77777777" w:rsidR="000422FC" w:rsidRDefault="000422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B52E6" w14:textId="77777777" w:rsidR="003A1816" w:rsidRDefault="003A1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BD2C5BC" w:rsidR="006F3721" w:rsidRDefault="006F3721" w:rsidP="00D8110D">
          <w:pPr>
            <w:pStyle w:val="Header"/>
            <w:ind w:firstLine="0"/>
            <w:rPr>
              <w:rFonts w:ascii="Arial" w:hAnsi="Arial" w:cs="Arial"/>
              <w:sz w:val="20"/>
            </w:rPr>
          </w:pPr>
          <w:r>
            <w:rPr>
              <w:rFonts w:ascii="Arial" w:hAnsi="Arial" w:cs="Arial"/>
              <w:sz w:val="20"/>
            </w:rPr>
            <w:br/>
          </w:r>
          <w:r w:rsidR="003A1816">
            <w:rPr>
              <w:rFonts w:ascii="Arial" w:hAnsi="Arial" w:cs="Arial"/>
              <w:sz w:val="20"/>
            </w:rPr>
            <w:t xml:space="preserve">GENESIS </w:t>
          </w:r>
          <w:r w:rsidR="00C258CE" w:rsidRPr="00C258CE">
            <w:rPr>
              <w:rFonts w:ascii="Arial" w:hAnsi="Arial" w:cs="Arial"/>
              <w:sz w:val="20"/>
            </w:rPr>
            <w:t xml:space="preserve">Learning Report – </w:t>
          </w:r>
          <w:r w:rsidR="003A1816">
            <w:rPr>
              <w:rFonts w:ascii="Arial" w:hAnsi="Arial" w:cs="Arial"/>
              <w:sz w:val="20"/>
            </w:rPr>
            <w:t>Module Name</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26F15" w14:textId="77777777" w:rsidR="003A1816" w:rsidRDefault="003A1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7CB7A91"/>
    <w:multiLevelType w:val="hybridMultilevel"/>
    <w:tmpl w:val="AC7A7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7C0D70"/>
    <w:multiLevelType w:val="multilevel"/>
    <w:tmpl w:val="6DA81E32"/>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8280" w:hanging="2520"/>
      </w:pPr>
      <w:rPr>
        <w:rFonts w:hint="default"/>
        <w:b/>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36771"/>
    <w:rsid w:val="00040A59"/>
    <w:rsid w:val="000422FC"/>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06D8"/>
    <w:rsid w:val="00202E57"/>
    <w:rsid w:val="00203A4E"/>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6915"/>
    <w:rsid w:val="003B733D"/>
    <w:rsid w:val="003C253E"/>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85793"/>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8F"/>
    <w:rsid w:val="008871F2"/>
    <w:rsid w:val="00890098"/>
    <w:rsid w:val="00891034"/>
    <w:rsid w:val="008910CF"/>
    <w:rsid w:val="00897BC4"/>
    <w:rsid w:val="008A014B"/>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56E9"/>
    <w:rsid w:val="00985847"/>
    <w:rsid w:val="009909BF"/>
    <w:rsid w:val="00993875"/>
    <w:rsid w:val="00995956"/>
    <w:rsid w:val="00997756"/>
    <w:rsid w:val="009A0D0B"/>
    <w:rsid w:val="009A58B8"/>
    <w:rsid w:val="009B094B"/>
    <w:rsid w:val="009B2A69"/>
    <w:rsid w:val="009B3953"/>
    <w:rsid w:val="009B52D1"/>
    <w:rsid w:val="009B5CC3"/>
    <w:rsid w:val="009C3EEC"/>
    <w:rsid w:val="009C4B62"/>
    <w:rsid w:val="009C5EB3"/>
    <w:rsid w:val="009C6568"/>
    <w:rsid w:val="009C7984"/>
    <w:rsid w:val="009D2FDA"/>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2D93"/>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58CE"/>
    <w:rsid w:val="00C272E4"/>
    <w:rsid w:val="00C30E11"/>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318F"/>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33615"/>
    <w:rsid w:val="00D33911"/>
    <w:rsid w:val="00D33C19"/>
    <w:rsid w:val="00D35FB0"/>
    <w:rsid w:val="00D36795"/>
    <w:rsid w:val="00D3757F"/>
    <w:rsid w:val="00D377F7"/>
    <w:rsid w:val="00D404B6"/>
    <w:rsid w:val="00D41878"/>
    <w:rsid w:val="00D420B0"/>
    <w:rsid w:val="00D46B6E"/>
    <w:rsid w:val="00D46D34"/>
    <w:rsid w:val="00D47960"/>
    <w:rsid w:val="00D52A6D"/>
    <w:rsid w:val="00D61949"/>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6B62"/>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3B24"/>
    <w:rsid w:val="00F948FA"/>
    <w:rsid w:val="00F94DAE"/>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character" w:styleId="Mention">
    <w:name w:val="Mention"/>
    <w:basedOn w:val="DefaultParagraphFont"/>
    <w:uiPriority w:val="99"/>
    <w:semiHidden/>
    <w:unhideWhenUsed/>
    <w:rsid w:val="00BA2D93"/>
    <w:rPr>
      <w:color w:val="2B579A"/>
      <w:shd w:val="clear" w:color="auto" w:fill="E6E6E6"/>
    </w:rPr>
  </w:style>
  <w:style w:type="paragraph" w:customStyle="1" w:styleId="paragraph">
    <w:name w:val="paragraph"/>
    <w:basedOn w:val="Normal"/>
    <w:rsid w:val="00C7318F"/>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C7318F"/>
  </w:style>
  <w:style w:type="character" w:customStyle="1" w:styleId="eop">
    <w:name w:val="eop"/>
    <w:basedOn w:val="DefaultParagraphFont"/>
    <w:rsid w:val="00C73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634AF6-8B8E-42F2-8CD5-492449BEEE9C}">
  <ds:schemaRefs>
    <ds:schemaRef ds:uri="http://schemas.openxmlformats.org/officeDocument/2006/bibliography"/>
  </ds:schemaRefs>
</ds:datastoreItem>
</file>

<file path=customXml/itemProps4.xml><?xml version="1.0" encoding="utf-8"?>
<ds:datastoreItem xmlns:ds="http://schemas.openxmlformats.org/officeDocument/2006/customXml" ds:itemID="{7D4DE4C4-1212-47F1-BAC8-4BE4BE2029F6}">
  <ds:schemaRefs>
    <ds:schemaRef ds:uri="http://schemas.openxmlformats.org/officeDocument/2006/bibliography"/>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Madhushree</cp:lastModifiedBy>
  <cp:revision>2</cp:revision>
  <cp:lastPrinted>2014-03-29T07:34:00Z</cp:lastPrinted>
  <dcterms:created xsi:type="dcterms:W3CDTF">2020-10-07T08:02:00Z</dcterms:created>
  <dcterms:modified xsi:type="dcterms:W3CDTF">2020-10-07T08:02:00Z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