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2C" w:rsidRPr="00932371" w:rsidRDefault="00932371" w:rsidP="00932371">
      <w:pPr>
        <w:spacing w:line="276" w:lineRule="auto"/>
        <w:ind w:left="720"/>
        <w:rPr>
          <w:rFonts w:cstheme="minorHAnsi"/>
          <w:b/>
          <w:sz w:val="40"/>
          <w:szCs w:val="40"/>
          <w:u w:val="single"/>
        </w:rPr>
      </w:pPr>
      <w:r w:rsidRPr="00932371">
        <w:rPr>
          <w:rFonts w:cstheme="minorHAnsi"/>
          <w:b/>
          <w:sz w:val="40"/>
          <w:szCs w:val="40"/>
          <w:u w:val="single"/>
        </w:rPr>
        <w:t>Test Plan</w:t>
      </w:r>
    </w:p>
    <w:p w:rsidR="00932371" w:rsidRPr="003A45BC" w:rsidRDefault="00932371" w:rsidP="00932371">
      <w:pPr>
        <w:pStyle w:val="ListParagraph"/>
        <w:spacing w:line="276" w:lineRule="auto"/>
        <w:jc w:val="both"/>
        <w:textAlignment w:val="baseline"/>
        <w:outlineLvl w:val="1"/>
        <w:rPr>
          <w:rFonts w:cstheme="minorHAnsi"/>
          <w:b/>
          <w:color w:val="000000" w:themeColor="text1"/>
          <w:sz w:val="34"/>
          <w:szCs w:val="34"/>
          <w:u w:val="single"/>
        </w:rPr>
      </w:pPr>
    </w:p>
    <w:p w:rsidR="00932371" w:rsidRPr="003A45BC" w:rsidRDefault="00932371" w:rsidP="00932371">
      <w:pPr>
        <w:pStyle w:val="ListParagraph"/>
        <w:spacing w:line="276" w:lineRule="auto"/>
        <w:jc w:val="both"/>
        <w:textAlignment w:val="baseline"/>
        <w:outlineLvl w:val="1"/>
        <w:rPr>
          <w:rFonts w:cstheme="minorHAnsi"/>
          <w:color w:val="000000" w:themeColor="text1"/>
          <w:sz w:val="34"/>
          <w:szCs w:val="34"/>
          <w:shd w:val="clear" w:color="auto" w:fill="FFFFFF"/>
        </w:rPr>
      </w:pPr>
      <w:r w:rsidRPr="003A45BC">
        <w:rPr>
          <w:rFonts w:cstheme="minorHAnsi"/>
          <w:b/>
          <w:bCs/>
          <w:color w:val="000000" w:themeColor="text1"/>
          <w:sz w:val="34"/>
          <w:szCs w:val="34"/>
          <w:shd w:val="clear" w:color="auto" w:fill="FFFFFF"/>
        </w:rPr>
        <w:t>Test Plan is a dynamic document</w:t>
      </w:r>
      <w:r w:rsidRPr="003A45BC">
        <w:rPr>
          <w:rFonts w:cstheme="minorHAnsi"/>
          <w:color w:val="000000" w:themeColor="text1"/>
          <w:sz w:val="34"/>
          <w:szCs w:val="34"/>
          <w:shd w:val="clear" w:color="auto" w:fill="FFFFFF"/>
        </w:rPr>
        <w:t>. The success of a testing project depends upon a well-written Test Plan document that is current at all times. Test Plan is more or less like </w:t>
      </w:r>
      <w:r w:rsidRPr="003A45BC">
        <w:rPr>
          <w:rFonts w:cstheme="minorHAnsi"/>
          <w:b/>
          <w:bCs/>
          <w:color w:val="000000" w:themeColor="text1"/>
          <w:sz w:val="34"/>
          <w:szCs w:val="34"/>
          <w:shd w:val="clear" w:color="auto" w:fill="FFFFFF"/>
        </w:rPr>
        <w:t>a blueprint of how the testing activity is going</w:t>
      </w:r>
      <w:r w:rsidRPr="003A45BC">
        <w:rPr>
          <w:rFonts w:cstheme="minorHAnsi"/>
          <w:color w:val="000000" w:themeColor="text1"/>
          <w:sz w:val="34"/>
          <w:szCs w:val="34"/>
          <w:shd w:val="clear" w:color="auto" w:fill="FFFFFF"/>
        </w:rPr>
        <w:t> to take place in a project.</w:t>
      </w:r>
    </w:p>
    <w:p w:rsidR="00932371" w:rsidRPr="00932371" w:rsidRDefault="00932371" w:rsidP="00932371">
      <w:pPr>
        <w:spacing w:line="276" w:lineRule="auto"/>
        <w:jc w:val="both"/>
        <w:textAlignment w:val="baseline"/>
        <w:outlineLvl w:val="1"/>
        <w:rPr>
          <w:rFonts w:cstheme="minorHAnsi"/>
          <w:color w:val="3A3A3A"/>
          <w:sz w:val="34"/>
          <w:szCs w:val="34"/>
          <w:shd w:val="clear" w:color="auto" w:fill="FFFFFF"/>
        </w:rPr>
      </w:pPr>
    </w:p>
    <w:p w:rsidR="00932371" w:rsidRDefault="00932371" w:rsidP="00932371">
      <w:pPr>
        <w:spacing w:line="276" w:lineRule="auto"/>
        <w:ind w:left="720"/>
        <w:jc w:val="both"/>
        <w:textAlignment w:val="baseline"/>
        <w:outlineLvl w:val="1"/>
        <w:rPr>
          <w:rFonts w:eastAsia="Times New Roman" w:cstheme="minorHAnsi"/>
          <w:b/>
          <w:bCs/>
          <w:color w:val="000000"/>
          <w:sz w:val="34"/>
          <w:szCs w:val="34"/>
          <w:u w:val="single"/>
          <w:lang w:eastAsia="en-IN"/>
        </w:rPr>
      </w:pPr>
      <w:r w:rsidRPr="00932371">
        <w:rPr>
          <w:rFonts w:eastAsia="Times New Roman" w:cstheme="minorHAnsi"/>
          <w:b/>
          <w:bCs/>
          <w:color w:val="000000"/>
          <w:sz w:val="34"/>
          <w:szCs w:val="34"/>
          <w:u w:val="single"/>
          <w:lang w:eastAsia="en-IN"/>
        </w:rPr>
        <w:t>Test Strategy</w:t>
      </w:r>
    </w:p>
    <w:p w:rsidR="00932371" w:rsidRPr="00932371" w:rsidRDefault="00932371" w:rsidP="00932371">
      <w:pPr>
        <w:spacing w:line="276" w:lineRule="auto"/>
        <w:ind w:left="720"/>
        <w:jc w:val="both"/>
        <w:textAlignment w:val="baseline"/>
        <w:outlineLvl w:val="1"/>
        <w:rPr>
          <w:rFonts w:eastAsia="Times New Roman" w:cstheme="minorHAnsi"/>
          <w:b/>
          <w:bCs/>
          <w:color w:val="000000"/>
          <w:sz w:val="34"/>
          <w:szCs w:val="34"/>
          <w:u w:val="single"/>
          <w:lang w:eastAsia="en-IN"/>
        </w:rPr>
      </w:pPr>
    </w:p>
    <w:p w:rsidR="00932371" w:rsidRPr="003A45BC" w:rsidRDefault="00932371" w:rsidP="003A45BC">
      <w:pPr>
        <w:pStyle w:val="ListParagraph"/>
        <w:numPr>
          <w:ilvl w:val="0"/>
          <w:numId w:val="7"/>
        </w:numPr>
        <w:spacing w:line="276" w:lineRule="auto"/>
        <w:jc w:val="both"/>
        <w:textAlignment w:val="baseline"/>
        <w:rPr>
          <w:rFonts w:eastAsia="Times New Roman" w:cstheme="minorHAnsi"/>
          <w:color w:val="000000" w:themeColor="text1"/>
          <w:sz w:val="34"/>
          <w:szCs w:val="34"/>
          <w:lang w:eastAsia="en-IN"/>
        </w:rPr>
      </w:pPr>
      <w:r w:rsidRPr="003A45BC">
        <w:rPr>
          <w:rFonts w:eastAsia="Times New Roman" w:cstheme="minorHAnsi"/>
          <w:color w:val="000000" w:themeColor="text1"/>
          <w:sz w:val="34"/>
          <w:szCs w:val="34"/>
          <w:lang w:eastAsia="en-IN"/>
        </w:rPr>
        <w:t>Unit Testing</w:t>
      </w:r>
    </w:p>
    <w:p w:rsidR="00932371" w:rsidRPr="003A45BC" w:rsidRDefault="00932371" w:rsidP="00932371">
      <w:pPr>
        <w:numPr>
          <w:ilvl w:val="0"/>
          <w:numId w:val="2"/>
        </w:numPr>
        <w:spacing w:after="0" w:line="276" w:lineRule="auto"/>
        <w:ind w:left="1440"/>
        <w:jc w:val="both"/>
        <w:textAlignment w:val="baseline"/>
        <w:rPr>
          <w:rFonts w:eastAsia="Times New Roman" w:cstheme="minorHAnsi"/>
          <w:color w:val="000000" w:themeColor="text1"/>
          <w:sz w:val="34"/>
          <w:szCs w:val="34"/>
          <w:lang w:eastAsia="en-IN"/>
        </w:rPr>
      </w:pPr>
      <w:r w:rsidRPr="003A45BC">
        <w:rPr>
          <w:rFonts w:eastAsia="Times New Roman" w:cstheme="minorHAnsi"/>
          <w:color w:val="000000" w:themeColor="text1"/>
          <w:sz w:val="34"/>
          <w:szCs w:val="34"/>
          <w:lang w:eastAsia="en-IN"/>
        </w:rPr>
        <w:t>The individual modules such as functions in the program need to be tested.</w:t>
      </w:r>
    </w:p>
    <w:p w:rsidR="00932371" w:rsidRPr="003A45BC" w:rsidRDefault="00932371" w:rsidP="00932371">
      <w:pPr>
        <w:numPr>
          <w:ilvl w:val="0"/>
          <w:numId w:val="2"/>
        </w:numPr>
        <w:spacing w:after="200" w:line="276" w:lineRule="auto"/>
        <w:ind w:left="1440"/>
        <w:jc w:val="both"/>
        <w:textAlignment w:val="baseline"/>
        <w:rPr>
          <w:rFonts w:eastAsia="Times New Roman" w:cstheme="minorHAnsi"/>
          <w:color w:val="000000" w:themeColor="text1"/>
          <w:sz w:val="34"/>
          <w:szCs w:val="34"/>
          <w:lang w:eastAsia="en-IN"/>
        </w:rPr>
      </w:pPr>
      <w:r w:rsidRPr="003A45BC">
        <w:rPr>
          <w:rFonts w:eastAsia="Times New Roman" w:cstheme="minorHAnsi"/>
          <w:color w:val="000000" w:themeColor="text1"/>
          <w:sz w:val="34"/>
          <w:szCs w:val="34"/>
          <w:lang w:eastAsia="en-IN"/>
        </w:rPr>
        <w:t>Verify that the output from modules matches the expected results.</w:t>
      </w:r>
    </w:p>
    <w:p w:rsidR="00932371" w:rsidRPr="003A45BC" w:rsidRDefault="00932371" w:rsidP="003A45BC">
      <w:pPr>
        <w:pStyle w:val="ListParagraph"/>
        <w:numPr>
          <w:ilvl w:val="0"/>
          <w:numId w:val="7"/>
        </w:numPr>
        <w:spacing w:line="276" w:lineRule="auto"/>
        <w:jc w:val="both"/>
        <w:textAlignment w:val="baseline"/>
        <w:rPr>
          <w:rFonts w:eastAsia="Times New Roman" w:cstheme="minorHAnsi"/>
          <w:color w:val="000000" w:themeColor="text1"/>
          <w:sz w:val="34"/>
          <w:szCs w:val="34"/>
          <w:lang w:eastAsia="en-IN"/>
        </w:rPr>
      </w:pPr>
      <w:r w:rsidRPr="003A45BC">
        <w:rPr>
          <w:rFonts w:eastAsia="Times New Roman" w:cstheme="minorHAnsi"/>
          <w:color w:val="000000" w:themeColor="text1"/>
          <w:sz w:val="34"/>
          <w:szCs w:val="34"/>
          <w:lang w:eastAsia="en-IN"/>
        </w:rPr>
        <w:t>Integration Testing</w:t>
      </w:r>
    </w:p>
    <w:p w:rsidR="00932371" w:rsidRPr="003A45BC" w:rsidRDefault="00932371" w:rsidP="00932371">
      <w:pPr>
        <w:numPr>
          <w:ilvl w:val="0"/>
          <w:numId w:val="3"/>
        </w:numPr>
        <w:spacing w:after="0" w:line="276" w:lineRule="auto"/>
        <w:ind w:left="1440"/>
        <w:jc w:val="both"/>
        <w:textAlignment w:val="baseline"/>
        <w:rPr>
          <w:rFonts w:eastAsia="Times New Roman" w:cstheme="minorHAnsi"/>
          <w:color w:val="000000" w:themeColor="text1"/>
          <w:sz w:val="34"/>
          <w:szCs w:val="34"/>
          <w:lang w:eastAsia="en-IN"/>
        </w:rPr>
      </w:pPr>
      <w:r w:rsidRPr="003A45BC">
        <w:rPr>
          <w:rFonts w:eastAsia="Times New Roman" w:cstheme="minorHAnsi"/>
          <w:color w:val="000000" w:themeColor="text1"/>
          <w:sz w:val="34"/>
          <w:szCs w:val="34"/>
          <w:lang w:eastAsia="en-IN"/>
        </w:rPr>
        <w:t>Individual modules are combined and are tested as groups.</w:t>
      </w:r>
    </w:p>
    <w:p w:rsidR="00932371" w:rsidRPr="003A45BC" w:rsidRDefault="00932371" w:rsidP="00932371">
      <w:pPr>
        <w:numPr>
          <w:ilvl w:val="0"/>
          <w:numId w:val="3"/>
        </w:numPr>
        <w:spacing w:after="200" w:line="276" w:lineRule="auto"/>
        <w:ind w:left="1440"/>
        <w:jc w:val="both"/>
        <w:textAlignment w:val="baseline"/>
        <w:rPr>
          <w:rFonts w:eastAsia="Times New Roman" w:cstheme="minorHAnsi"/>
          <w:color w:val="000000" w:themeColor="text1"/>
          <w:sz w:val="34"/>
          <w:szCs w:val="34"/>
          <w:lang w:eastAsia="en-IN"/>
        </w:rPr>
      </w:pPr>
      <w:r w:rsidRPr="003A45BC">
        <w:rPr>
          <w:rFonts w:eastAsia="Times New Roman" w:cstheme="minorHAnsi"/>
          <w:color w:val="000000" w:themeColor="text1"/>
          <w:sz w:val="34"/>
          <w:szCs w:val="34"/>
          <w:lang w:eastAsia="en-IN"/>
        </w:rPr>
        <w:t>Verify that the modules work properly in groups.</w:t>
      </w:r>
    </w:p>
    <w:p w:rsidR="00932371" w:rsidRPr="003A45BC" w:rsidRDefault="00932371" w:rsidP="003A45BC">
      <w:pPr>
        <w:pStyle w:val="ListParagraph"/>
        <w:numPr>
          <w:ilvl w:val="0"/>
          <w:numId w:val="7"/>
        </w:numPr>
        <w:spacing w:line="276" w:lineRule="auto"/>
        <w:jc w:val="both"/>
        <w:textAlignment w:val="baseline"/>
        <w:rPr>
          <w:rFonts w:eastAsia="Times New Roman" w:cstheme="minorHAnsi"/>
          <w:color w:val="000000" w:themeColor="text1"/>
          <w:sz w:val="34"/>
          <w:szCs w:val="34"/>
          <w:lang w:eastAsia="en-IN"/>
        </w:rPr>
      </w:pPr>
      <w:r w:rsidRPr="003A45BC">
        <w:rPr>
          <w:rFonts w:eastAsia="Times New Roman" w:cstheme="minorHAnsi"/>
          <w:color w:val="000000" w:themeColor="text1"/>
          <w:sz w:val="34"/>
          <w:szCs w:val="34"/>
          <w:lang w:eastAsia="en-IN"/>
        </w:rPr>
        <w:t>System Testing</w:t>
      </w:r>
    </w:p>
    <w:p w:rsidR="00932371" w:rsidRPr="003A45BC" w:rsidRDefault="00932371" w:rsidP="00932371">
      <w:pPr>
        <w:numPr>
          <w:ilvl w:val="0"/>
          <w:numId w:val="4"/>
        </w:numPr>
        <w:spacing w:after="0" w:line="276" w:lineRule="auto"/>
        <w:ind w:left="1440"/>
        <w:jc w:val="both"/>
        <w:textAlignment w:val="baseline"/>
        <w:rPr>
          <w:rFonts w:eastAsia="Times New Roman" w:cstheme="minorHAnsi"/>
          <w:color w:val="000000" w:themeColor="text1"/>
          <w:sz w:val="34"/>
          <w:szCs w:val="34"/>
          <w:lang w:eastAsia="en-IN"/>
        </w:rPr>
      </w:pPr>
      <w:r w:rsidRPr="003A45BC">
        <w:rPr>
          <w:rFonts w:eastAsia="Times New Roman" w:cstheme="minorHAnsi"/>
          <w:color w:val="000000" w:themeColor="text1"/>
          <w:sz w:val="34"/>
          <w:szCs w:val="34"/>
          <w:lang w:eastAsia="en-IN"/>
        </w:rPr>
        <w:t>Testing conducted on a complete integrated system.</w:t>
      </w:r>
    </w:p>
    <w:p w:rsidR="00733870" w:rsidRPr="003A45BC" w:rsidRDefault="00932371" w:rsidP="00932371">
      <w:pPr>
        <w:numPr>
          <w:ilvl w:val="0"/>
          <w:numId w:val="4"/>
        </w:numPr>
        <w:spacing w:after="200" w:line="276" w:lineRule="auto"/>
        <w:ind w:left="1440"/>
        <w:jc w:val="both"/>
        <w:textAlignment w:val="baseline"/>
        <w:rPr>
          <w:rFonts w:eastAsia="Times New Roman" w:cstheme="minorHAnsi"/>
          <w:color w:val="000000" w:themeColor="text1"/>
          <w:sz w:val="34"/>
          <w:szCs w:val="34"/>
          <w:lang w:eastAsia="en-IN"/>
        </w:rPr>
        <w:sectPr w:rsidR="00733870" w:rsidRPr="003A45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A45BC">
        <w:rPr>
          <w:rFonts w:eastAsia="Times New Roman" w:cstheme="minorHAnsi"/>
          <w:color w:val="000000" w:themeColor="text1"/>
          <w:sz w:val="34"/>
          <w:szCs w:val="34"/>
          <w:lang w:eastAsia="en-IN"/>
        </w:rPr>
        <w:t xml:space="preserve">Verify the system’s compliance </w:t>
      </w:r>
      <w:r w:rsidR="00733870" w:rsidRPr="003A45BC">
        <w:rPr>
          <w:rFonts w:eastAsia="Times New Roman" w:cstheme="minorHAnsi"/>
          <w:color w:val="000000" w:themeColor="text1"/>
          <w:sz w:val="34"/>
          <w:szCs w:val="34"/>
          <w:lang w:eastAsia="en-IN"/>
        </w:rPr>
        <w:t>with the specified requirements.</w:t>
      </w:r>
    </w:p>
    <w:p w:rsidR="00932371" w:rsidRPr="003A45BC" w:rsidRDefault="00932371" w:rsidP="00733870">
      <w:pPr>
        <w:spacing w:after="200" w:line="276" w:lineRule="auto"/>
        <w:jc w:val="both"/>
        <w:textAlignment w:val="baseline"/>
        <w:rPr>
          <w:rFonts w:eastAsia="Times New Roman" w:cstheme="minorHAnsi"/>
          <w:color w:val="000000" w:themeColor="text1"/>
          <w:sz w:val="34"/>
          <w:szCs w:val="34"/>
          <w:lang w:eastAsia="en-IN"/>
        </w:rPr>
      </w:pPr>
    </w:p>
    <w:p w:rsidR="00932371" w:rsidRPr="003A45BC" w:rsidRDefault="00932371" w:rsidP="003A45BC">
      <w:pPr>
        <w:pStyle w:val="ListParagraph"/>
        <w:numPr>
          <w:ilvl w:val="0"/>
          <w:numId w:val="7"/>
        </w:numPr>
        <w:spacing w:line="276" w:lineRule="auto"/>
        <w:jc w:val="both"/>
        <w:textAlignment w:val="baseline"/>
        <w:rPr>
          <w:rFonts w:eastAsia="Times New Roman" w:cstheme="minorHAnsi"/>
          <w:color w:val="000000" w:themeColor="text1"/>
          <w:sz w:val="34"/>
          <w:szCs w:val="34"/>
          <w:lang w:eastAsia="en-IN"/>
        </w:rPr>
      </w:pPr>
      <w:r w:rsidRPr="003A45BC">
        <w:rPr>
          <w:rFonts w:eastAsia="Times New Roman" w:cstheme="minorHAnsi"/>
          <w:color w:val="000000" w:themeColor="text1"/>
          <w:sz w:val="34"/>
          <w:szCs w:val="34"/>
          <w:lang w:eastAsia="en-IN"/>
        </w:rPr>
        <w:t>Acceptance Testing</w:t>
      </w:r>
    </w:p>
    <w:p w:rsidR="00932371" w:rsidRPr="003A45BC" w:rsidRDefault="00932371" w:rsidP="00932371">
      <w:pPr>
        <w:numPr>
          <w:ilvl w:val="0"/>
          <w:numId w:val="5"/>
        </w:numPr>
        <w:spacing w:after="0" w:line="276" w:lineRule="auto"/>
        <w:ind w:left="1440"/>
        <w:jc w:val="both"/>
        <w:textAlignment w:val="baseline"/>
        <w:rPr>
          <w:rFonts w:eastAsia="Times New Roman" w:cstheme="minorHAnsi"/>
          <w:color w:val="000000" w:themeColor="text1"/>
          <w:sz w:val="34"/>
          <w:szCs w:val="34"/>
          <w:lang w:eastAsia="en-IN"/>
        </w:rPr>
      </w:pPr>
      <w:r w:rsidRPr="003A45BC">
        <w:rPr>
          <w:rFonts w:eastAsia="Times New Roman" w:cstheme="minorHAnsi"/>
          <w:color w:val="000000" w:themeColor="text1"/>
          <w:sz w:val="34"/>
          <w:szCs w:val="34"/>
          <w:shd w:val="clear" w:color="auto" w:fill="FFFFFF"/>
          <w:lang w:eastAsia="en-IN"/>
        </w:rPr>
        <w:t>Testing performed by the end user or the client.</w:t>
      </w:r>
    </w:p>
    <w:p w:rsidR="00932371" w:rsidRPr="003A45BC" w:rsidRDefault="00932371" w:rsidP="00733870">
      <w:pPr>
        <w:numPr>
          <w:ilvl w:val="0"/>
          <w:numId w:val="5"/>
        </w:numPr>
        <w:spacing w:after="0" w:line="276" w:lineRule="auto"/>
        <w:ind w:left="1440"/>
        <w:jc w:val="both"/>
        <w:textAlignment w:val="baseline"/>
        <w:rPr>
          <w:rFonts w:eastAsia="Times New Roman" w:cstheme="minorHAnsi"/>
          <w:color w:val="000000" w:themeColor="text1"/>
          <w:sz w:val="34"/>
          <w:szCs w:val="34"/>
          <w:lang w:eastAsia="en-IN"/>
        </w:rPr>
      </w:pPr>
      <w:r w:rsidRPr="003A45BC">
        <w:rPr>
          <w:rFonts w:eastAsia="Times New Roman" w:cstheme="minorHAnsi"/>
          <w:color w:val="000000" w:themeColor="text1"/>
          <w:sz w:val="34"/>
          <w:szCs w:val="34"/>
          <w:shd w:val="clear" w:color="auto" w:fill="FFFFFF"/>
          <w:lang w:eastAsia="en-IN"/>
        </w:rPr>
        <w:t>Verify/accept the tool before moving to the production environment step.</w:t>
      </w:r>
    </w:p>
    <w:p w:rsidR="00733870" w:rsidRPr="003A45BC" w:rsidRDefault="00733870" w:rsidP="00733870">
      <w:pPr>
        <w:spacing w:after="0" w:line="276" w:lineRule="auto"/>
        <w:ind w:left="1440"/>
        <w:jc w:val="both"/>
        <w:textAlignment w:val="baseline"/>
        <w:rPr>
          <w:rFonts w:eastAsia="Times New Roman" w:cstheme="minorHAnsi"/>
          <w:color w:val="000000" w:themeColor="text1"/>
          <w:sz w:val="34"/>
          <w:szCs w:val="34"/>
          <w:lang w:eastAsia="en-IN"/>
        </w:rPr>
      </w:pPr>
    </w:p>
    <w:p w:rsidR="003A45BC" w:rsidRPr="003A45BC" w:rsidRDefault="003A45BC" w:rsidP="00733870">
      <w:pPr>
        <w:spacing w:after="0" w:line="276" w:lineRule="auto"/>
        <w:ind w:left="1440"/>
        <w:jc w:val="both"/>
        <w:textAlignment w:val="baseline"/>
        <w:rPr>
          <w:rFonts w:eastAsia="Times New Roman" w:cstheme="minorHAnsi"/>
          <w:color w:val="000000" w:themeColor="text1"/>
          <w:sz w:val="34"/>
          <w:szCs w:val="34"/>
          <w:lang w:eastAsia="en-IN"/>
        </w:rPr>
      </w:pPr>
    </w:p>
    <w:tbl>
      <w:tblPr>
        <w:tblStyle w:val="TableGrid"/>
        <w:tblW w:w="9985" w:type="dxa"/>
        <w:jc w:val="center"/>
        <w:tblLook w:val="04A0" w:firstRow="1" w:lastRow="0" w:firstColumn="1" w:lastColumn="0" w:noHBand="0" w:noVBand="1"/>
      </w:tblPr>
      <w:tblGrid>
        <w:gridCol w:w="1075"/>
        <w:gridCol w:w="3060"/>
        <w:gridCol w:w="2970"/>
        <w:gridCol w:w="2880"/>
      </w:tblGrid>
      <w:tr w:rsidR="003A45BC" w:rsidRPr="003A45BC" w:rsidTr="00D50445">
        <w:trPr>
          <w:trHeight w:val="728"/>
          <w:jc w:val="center"/>
        </w:trPr>
        <w:tc>
          <w:tcPr>
            <w:tcW w:w="1075" w:type="dxa"/>
          </w:tcPr>
          <w:p w:rsidR="003A45BC" w:rsidRPr="003A45BC" w:rsidRDefault="003A45BC" w:rsidP="00D72F9E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34"/>
                <w:szCs w:val="34"/>
              </w:rPr>
            </w:pPr>
            <w:r w:rsidRPr="003A45BC">
              <w:rPr>
                <w:rFonts w:cstheme="minorHAnsi"/>
                <w:b/>
                <w:color w:val="000000" w:themeColor="text1"/>
                <w:sz w:val="34"/>
                <w:szCs w:val="34"/>
              </w:rPr>
              <w:t>Sl. No</w:t>
            </w:r>
          </w:p>
        </w:tc>
        <w:tc>
          <w:tcPr>
            <w:tcW w:w="3060" w:type="dxa"/>
          </w:tcPr>
          <w:p w:rsidR="003A45BC" w:rsidRPr="003A45BC" w:rsidRDefault="003A45BC" w:rsidP="00D72F9E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34"/>
                <w:szCs w:val="34"/>
              </w:rPr>
            </w:pPr>
            <w:r w:rsidRPr="003A45BC">
              <w:rPr>
                <w:rFonts w:cstheme="minorHAnsi"/>
                <w:b/>
                <w:color w:val="000000" w:themeColor="text1"/>
                <w:sz w:val="34"/>
                <w:szCs w:val="34"/>
              </w:rPr>
              <w:t>Objective</w:t>
            </w:r>
          </w:p>
        </w:tc>
        <w:tc>
          <w:tcPr>
            <w:tcW w:w="2970" w:type="dxa"/>
          </w:tcPr>
          <w:p w:rsidR="003A45BC" w:rsidRPr="003A45BC" w:rsidRDefault="003A45BC" w:rsidP="00733870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34"/>
                <w:szCs w:val="34"/>
              </w:rPr>
            </w:pPr>
            <w:r w:rsidRPr="003A45BC">
              <w:rPr>
                <w:rFonts w:cstheme="minorHAnsi"/>
                <w:b/>
                <w:color w:val="000000" w:themeColor="text1"/>
                <w:sz w:val="34"/>
                <w:szCs w:val="34"/>
              </w:rPr>
              <w:t>Expected Result</w:t>
            </w:r>
          </w:p>
        </w:tc>
        <w:tc>
          <w:tcPr>
            <w:tcW w:w="2880" w:type="dxa"/>
          </w:tcPr>
          <w:p w:rsidR="003A45BC" w:rsidRPr="003A45BC" w:rsidRDefault="003A45BC" w:rsidP="00733870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34"/>
                <w:szCs w:val="34"/>
              </w:rPr>
            </w:pPr>
            <w:r w:rsidRPr="003A45BC">
              <w:rPr>
                <w:rFonts w:cstheme="minorHAnsi"/>
                <w:b/>
                <w:color w:val="000000" w:themeColor="text1"/>
                <w:sz w:val="34"/>
                <w:szCs w:val="34"/>
              </w:rPr>
              <w:t>Actual Result</w:t>
            </w:r>
          </w:p>
        </w:tc>
      </w:tr>
      <w:tr w:rsidR="003A45BC" w:rsidRPr="003A45BC" w:rsidTr="00D50445">
        <w:trPr>
          <w:trHeight w:val="1430"/>
          <w:jc w:val="center"/>
        </w:trPr>
        <w:tc>
          <w:tcPr>
            <w:tcW w:w="1075" w:type="dxa"/>
          </w:tcPr>
          <w:p w:rsidR="003A45BC" w:rsidRPr="003A45BC" w:rsidRDefault="003A45BC" w:rsidP="00733870">
            <w:pPr>
              <w:spacing w:line="276" w:lineRule="auto"/>
              <w:jc w:val="center"/>
              <w:rPr>
                <w:color w:val="000000" w:themeColor="text1"/>
                <w:sz w:val="34"/>
                <w:szCs w:val="34"/>
              </w:rPr>
            </w:pPr>
          </w:p>
          <w:p w:rsidR="003A45BC" w:rsidRPr="003A45BC" w:rsidRDefault="003A45BC" w:rsidP="00733870">
            <w:pPr>
              <w:spacing w:line="276" w:lineRule="auto"/>
              <w:jc w:val="center"/>
              <w:rPr>
                <w:color w:val="000000" w:themeColor="text1"/>
                <w:sz w:val="34"/>
                <w:szCs w:val="34"/>
              </w:rPr>
            </w:pPr>
            <w:r w:rsidRPr="003A45BC">
              <w:rPr>
                <w:color w:val="000000" w:themeColor="text1"/>
                <w:sz w:val="34"/>
                <w:szCs w:val="34"/>
              </w:rPr>
              <w:t>1.</w:t>
            </w:r>
          </w:p>
        </w:tc>
        <w:tc>
          <w:tcPr>
            <w:tcW w:w="3060" w:type="dxa"/>
          </w:tcPr>
          <w:p w:rsidR="003A45BC" w:rsidRPr="003A45BC" w:rsidRDefault="003A45BC" w:rsidP="00733870">
            <w:pPr>
              <w:spacing w:line="276" w:lineRule="auto"/>
              <w:jc w:val="center"/>
              <w:rPr>
                <w:color w:val="000000" w:themeColor="text1"/>
                <w:sz w:val="34"/>
                <w:szCs w:val="34"/>
              </w:rPr>
            </w:pPr>
          </w:p>
          <w:p w:rsidR="003A45BC" w:rsidRDefault="003A45BC" w:rsidP="00733870">
            <w:pPr>
              <w:spacing w:line="276" w:lineRule="auto"/>
              <w:jc w:val="center"/>
              <w:rPr>
                <w:color w:val="000000" w:themeColor="text1"/>
                <w:sz w:val="34"/>
                <w:szCs w:val="34"/>
              </w:rPr>
            </w:pPr>
            <w:r w:rsidRPr="003A45BC">
              <w:rPr>
                <w:color w:val="000000" w:themeColor="text1"/>
                <w:sz w:val="34"/>
                <w:szCs w:val="34"/>
              </w:rPr>
              <w:t>To check if an existing item can be deleted from the menu.</w:t>
            </w:r>
          </w:p>
          <w:p w:rsidR="00D50445" w:rsidRPr="003A45BC" w:rsidRDefault="00D50445" w:rsidP="00733870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34"/>
                <w:szCs w:val="34"/>
              </w:rPr>
            </w:pPr>
            <w:proofErr w:type="spellStart"/>
            <w:r>
              <w:rPr>
                <w:color w:val="000000" w:themeColor="text1"/>
                <w:sz w:val="34"/>
                <w:szCs w:val="34"/>
              </w:rPr>
              <w:t>eg</w:t>
            </w:r>
            <w:proofErr w:type="spellEnd"/>
            <w:r>
              <w:rPr>
                <w:color w:val="000000" w:themeColor="text1"/>
                <w:sz w:val="34"/>
                <w:szCs w:val="34"/>
              </w:rPr>
              <w:t>:- id : 7</w:t>
            </w:r>
          </w:p>
        </w:tc>
        <w:tc>
          <w:tcPr>
            <w:tcW w:w="2970" w:type="dxa"/>
          </w:tcPr>
          <w:p w:rsidR="003A45BC" w:rsidRPr="003A45BC" w:rsidRDefault="003A45BC" w:rsidP="00733870">
            <w:pPr>
              <w:spacing w:line="276" w:lineRule="auto"/>
              <w:jc w:val="center"/>
              <w:rPr>
                <w:color w:val="000000" w:themeColor="text1"/>
                <w:sz w:val="34"/>
                <w:szCs w:val="34"/>
              </w:rPr>
            </w:pPr>
          </w:p>
          <w:p w:rsidR="003A45BC" w:rsidRPr="003A45BC" w:rsidRDefault="003A45BC" w:rsidP="00D50445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34"/>
                <w:szCs w:val="34"/>
              </w:rPr>
            </w:pPr>
            <w:r w:rsidRPr="003A45BC">
              <w:rPr>
                <w:color w:val="000000" w:themeColor="text1"/>
                <w:sz w:val="34"/>
                <w:szCs w:val="34"/>
              </w:rPr>
              <w:t xml:space="preserve">List will be updated by removing </w:t>
            </w:r>
            <w:r w:rsidR="00D50445">
              <w:rPr>
                <w:color w:val="000000" w:themeColor="text1"/>
                <w:sz w:val="34"/>
                <w:szCs w:val="34"/>
              </w:rPr>
              <w:t>an existing entry from the food list.</w:t>
            </w:r>
            <w:bookmarkStart w:id="0" w:name="_GoBack"/>
            <w:bookmarkEnd w:id="0"/>
          </w:p>
        </w:tc>
        <w:tc>
          <w:tcPr>
            <w:tcW w:w="2880" w:type="dxa"/>
          </w:tcPr>
          <w:p w:rsidR="003A45BC" w:rsidRPr="003A45BC" w:rsidRDefault="003A45BC" w:rsidP="00733870">
            <w:pPr>
              <w:spacing w:line="276" w:lineRule="auto"/>
              <w:jc w:val="center"/>
              <w:rPr>
                <w:color w:val="000000" w:themeColor="text1"/>
                <w:sz w:val="34"/>
                <w:szCs w:val="34"/>
              </w:rPr>
            </w:pPr>
          </w:p>
          <w:p w:rsidR="003A45BC" w:rsidRPr="003A45BC" w:rsidRDefault="003A45BC" w:rsidP="00733870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34"/>
                <w:szCs w:val="34"/>
              </w:rPr>
            </w:pPr>
            <w:r w:rsidRPr="003A45BC">
              <w:rPr>
                <w:color w:val="000000" w:themeColor="text1"/>
                <w:sz w:val="34"/>
                <w:szCs w:val="34"/>
              </w:rPr>
              <w:t>Item chosen</w:t>
            </w:r>
            <w:r w:rsidR="00D50445">
              <w:rPr>
                <w:color w:val="000000" w:themeColor="text1"/>
                <w:sz w:val="34"/>
                <w:szCs w:val="34"/>
              </w:rPr>
              <w:t>,</w:t>
            </w:r>
            <w:r w:rsidRPr="003A45BC">
              <w:rPr>
                <w:color w:val="000000" w:themeColor="text1"/>
                <w:sz w:val="34"/>
                <w:szCs w:val="34"/>
              </w:rPr>
              <w:t xml:space="preserve"> </w:t>
            </w:r>
            <w:r w:rsidR="00D50445">
              <w:rPr>
                <w:color w:val="000000" w:themeColor="text1"/>
                <w:sz w:val="34"/>
                <w:szCs w:val="34"/>
              </w:rPr>
              <w:t>along with its id will be</w:t>
            </w:r>
            <w:r w:rsidRPr="003A45BC">
              <w:rPr>
                <w:color w:val="000000" w:themeColor="text1"/>
                <w:sz w:val="34"/>
                <w:szCs w:val="34"/>
              </w:rPr>
              <w:t xml:space="preserve"> removed from the list.</w:t>
            </w:r>
          </w:p>
        </w:tc>
      </w:tr>
      <w:tr w:rsidR="003A45BC" w:rsidRPr="003A45BC" w:rsidTr="00D50445">
        <w:trPr>
          <w:trHeight w:val="1430"/>
          <w:jc w:val="center"/>
        </w:trPr>
        <w:tc>
          <w:tcPr>
            <w:tcW w:w="1075" w:type="dxa"/>
          </w:tcPr>
          <w:p w:rsidR="003A45BC" w:rsidRPr="003A45BC" w:rsidRDefault="003A45BC" w:rsidP="00733870">
            <w:pPr>
              <w:spacing w:line="276" w:lineRule="auto"/>
              <w:jc w:val="center"/>
              <w:rPr>
                <w:color w:val="000000" w:themeColor="text1"/>
                <w:sz w:val="34"/>
                <w:szCs w:val="34"/>
              </w:rPr>
            </w:pPr>
          </w:p>
          <w:p w:rsidR="003A45BC" w:rsidRPr="003A45BC" w:rsidRDefault="003A45BC" w:rsidP="00733870">
            <w:pPr>
              <w:spacing w:line="276" w:lineRule="auto"/>
              <w:jc w:val="center"/>
              <w:rPr>
                <w:color w:val="000000" w:themeColor="text1"/>
                <w:sz w:val="34"/>
                <w:szCs w:val="34"/>
              </w:rPr>
            </w:pPr>
            <w:r w:rsidRPr="003A45BC">
              <w:rPr>
                <w:color w:val="000000" w:themeColor="text1"/>
                <w:sz w:val="34"/>
                <w:szCs w:val="34"/>
              </w:rPr>
              <w:t>2.</w:t>
            </w:r>
          </w:p>
        </w:tc>
        <w:tc>
          <w:tcPr>
            <w:tcW w:w="3060" w:type="dxa"/>
          </w:tcPr>
          <w:p w:rsidR="003A45BC" w:rsidRPr="003A45BC" w:rsidRDefault="003A45BC" w:rsidP="00733870">
            <w:pPr>
              <w:spacing w:line="276" w:lineRule="auto"/>
              <w:jc w:val="center"/>
              <w:rPr>
                <w:color w:val="000000" w:themeColor="text1"/>
                <w:sz w:val="34"/>
                <w:szCs w:val="34"/>
              </w:rPr>
            </w:pPr>
          </w:p>
          <w:p w:rsidR="003A45BC" w:rsidRDefault="003A45BC" w:rsidP="00733870">
            <w:pPr>
              <w:spacing w:line="276" w:lineRule="auto"/>
              <w:jc w:val="center"/>
              <w:rPr>
                <w:color w:val="000000" w:themeColor="text1"/>
                <w:sz w:val="34"/>
                <w:szCs w:val="34"/>
              </w:rPr>
            </w:pPr>
            <w:r w:rsidRPr="003A45BC">
              <w:rPr>
                <w:color w:val="000000" w:themeColor="text1"/>
                <w:sz w:val="34"/>
                <w:szCs w:val="34"/>
              </w:rPr>
              <w:t>To check if an item not in the list can be deleted.</w:t>
            </w:r>
          </w:p>
          <w:p w:rsidR="00D50445" w:rsidRPr="003A45BC" w:rsidRDefault="00D50445" w:rsidP="00733870">
            <w:pPr>
              <w:spacing w:line="276" w:lineRule="auto"/>
              <w:jc w:val="center"/>
              <w:rPr>
                <w:color w:val="000000" w:themeColor="text1"/>
                <w:sz w:val="34"/>
                <w:szCs w:val="34"/>
              </w:rPr>
            </w:pPr>
            <w:proofErr w:type="spellStart"/>
            <w:r>
              <w:rPr>
                <w:color w:val="000000" w:themeColor="text1"/>
                <w:sz w:val="34"/>
                <w:szCs w:val="34"/>
              </w:rPr>
              <w:t>eg</w:t>
            </w:r>
            <w:proofErr w:type="spellEnd"/>
            <w:r>
              <w:rPr>
                <w:color w:val="000000" w:themeColor="text1"/>
                <w:sz w:val="34"/>
                <w:szCs w:val="34"/>
              </w:rPr>
              <w:t>:- id: 20</w:t>
            </w:r>
          </w:p>
        </w:tc>
        <w:tc>
          <w:tcPr>
            <w:tcW w:w="2970" w:type="dxa"/>
          </w:tcPr>
          <w:p w:rsidR="003A45BC" w:rsidRPr="003A45BC" w:rsidRDefault="003A45BC" w:rsidP="00733870">
            <w:pPr>
              <w:spacing w:line="276" w:lineRule="auto"/>
              <w:jc w:val="center"/>
              <w:rPr>
                <w:color w:val="000000" w:themeColor="text1"/>
                <w:sz w:val="34"/>
                <w:szCs w:val="34"/>
              </w:rPr>
            </w:pPr>
          </w:p>
          <w:p w:rsidR="003A45BC" w:rsidRPr="003A45BC" w:rsidRDefault="003A45BC" w:rsidP="00733870">
            <w:pPr>
              <w:spacing w:line="276" w:lineRule="auto"/>
              <w:jc w:val="center"/>
              <w:rPr>
                <w:color w:val="000000" w:themeColor="text1"/>
                <w:sz w:val="34"/>
                <w:szCs w:val="34"/>
              </w:rPr>
            </w:pPr>
            <w:r w:rsidRPr="003A45BC">
              <w:rPr>
                <w:color w:val="000000" w:themeColor="text1"/>
                <w:sz w:val="34"/>
                <w:szCs w:val="34"/>
              </w:rPr>
              <w:t>An error will occur with the attempt.</w:t>
            </w:r>
          </w:p>
        </w:tc>
        <w:tc>
          <w:tcPr>
            <w:tcW w:w="2880" w:type="dxa"/>
          </w:tcPr>
          <w:p w:rsidR="003A45BC" w:rsidRPr="003A45BC" w:rsidRDefault="003A45BC" w:rsidP="00733870">
            <w:pPr>
              <w:spacing w:line="276" w:lineRule="auto"/>
              <w:jc w:val="center"/>
              <w:rPr>
                <w:color w:val="000000" w:themeColor="text1"/>
                <w:sz w:val="34"/>
                <w:szCs w:val="34"/>
              </w:rPr>
            </w:pPr>
          </w:p>
          <w:p w:rsidR="003A45BC" w:rsidRPr="003A45BC" w:rsidRDefault="003A45BC" w:rsidP="00733870">
            <w:pPr>
              <w:spacing w:line="276" w:lineRule="auto"/>
              <w:jc w:val="center"/>
              <w:rPr>
                <w:color w:val="000000" w:themeColor="text1"/>
                <w:sz w:val="34"/>
                <w:szCs w:val="34"/>
              </w:rPr>
            </w:pPr>
            <w:r w:rsidRPr="003A45BC">
              <w:rPr>
                <w:color w:val="000000" w:themeColor="text1"/>
                <w:sz w:val="34"/>
                <w:szCs w:val="34"/>
              </w:rPr>
              <w:t>As expected.</w:t>
            </w:r>
          </w:p>
        </w:tc>
      </w:tr>
    </w:tbl>
    <w:p w:rsidR="00733870" w:rsidRPr="00932371" w:rsidRDefault="00733870" w:rsidP="00932371">
      <w:pPr>
        <w:spacing w:line="276" w:lineRule="auto"/>
        <w:ind w:left="720"/>
        <w:rPr>
          <w:rFonts w:cstheme="minorHAnsi"/>
          <w:b/>
          <w:sz w:val="34"/>
          <w:szCs w:val="34"/>
          <w:u w:val="single"/>
        </w:rPr>
      </w:pPr>
    </w:p>
    <w:sectPr w:rsidR="00733870" w:rsidRPr="0093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02F60"/>
    <w:multiLevelType w:val="hybridMultilevel"/>
    <w:tmpl w:val="B7E20A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D6BE6"/>
    <w:multiLevelType w:val="multilevel"/>
    <w:tmpl w:val="498C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99124D"/>
    <w:multiLevelType w:val="multilevel"/>
    <w:tmpl w:val="9E165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6819D1"/>
    <w:multiLevelType w:val="multilevel"/>
    <w:tmpl w:val="2DE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743914"/>
    <w:multiLevelType w:val="multilevel"/>
    <w:tmpl w:val="DBAE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EC1029"/>
    <w:multiLevelType w:val="multilevel"/>
    <w:tmpl w:val="3A60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E8528E"/>
    <w:multiLevelType w:val="hybridMultilevel"/>
    <w:tmpl w:val="8DDCD62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decimal"/>
        <w:lvlText w:val="%1."/>
        <w:lvlJc w:val="left"/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71"/>
    <w:rsid w:val="0020282C"/>
    <w:rsid w:val="003A45BC"/>
    <w:rsid w:val="00733870"/>
    <w:rsid w:val="00932371"/>
    <w:rsid w:val="00D50445"/>
    <w:rsid w:val="00D72F9E"/>
    <w:rsid w:val="00E7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B0B75-675B-4DE8-9DE1-81D341EC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71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733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2020-10-07T18:50:00Z</dcterms:created>
  <dcterms:modified xsi:type="dcterms:W3CDTF">2020-10-07T19:27:00Z</dcterms:modified>
</cp:coreProperties>
</file>