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743411386"/>
        <w:docPartObj>
          <w:docPartGallery w:val="Table of Contents"/>
          <w:docPartUnique/>
        </w:docPartObj>
      </w:sdtPr>
      <w:sdtEndPr>
        <w:rPr>
          <w:rFonts w:ascii="Calibri" w:eastAsia="Cambria" w:hAnsi="Calibri" w:cs="Times New Roman"/>
          <w:b/>
          <w:bCs/>
          <w:noProof/>
          <w:color w:val="auto"/>
          <w:lang w:val="en-AU"/>
        </w:rPr>
      </w:sdtEndPr>
      <w:sdtContent>
        <w:p w:rsidR="00C3317E" w:rsidRPr="00996C07" w:rsidRDefault="00C3317E" w:rsidP="005C43FE">
          <w:pPr>
            <w:pStyle w:val="TOCHeading"/>
            <w:spacing w:line="360" w:lineRule="auto"/>
            <w:jc w:val="both"/>
            <w:rPr>
              <w:sz w:val="24"/>
              <w:szCs w:val="24"/>
            </w:rPr>
          </w:pPr>
          <w:r w:rsidRPr="00996C07">
            <w:rPr>
              <w:sz w:val="24"/>
              <w:szCs w:val="24"/>
            </w:rPr>
            <w:t>Contents</w:t>
          </w:r>
        </w:p>
        <w:p w:rsidR="00CF56EC" w:rsidRDefault="00C3317E">
          <w:pPr>
            <w:pStyle w:val="TOC1"/>
            <w:tabs>
              <w:tab w:val="right" w:leader="dot" w:pos="8681"/>
            </w:tabs>
            <w:rPr>
              <w:rFonts w:asciiTheme="minorHAnsi" w:eastAsiaTheme="minorEastAsia" w:hAnsiTheme="minorHAnsi" w:cstheme="minorBidi"/>
              <w:noProof/>
              <w:sz w:val="22"/>
              <w:szCs w:val="22"/>
              <w:lang w:val="en-US"/>
            </w:rPr>
          </w:pPr>
          <w:r w:rsidRPr="00996C07">
            <w:fldChar w:fldCharType="begin"/>
          </w:r>
          <w:r w:rsidRPr="00996C07">
            <w:instrText xml:space="preserve"> TOC \o "1-3" \h \z \u </w:instrText>
          </w:r>
          <w:r w:rsidRPr="00996C07">
            <w:fldChar w:fldCharType="separate"/>
          </w:r>
          <w:hyperlink w:anchor="_Toc534473828" w:history="1">
            <w:r w:rsidR="00CF56EC" w:rsidRPr="004517F2">
              <w:rPr>
                <w:rStyle w:val="Hyperlink"/>
                <w:rFonts w:ascii="Times New Roman" w:hAnsi="Times New Roman"/>
                <w:noProof/>
              </w:rPr>
              <w:t>Introduction</w:t>
            </w:r>
            <w:r w:rsidR="00CF56EC">
              <w:rPr>
                <w:noProof/>
                <w:webHidden/>
              </w:rPr>
              <w:tab/>
            </w:r>
            <w:r w:rsidR="00CF56EC">
              <w:rPr>
                <w:noProof/>
                <w:webHidden/>
              </w:rPr>
              <w:fldChar w:fldCharType="begin"/>
            </w:r>
            <w:r w:rsidR="00CF56EC">
              <w:rPr>
                <w:noProof/>
                <w:webHidden/>
              </w:rPr>
              <w:instrText xml:space="preserve"> PAGEREF _Toc534473828 \h </w:instrText>
            </w:r>
            <w:r w:rsidR="00CF56EC">
              <w:rPr>
                <w:noProof/>
                <w:webHidden/>
              </w:rPr>
            </w:r>
            <w:r w:rsidR="00CF56EC">
              <w:rPr>
                <w:noProof/>
                <w:webHidden/>
              </w:rPr>
              <w:fldChar w:fldCharType="separate"/>
            </w:r>
            <w:r w:rsidR="00CF56EC">
              <w:rPr>
                <w:noProof/>
                <w:webHidden/>
              </w:rPr>
              <w:t>1</w:t>
            </w:r>
            <w:r w:rsidR="00CF56EC">
              <w:rPr>
                <w:noProof/>
                <w:webHidden/>
              </w:rPr>
              <w:fldChar w:fldCharType="end"/>
            </w:r>
          </w:hyperlink>
          <w:bookmarkStart w:id="0" w:name="_GoBack"/>
          <w:bookmarkEnd w:id="0"/>
        </w:p>
        <w:p w:rsidR="00CF56EC" w:rsidRDefault="00CF56EC">
          <w:pPr>
            <w:pStyle w:val="TOC1"/>
            <w:tabs>
              <w:tab w:val="right" w:leader="dot" w:pos="8681"/>
            </w:tabs>
            <w:rPr>
              <w:rFonts w:asciiTheme="minorHAnsi" w:eastAsiaTheme="minorEastAsia" w:hAnsiTheme="minorHAnsi" w:cstheme="minorBidi"/>
              <w:noProof/>
              <w:sz w:val="22"/>
              <w:szCs w:val="22"/>
              <w:lang w:val="en-US"/>
            </w:rPr>
          </w:pPr>
          <w:hyperlink w:anchor="_Toc534473829" w:history="1">
            <w:r w:rsidRPr="004517F2">
              <w:rPr>
                <w:rStyle w:val="Hyperlink"/>
                <w:rFonts w:ascii="Times New Roman" w:hAnsi="Times New Roman"/>
                <w:noProof/>
              </w:rPr>
              <w:t>Use Cases summarizing the requirements of the program</w:t>
            </w:r>
            <w:r>
              <w:rPr>
                <w:noProof/>
                <w:webHidden/>
              </w:rPr>
              <w:tab/>
            </w:r>
            <w:r>
              <w:rPr>
                <w:noProof/>
                <w:webHidden/>
              </w:rPr>
              <w:fldChar w:fldCharType="begin"/>
            </w:r>
            <w:r>
              <w:rPr>
                <w:noProof/>
                <w:webHidden/>
              </w:rPr>
              <w:instrText xml:space="preserve"> PAGEREF _Toc534473829 \h </w:instrText>
            </w:r>
            <w:r>
              <w:rPr>
                <w:noProof/>
                <w:webHidden/>
              </w:rPr>
            </w:r>
            <w:r>
              <w:rPr>
                <w:noProof/>
                <w:webHidden/>
              </w:rPr>
              <w:fldChar w:fldCharType="separate"/>
            </w:r>
            <w:r>
              <w:rPr>
                <w:noProof/>
                <w:webHidden/>
              </w:rPr>
              <w:t>1</w:t>
            </w:r>
            <w:r>
              <w:rPr>
                <w:noProof/>
                <w:webHidden/>
              </w:rPr>
              <w:fldChar w:fldCharType="end"/>
            </w:r>
          </w:hyperlink>
        </w:p>
        <w:p w:rsidR="00CF56EC" w:rsidRDefault="00CF56EC">
          <w:pPr>
            <w:pStyle w:val="TOC1"/>
            <w:tabs>
              <w:tab w:val="right" w:leader="dot" w:pos="8681"/>
            </w:tabs>
            <w:rPr>
              <w:rFonts w:asciiTheme="minorHAnsi" w:eastAsiaTheme="minorEastAsia" w:hAnsiTheme="minorHAnsi" w:cstheme="minorBidi"/>
              <w:noProof/>
              <w:sz w:val="22"/>
              <w:szCs w:val="22"/>
              <w:lang w:val="en-US"/>
            </w:rPr>
          </w:pPr>
          <w:hyperlink w:anchor="_Toc534473830" w:history="1">
            <w:r w:rsidRPr="004517F2">
              <w:rPr>
                <w:rStyle w:val="Hyperlink"/>
                <w:rFonts w:ascii="Times New Roman" w:hAnsi="Times New Roman"/>
                <w:noProof/>
              </w:rPr>
              <w:t>A Use Case Diagram for processing an order</w:t>
            </w:r>
            <w:r>
              <w:rPr>
                <w:noProof/>
                <w:webHidden/>
              </w:rPr>
              <w:tab/>
            </w:r>
            <w:r>
              <w:rPr>
                <w:noProof/>
                <w:webHidden/>
              </w:rPr>
              <w:fldChar w:fldCharType="begin"/>
            </w:r>
            <w:r>
              <w:rPr>
                <w:noProof/>
                <w:webHidden/>
              </w:rPr>
              <w:instrText xml:space="preserve"> PAGEREF _Toc534473830 \h </w:instrText>
            </w:r>
            <w:r>
              <w:rPr>
                <w:noProof/>
                <w:webHidden/>
              </w:rPr>
            </w:r>
            <w:r>
              <w:rPr>
                <w:noProof/>
                <w:webHidden/>
              </w:rPr>
              <w:fldChar w:fldCharType="separate"/>
            </w:r>
            <w:r>
              <w:rPr>
                <w:noProof/>
                <w:webHidden/>
              </w:rPr>
              <w:t>2</w:t>
            </w:r>
            <w:r>
              <w:rPr>
                <w:noProof/>
                <w:webHidden/>
              </w:rPr>
              <w:fldChar w:fldCharType="end"/>
            </w:r>
          </w:hyperlink>
        </w:p>
        <w:p w:rsidR="00CF56EC" w:rsidRDefault="00CF56EC">
          <w:pPr>
            <w:pStyle w:val="TOC1"/>
            <w:tabs>
              <w:tab w:val="right" w:leader="dot" w:pos="8681"/>
            </w:tabs>
            <w:rPr>
              <w:rFonts w:asciiTheme="minorHAnsi" w:eastAsiaTheme="minorEastAsia" w:hAnsiTheme="minorHAnsi" w:cstheme="minorBidi"/>
              <w:noProof/>
              <w:sz w:val="22"/>
              <w:szCs w:val="22"/>
              <w:lang w:val="en-US"/>
            </w:rPr>
          </w:pPr>
          <w:hyperlink w:anchor="_Toc534473831" w:history="1">
            <w:r w:rsidRPr="004517F2">
              <w:rPr>
                <w:rStyle w:val="Hyperlink"/>
                <w:rFonts w:ascii="Times New Roman" w:hAnsi="Times New Roman"/>
                <w:noProof/>
              </w:rPr>
              <w:t>A Class Diagram of the intended system</w:t>
            </w:r>
            <w:r>
              <w:rPr>
                <w:noProof/>
                <w:webHidden/>
              </w:rPr>
              <w:tab/>
            </w:r>
            <w:r>
              <w:rPr>
                <w:noProof/>
                <w:webHidden/>
              </w:rPr>
              <w:fldChar w:fldCharType="begin"/>
            </w:r>
            <w:r>
              <w:rPr>
                <w:noProof/>
                <w:webHidden/>
              </w:rPr>
              <w:instrText xml:space="preserve"> PAGEREF _Toc534473831 \h </w:instrText>
            </w:r>
            <w:r>
              <w:rPr>
                <w:noProof/>
                <w:webHidden/>
              </w:rPr>
            </w:r>
            <w:r>
              <w:rPr>
                <w:noProof/>
                <w:webHidden/>
              </w:rPr>
              <w:fldChar w:fldCharType="separate"/>
            </w:r>
            <w:r>
              <w:rPr>
                <w:noProof/>
                <w:webHidden/>
              </w:rPr>
              <w:t>3</w:t>
            </w:r>
            <w:r>
              <w:rPr>
                <w:noProof/>
                <w:webHidden/>
              </w:rPr>
              <w:fldChar w:fldCharType="end"/>
            </w:r>
          </w:hyperlink>
        </w:p>
        <w:p w:rsidR="00CF56EC" w:rsidRDefault="00CF56EC">
          <w:pPr>
            <w:pStyle w:val="TOC1"/>
            <w:tabs>
              <w:tab w:val="right" w:leader="dot" w:pos="8681"/>
            </w:tabs>
            <w:rPr>
              <w:rFonts w:asciiTheme="minorHAnsi" w:eastAsiaTheme="minorEastAsia" w:hAnsiTheme="minorHAnsi" w:cstheme="minorBidi"/>
              <w:noProof/>
              <w:sz w:val="22"/>
              <w:szCs w:val="22"/>
              <w:lang w:val="en-US"/>
            </w:rPr>
          </w:pPr>
          <w:hyperlink w:anchor="_Toc534473832" w:history="1">
            <w:r w:rsidRPr="004517F2">
              <w:rPr>
                <w:rStyle w:val="Hyperlink"/>
                <w:rFonts w:ascii="Times New Roman" w:hAnsi="Times New Roman"/>
                <w:noProof/>
              </w:rPr>
              <w:t>A Sequence Diagram for processing a customer’s order</w:t>
            </w:r>
            <w:r>
              <w:rPr>
                <w:noProof/>
                <w:webHidden/>
              </w:rPr>
              <w:tab/>
            </w:r>
            <w:r>
              <w:rPr>
                <w:noProof/>
                <w:webHidden/>
              </w:rPr>
              <w:fldChar w:fldCharType="begin"/>
            </w:r>
            <w:r>
              <w:rPr>
                <w:noProof/>
                <w:webHidden/>
              </w:rPr>
              <w:instrText xml:space="preserve"> PAGEREF _Toc534473832 \h </w:instrText>
            </w:r>
            <w:r>
              <w:rPr>
                <w:noProof/>
                <w:webHidden/>
              </w:rPr>
            </w:r>
            <w:r>
              <w:rPr>
                <w:noProof/>
                <w:webHidden/>
              </w:rPr>
              <w:fldChar w:fldCharType="separate"/>
            </w:r>
            <w:r>
              <w:rPr>
                <w:noProof/>
                <w:webHidden/>
              </w:rPr>
              <w:t>3</w:t>
            </w:r>
            <w:r>
              <w:rPr>
                <w:noProof/>
                <w:webHidden/>
              </w:rPr>
              <w:fldChar w:fldCharType="end"/>
            </w:r>
          </w:hyperlink>
        </w:p>
        <w:p w:rsidR="00CF56EC" w:rsidRDefault="00CF56EC">
          <w:pPr>
            <w:pStyle w:val="TOC1"/>
            <w:tabs>
              <w:tab w:val="right" w:leader="dot" w:pos="8681"/>
            </w:tabs>
            <w:rPr>
              <w:rFonts w:asciiTheme="minorHAnsi" w:eastAsiaTheme="minorEastAsia" w:hAnsiTheme="minorHAnsi" w:cstheme="minorBidi"/>
              <w:noProof/>
              <w:sz w:val="22"/>
              <w:szCs w:val="22"/>
              <w:lang w:val="en-US"/>
            </w:rPr>
          </w:pPr>
          <w:hyperlink w:anchor="_Toc534473833" w:history="1">
            <w:r w:rsidRPr="004517F2">
              <w:rPr>
                <w:rStyle w:val="Hyperlink"/>
                <w:rFonts w:ascii="Times New Roman" w:hAnsi="Times New Roman"/>
                <w:noProof/>
              </w:rPr>
              <w:t>Lesson learned</w:t>
            </w:r>
            <w:r>
              <w:rPr>
                <w:noProof/>
                <w:webHidden/>
              </w:rPr>
              <w:tab/>
            </w:r>
            <w:r>
              <w:rPr>
                <w:noProof/>
                <w:webHidden/>
              </w:rPr>
              <w:fldChar w:fldCharType="begin"/>
            </w:r>
            <w:r>
              <w:rPr>
                <w:noProof/>
                <w:webHidden/>
              </w:rPr>
              <w:instrText xml:space="preserve"> PAGEREF _Toc534473833 \h </w:instrText>
            </w:r>
            <w:r>
              <w:rPr>
                <w:noProof/>
                <w:webHidden/>
              </w:rPr>
            </w:r>
            <w:r>
              <w:rPr>
                <w:noProof/>
                <w:webHidden/>
              </w:rPr>
              <w:fldChar w:fldCharType="separate"/>
            </w:r>
            <w:r>
              <w:rPr>
                <w:noProof/>
                <w:webHidden/>
              </w:rPr>
              <w:t>4</w:t>
            </w:r>
            <w:r>
              <w:rPr>
                <w:noProof/>
                <w:webHidden/>
              </w:rPr>
              <w:fldChar w:fldCharType="end"/>
            </w:r>
          </w:hyperlink>
        </w:p>
        <w:p w:rsidR="00C3317E" w:rsidRPr="00996C07" w:rsidRDefault="00C3317E" w:rsidP="005C43FE">
          <w:pPr>
            <w:spacing w:line="360" w:lineRule="auto"/>
            <w:jc w:val="both"/>
          </w:pPr>
          <w:r w:rsidRPr="00996C07">
            <w:rPr>
              <w:b/>
              <w:bCs/>
              <w:noProof/>
            </w:rPr>
            <w:fldChar w:fldCharType="end"/>
          </w:r>
        </w:p>
      </w:sdtContent>
    </w:sdt>
    <w:p w:rsidR="00C3317E" w:rsidRPr="00996C07" w:rsidRDefault="00C3317E" w:rsidP="005C43FE">
      <w:pPr>
        <w:pStyle w:val="Heading1"/>
        <w:spacing w:line="360" w:lineRule="auto"/>
        <w:jc w:val="both"/>
        <w:rPr>
          <w:rFonts w:ascii="Times New Roman" w:hAnsi="Times New Roman"/>
          <w:color w:val="5B9BD5" w:themeColor="accent1"/>
          <w:sz w:val="24"/>
          <w:szCs w:val="24"/>
        </w:rPr>
      </w:pPr>
    </w:p>
    <w:p w:rsidR="00C653D3" w:rsidRPr="007B7139" w:rsidRDefault="00C653D3" w:rsidP="005C43FE">
      <w:pPr>
        <w:pStyle w:val="Heading1"/>
        <w:spacing w:line="360" w:lineRule="auto"/>
        <w:jc w:val="both"/>
        <w:rPr>
          <w:rFonts w:ascii="Times New Roman" w:hAnsi="Times New Roman"/>
          <w:color w:val="5B9BD5" w:themeColor="accent1"/>
          <w:sz w:val="28"/>
          <w:szCs w:val="28"/>
        </w:rPr>
      </w:pPr>
      <w:bookmarkStart w:id="1" w:name="_Toc534473828"/>
      <w:r w:rsidRPr="007B7139">
        <w:rPr>
          <w:rFonts w:ascii="Times New Roman" w:hAnsi="Times New Roman"/>
          <w:color w:val="5B9BD5" w:themeColor="accent1"/>
          <w:sz w:val="28"/>
          <w:szCs w:val="28"/>
        </w:rPr>
        <w:t>Introduction</w:t>
      </w:r>
      <w:bookmarkEnd w:id="1"/>
    </w:p>
    <w:p w:rsidR="00CA41A4" w:rsidRPr="00996C07" w:rsidRDefault="00CA41A4" w:rsidP="005C43FE">
      <w:pPr>
        <w:spacing w:line="360" w:lineRule="auto"/>
        <w:jc w:val="both"/>
        <w:rPr>
          <w:rFonts w:ascii="Times New Roman" w:hAnsi="Times New Roman"/>
        </w:rPr>
      </w:pPr>
      <w:r w:rsidRPr="00996C07">
        <w:rPr>
          <w:rFonts w:ascii="Times New Roman" w:hAnsi="Times New Roman"/>
        </w:rPr>
        <w:t>A small console application has been developed using C# object oriented programming language</w:t>
      </w:r>
      <w:r w:rsidR="000B7453" w:rsidRPr="00996C07">
        <w:rPr>
          <w:rFonts w:ascii="Times New Roman" w:hAnsi="Times New Roman"/>
        </w:rPr>
        <w:t xml:space="preserve"> in Visual Studio IDE</w:t>
      </w:r>
      <w:r w:rsidRPr="00996C07">
        <w:rPr>
          <w:rFonts w:ascii="Times New Roman" w:hAnsi="Times New Roman"/>
        </w:rPr>
        <w:t>.</w:t>
      </w:r>
      <w:r w:rsidR="00773E5D" w:rsidRPr="00996C07">
        <w:rPr>
          <w:rFonts w:ascii="Times New Roman" w:hAnsi="Times New Roman"/>
        </w:rPr>
        <w:t xml:space="preserve"> The application simulates </w:t>
      </w:r>
      <w:r w:rsidRPr="00996C07">
        <w:rPr>
          <w:rFonts w:ascii="Times New Roman" w:hAnsi="Times New Roman"/>
        </w:rPr>
        <w:t>the takeaway shop where customer orders food item depending upon the availability of some packages offer</w:t>
      </w:r>
      <w:r w:rsidR="00773E5D" w:rsidRPr="00996C07">
        <w:rPr>
          <w:rFonts w:ascii="Times New Roman" w:hAnsi="Times New Roman"/>
        </w:rPr>
        <w:t xml:space="preserve"> in the shop</w:t>
      </w:r>
      <w:r w:rsidRPr="00996C07">
        <w:rPr>
          <w:rFonts w:ascii="Times New Roman" w:hAnsi="Times New Roman"/>
        </w:rPr>
        <w:t>.</w:t>
      </w:r>
    </w:p>
    <w:p w:rsidR="003276DD" w:rsidRPr="007B7139" w:rsidRDefault="003276DD" w:rsidP="005C43FE">
      <w:pPr>
        <w:pStyle w:val="Heading1"/>
        <w:spacing w:line="360" w:lineRule="auto"/>
        <w:jc w:val="both"/>
        <w:rPr>
          <w:rFonts w:ascii="Times New Roman" w:hAnsi="Times New Roman"/>
          <w:color w:val="5B9BD5" w:themeColor="accent1"/>
          <w:sz w:val="28"/>
          <w:szCs w:val="28"/>
        </w:rPr>
      </w:pPr>
      <w:bookmarkStart w:id="2" w:name="_Toc534473829"/>
      <w:r w:rsidRPr="007B7139">
        <w:rPr>
          <w:rFonts w:ascii="Times New Roman" w:hAnsi="Times New Roman"/>
          <w:color w:val="5B9BD5" w:themeColor="accent1"/>
          <w:sz w:val="28"/>
          <w:szCs w:val="28"/>
        </w:rPr>
        <w:t>Use Cases summarizing the requirements of the program</w:t>
      </w:r>
      <w:bookmarkEnd w:id="2"/>
    </w:p>
    <w:p w:rsidR="00C6739C" w:rsidRPr="00996C07" w:rsidRDefault="00B14E54" w:rsidP="005C43FE">
      <w:pPr>
        <w:spacing w:line="360" w:lineRule="auto"/>
        <w:jc w:val="both"/>
        <w:rPr>
          <w:rFonts w:ascii="Times New Roman" w:hAnsi="Times New Roman"/>
        </w:rPr>
      </w:pPr>
      <w:r w:rsidRPr="00996C07">
        <w:rPr>
          <w:rFonts w:ascii="Times New Roman" w:hAnsi="Times New Roman"/>
        </w:rPr>
        <w:t>It is a</w:t>
      </w:r>
      <w:r w:rsidR="008127FC" w:rsidRPr="00996C07">
        <w:rPr>
          <w:rFonts w:ascii="Times New Roman" w:hAnsi="Times New Roman"/>
        </w:rPr>
        <w:t xml:space="preserve"> small console program for Sab required to handle the customer order</w:t>
      </w:r>
      <w:r w:rsidR="00555C47" w:rsidRPr="00996C07">
        <w:rPr>
          <w:rFonts w:ascii="Times New Roman" w:hAnsi="Times New Roman"/>
        </w:rPr>
        <w:t xml:space="preserve"> for pizzas and pasta</w:t>
      </w:r>
      <w:r w:rsidR="008127FC" w:rsidRPr="00996C07">
        <w:rPr>
          <w:rFonts w:ascii="Times New Roman" w:hAnsi="Times New Roman"/>
        </w:rPr>
        <w:t xml:space="preserve">. The customer choose the listed packages or item of food from the menu. The customer as actor interacts with the system. The </w:t>
      </w:r>
      <w:r w:rsidRPr="00996C07">
        <w:rPr>
          <w:rFonts w:ascii="Times New Roman" w:hAnsi="Times New Roman"/>
        </w:rPr>
        <w:t>application</w:t>
      </w:r>
      <w:r w:rsidR="008127FC" w:rsidRPr="00996C07">
        <w:rPr>
          <w:rFonts w:ascii="Times New Roman" w:hAnsi="Times New Roman"/>
        </w:rPr>
        <w:t xml:space="preserve"> will calculate the amount based on the order count and price of each item or packages</w:t>
      </w:r>
      <w:r w:rsidR="00C6739C" w:rsidRPr="00996C07">
        <w:rPr>
          <w:rFonts w:ascii="Times New Roman" w:hAnsi="Times New Roman"/>
        </w:rPr>
        <w:t xml:space="preserve">. </w:t>
      </w:r>
      <w:r w:rsidR="00555C47" w:rsidRPr="00996C07">
        <w:rPr>
          <w:rFonts w:ascii="Times New Roman" w:hAnsi="Times New Roman"/>
        </w:rPr>
        <w:t xml:space="preserve">The payment information displays the total amount of payment received for pizza order and pasta order with total count of pizzas and pasta sold. The program should be flexible enough to include additional items and packages at later period. </w:t>
      </w:r>
      <w:r w:rsidR="00C6739C" w:rsidRPr="00996C07">
        <w:rPr>
          <w:rFonts w:ascii="Times New Roman" w:hAnsi="Times New Roman"/>
        </w:rPr>
        <w:t>Once the order is processed, bill is issued to customer and the program returns to the main menu.</w:t>
      </w:r>
      <w:r w:rsidR="00555C47" w:rsidRPr="00996C07">
        <w:rPr>
          <w:rFonts w:ascii="Times New Roman" w:hAnsi="Times New Roman"/>
        </w:rPr>
        <w:t xml:space="preserve"> For that, an interface has to be used among with polymorphism for the various food item classes. This will create minimum changes in code for adding in future period of time.</w:t>
      </w:r>
    </w:p>
    <w:p w:rsidR="00A26E45" w:rsidRPr="00996C07" w:rsidRDefault="00A26E45" w:rsidP="005C43FE">
      <w:pPr>
        <w:spacing w:line="360" w:lineRule="auto"/>
        <w:jc w:val="both"/>
        <w:rPr>
          <w:rFonts w:ascii="Times New Roman" w:hAnsi="Times New Roman"/>
        </w:rPr>
      </w:pPr>
      <w:r w:rsidRPr="00996C07">
        <w:rPr>
          <w:rFonts w:ascii="Times New Roman" w:hAnsi="Times New Roman"/>
        </w:rPr>
        <w:t>The customer is able to view the packages available that will provide flexible option to choose the item</w:t>
      </w:r>
      <w:r w:rsidR="00B14E54" w:rsidRPr="00996C07">
        <w:rPr>
          <w:rFonts w:ascii="Times New Roman" w:hAnsi="Times New Roman"/>
        </w:rPr>
        <w:t xml:space="preserve"> and finally make the payment for order to be </w:t>
      </w:r>
      <w:r w:rsidR="00EB1836" w:rsidRPr="00996C07">
        <w:rPr>
          <w:rFonts w:ascii="Times New Roman" w:hAnsi="Times New Roman"/>
        </w:rPr>
        <w:t>deliver to customer.</w:t>
      </w:r>
      <w:r w:rsidR="002A7460" w:rsidRPr="00996C07">
        <w:rPr>
          <w:rFonts w:ascii="Times New Roman" w:hAnsi="Times New Roman"/>
        </w:rPr>
        <w:t xml:space="preserve"> The customer can be the bill with the total item order with each item price and total amount with the offer </w:t>
      </w:r>
      <w:r w:rsidR="003A4367" w:rsidRPr="00996C07">
        <w:rPr>
          <w:rFonts w:ascii="Times New Roman" w:hAnsi="Times New Roman"/>
        </w:rPr>
        <w:t>if</w:t>
      </w:r>
      <w:r w:rsidR="002A7460" w:rsidRPr="00996C07">
        <w:rPr>
          <w:rFonts w:ascii="Times New Roman" w:hAnsi="Times New Roman"/>
        </w:rPr>
        <w:t xml:space="preserve"> received based on the packages selection.</w:t>
      </w:r>
      <w:r w:rsidR="000F6006" w:rsidRPr="00996C07">
        <w:rPr>
          <w:rFonts w:ascii="Times New Roman" w:hAnsi="Times New Roman"/>
        </w:rPr>
        <w:t xml:space="preserve"> Depending upon the food </w:t>
      </w:r>
      <w:r w:rsidR="000F6006" w:rsidRPr="00996C07">
        <w:rPr>
          <w:rFonts w:ascii="Times New Roman" w:hAnsi="Times New Roman"/>
        </w:rPr>
        <w:lastRenderedPageBreak/>
        <w:t>packages selection either pasta or pizza or both, combination of complementary soft drinks or dessert item or the garlic breads are available.</w:t>
      </w:r>
    </w:p>
    <w:p w:rsidR="00BD722E" w:rsidRPr="00996C07" w:rsidRDefault="00BD722E" w:rsidP="005C43FE">
      <w:pPr>
        <w:spacing w:line="360" w:lineRule="auto"/>
        <w:jc w:val="both"/>
        <w:rPr>
          <w:rFonts w:ascii="Times New Roman" w:hAnsi="Times New Roman"/>
        </w:rPr>
      </w:pPr>
      <w:r w:rsidRPr="00996C07">
        <w:rPr>
          <w:rFonts w:ascii="Times New Roman" w:hAnsi="Times New Roman"/>
        </w:rPr>
        <w:t>Each packages or food item is provided with the unique code number to select from the menu. For example:</w:t>
      </w:r>
    </w:p>
    <w:p w:rsidR="00BD722E" w:rsidRPr="00996C07" w:rsidRDefault="00BD722E" w:rsidP="005C43FE">
      <w:pPr>
        <w:spacing w:line="360" w:lineRule="auto"/>
        <w:jc w:val="both"/>
        <w:rPr>
          <w:rFonts w:ascii="Times New Roman" w:hAnsi="Times New Roman"/>
        </w:rPr>
      </w:pPr>
      <w:r w:rsidRPr="00996C07">
        <w:rPr>
          <w:rFonts w:ascii="Times New Roman" w:hAnsi="Times New Roman"/>
        </w:rPr>
        <w:t>0: For exit the program</w:t>
      </w:r>
    </w:p>
    <w:p w:rsidR="00BD722E" w:rsidRPr="00996C07" w:rsidRDefault="00BD722E" w:rsidP="005C43FE">
      <w:pPr>
        <w:spacing w:line="360" w:lineRule="auto"/>
        <w:jc w:val="both"/>
        <w:rPr>
          <w:rFonts w:ascii="Times New Roman" w:hAnsi="Times New Roman"/>
        </w:rPr>
      </w:pPr>
      <w:r w:rsidRPr="00996C07">
        <w:rPr>
          <w:rFonts w:ascii="Times New Roman" w:hAnsi="Times New Roman"/>
        </w:rPr>
        <w:t>1: For pizza selection</w:t>
      </w:r>
    </w:p>
    <w:p w:rsidR="00BD722E" w:rsidRPr="00996C07" w:rsidRDefault="00BD722E" w:rsidP="005C43FE">
      <w:pPr>
        <w:spacing w:line="360" w:lineRule="auto"/>
        <w:jc w:val="both"/>
        <w:rPr>
          <w:rFonts w:ascii="Times New Roman" w:hAnsi="Times New Roman"/>
        </w:rPr>
      </w:pPr>
      <w:r w:rsidRPr="00996C07">
        <w:rPr>
          <w:rFonts w:ascii="Times New Roman" w:hAnsi="Times New Roman"/>
        </w:rPr>
        <w:t>2: For pasta selection</w:t>
      </w:r>
    </w:p>
    <w:p w:rsidR="00BD722E" w:rsidRPr="00996C07" w:rsidRDefault="00BD722E" w:rsidP="005C43FE">
      <w:pPr>
        <w:spacing w:line="360" w:lineRule="auto"/>
        <w:jc w:val="both"/>
        <w:rPr>
          <w:rFonts w:ascii="Times New Roman" w:hAnsi="Times New Roman"/>
        </w:rPr>
      </w:pPr>
      <w:r w:rsidRPr="00996C07">
        <w:rPr>
          <w:rFonts w:ascii="Times New Roman" w:hAnsi="Times New Roman"/>
        </w:rPr>
        <w:t>3: For display order summary and clear all the item selected i.e. make object null.</w:t>
      </w:r>
    </w:p>
    <w:p w:rsidR="00D44FB6" w:rsidRPr="00996C07" w:rsidRDefault="00D44FB6" w:rsidP="005C43FE">
      <w:pPr>
        <w:spacing w:line="360" w:lineRule="auto"/>
        <w:jc w:val="both"/>
        <w:rPr>
          <w:rFonts w:ascii="Times New Roman" w:hAnsi="Times New Roman"/>
        </w:rPr>
      </w:pPr>
    </w:p>
    <w:p w:rsidR="002030C9" w:rsidRPr="007B7139" w:rsidRDefault="002030C9" w:rsidP="005C43FE">
      <w:pPr>
        <w:pStyle w:val="Heading1"/>
        <w:spacing w:line="360" w:lineRule="auto"/>
        <w:jc w:val="both"/>
        <w:rPr>
          <w:rFonts w:ascii="Times New Roman" w:hAnsi="Times New Roman"/>
          <w:color w:val="5B9BD5" w:themeColor="accent1"/>
          <w:sz w:val="28"/>
          <w:szCs w:val="28"/>
        </w:rPr>
      </w:pPr>
      <w:bookmarkStart w:id="3" w:name="_Toc534473830"/>
      <w:r w:rsidRPr="007B7139">
        <w:rPr>
          <w:rFonts w:ascii="Times New Roman" w:hAnsi="Times New Roman"/>
          <w:color w:val="5B9BD5" w:themeColor="accent1"/>
          <w:sz w:val="28"/>
          <w:szCs w:val="28"/>
        </w:rPr>
        <w:t>A Use Case Di</w:t>
      </w:r>
      <w:r w:rsidR="00B603FE" w:rsidRPr="007B7139">
        <w:rPr>
          <w:rFonts w:ascii="Times New Roman" w:hAnsi="Times New Roman"/>
          <w:color w:val="5B9BD5" w:themeColor="accent1"/>
          <w:sz w:val="28"/>
          <w:szCs w:val="28"/>
        </w:rPr>
        <w:t>agram for processing an order</w:t>
      </w:r>
      <w:bookmarkEnd w:id="3"/>
      <w:r w:rsidR="00B603FE" w:rsidRPr="007B7139">
        <w:rPr>
          <w:rFonts w:ascii="Times New Roman" w:hAnsi="Times New Roman"/>
          <w:color w:val="5B9BD5" w:themeColor="accent1"/>
          <w:sz w:val="28"/>
          <w:szCs w:val="28"/>
        </w:rPr>
        <w:t xml:space="preserve"> </w:t>
      </w:r>
    </w:p>
    <w:p w:rsidR="006557D1" w:rsidRPr="00996C07" w:rsidRDefault="006557D1" w:rsidP="005C43FE">
      <w:pPr>
        <w:spacing w:line="360" w:lineRule="auto"/>
        <w:jc w:val="both"/>
      </w:pPr>
      <w:r w:rsidRPr="00996C07">
        <w:rPr>
          <w:noProof/>
          <w:lang w:val="en-US"/>
        </w:rPr>
        <w:drawing>
          <wp:inline distT="0" distB="0" distL="0" distR="0">
            <wp:extent cx="455295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3771900"/>
                    </a:xfrm>
                    <a:prstGeom prst="rect">
                      <a:avLst/>
                    </a:prstGeom>
                    <a:noFill/>
                    <a:ln>
                      <a:noFill/>
                    </a:ln>
                  </pic:spPr>
                </pic:pic>
              </a:graphicData>
            </a:graphic>
          </wp:inline>
        </w:drawing>
      </w:r>
    </w:p>
    <w:p w:rsidR="00D44FB6" w:rsidRPr="00996C07" w:rsidRDefault="00D44FB6" w:rsidP="005C43FE">
      <w:pPr>
        <w:spacing w:line="360" w:lineRule="auto"/>
        <w:jc w:val="both"/>
      </w:pPr>
    </w:p>
    <w:p w:rsidR="002030C9" w:rsidRPr="007B7139" w:rsidRDefault="002030C9" w:rsidP="005C43FE">
      <w:pPr>
        <w:pStyle w:val="Heading1"/>
        <w:spacing w:line="360" w:lineRule="auto"/>
        <w:jc w:val="both"/>
        <w:rPr>
          <w:rFonts w:ascii="Times New Roman" w:hAnsi="Times New Roman"/>
          <w:color w:val="5B9BD5" w:themeColor="accent1"/>
          <w:sz w:val="28"/>
          <w:szCs w:val="28"/>
        </w:rPr>
      </w:pPr>
      <w:bookmarkStart w:id="4" w:name="_Toc534473831"/>
      <w:r w:rsidRPr="007B7139">
        <w:rPr>
          <w:rFonts w:ascii="Times New Roman" w:hAnsi="Times New Roman"/>
          <w:color w:val="5B9BD5" w:themeColor="accent1"/>
          <w:sz w:val="28"/>
          <w:szCs w:val="28"/>
        </w:rPr>
        <w:lastRenderedPageBreak/>
        <w:t>A Class D</w:t>
      </w:r>
      <w:r w:rsidR="00B603FE" w:rsidRPr="007B7139">
        <w:rPr>
          <w:rFonts w:ascii="Times New Roman" w:hAnsi="Times New Roman"/>
          <w:color w:val="5B9BD5" w:themeColor="accent1"/>
          <w:sz w:val="28"/>
          <w:szCs w:val="28"/>
        </w:rPr>
        <w:t>iagram of the intended system</w:t>
      </w:r>
      <w:bookmarkEnd w:id="4"/>
      <w:r w:rsidR="00B603FE" w:rsidRPr="007B7139">
        <w:rPr>
          <w:rFonts w:ascii="Times New Roman" w:hAnsi="Times New Roman"/>
          <w:color w:val="5B9BD5" w:themeColor="accent1"/>
          <w:sz w:val="28"/>
          <w:szCs w:val="28"/>
        </w:rPr>
        <w:t xml:space="preserve"> </w:t>
      </w:r>
    </w:p>
    <w:p w:rsidR="006557D1" w:rsidRPr="00996C07" w:rsidRDefault="006557D1" w:rsidP="005C43FE">
      <w:pPr>
        <w:spacing w:line="360" w:lineRule="auto"/>
        <w:jc w:val="both"/>
      </w:pPr>
      <w:r w:rsidRPr="00996C07">
        <w:rPr>
          <w:noProof/>
          <w:lang w:val="en-US"/>
        </w:rPr>
        <w:drawing>
          <wp:inline distT="0" distB="0" distL="0" distR="0">
            <wp:extent cx="551497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505200"/>
                    </a:xfrm>
                    <a:prstGeom prst="rect">
                      <a:avLst/>
                    </a:prstGeom>
                    <a:noFill/>
                    <a:ln>
                      <a:noFill/>
                    </a:ln>
                  </pic:spPr>
                </pic:pic>
              </a:graphicData>
            </a:graphic>
          </wp:inline>
        </w:drawing>
      </w:r>
    </w:p>
    <w:p w:rsidR="00D44FB6" w:rsidRPr="00996C07" w:rsidRDefault="00D44FB6" w:rsidP="005C43FE">
      <w:pPr>
        <w:spacing w:line="360" w:lineRule="auto"/>
        <w:jc w:val="both"/>
      </w:pPr>
    </w:p>
    <w:p w:rsidR="002030C9" w:rsidRPr="007B7139" w:rsidRDefault="002030C9" w:rsidP="005C43FE">
      <w:pPr>
        <w:pStyle w:val="Heading1"/>
        <w:spacing w:line="360" w:lineRule="auto"/>
        <w:jc w:val="both"/>
        <w:rPr>
          <w:rFonts w:ascii="Times New Roman" w:hAnsi="Times New Roman"/>
          <w:color w:val="5B9BD5" w:themeColor="accent1"/>
          <w:sz w:val="28"/>
          <w:szCs w:val="28"/>
        </w:rPr>
      </w:pPr>
      <w:bookmarkStart w:id="5" w:name="_Toc534473832"/>
      <w:r w:rsidRPr="007B7139">
        <w:rPr>
          <w:rFonts w:ascii="Times New Roman" w:hAnsi="Times New Roman"/>
          <w:color w:val="5B9BD5" w:themeColor="accent1"/>
          <w:sz w:val="28"/>
          <w:szCs w:val="28"/>
        </w:rPr>
        <w:t xml:space="preserve">A Sequence Diagram for </w:t>
      </w:r>
      <w:r w:rsidR="00B603FE" w:rsidRPr="007B7139">
        <w:rPr>
          <w:rFonts w:ascii="Times New Roman" w:hAnsi="Times New Roman"/>
          <w:color w:val="5B9BD5" w:themeColor="accent1"/>
          <w:sz w:val="28"/>
          <w:szCs w:val="28"/>
        </w:rPr>
        <w:t>processing a customer’s order</w:t>
      </w:r>
      <w:bookmarkEnd w:id="5"/>
    </w:p>
    <w:p w:rsidR="006557D1" w:rsidRPr="00996C07" w:rsidRDefault="006557D1" w:rsidP="005C43FE">
      <w:pPr>
        <w:spacing w:line="360" w:lineRule="auto"/>
        <w:jc w:val="both"/>
      </w:pPr>
      <w:r w:rsidRPr="00996C07">
        <w:rPr>
          <w:noProof/>
          <w:lang w:val="en-US"/>
        </w:rPr>
        <w:drawing>
          <wp:inline distT="0" distB="0" distL="0" distR="0">
            <wp:extent cx="401002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552825"/>
                    </a:xfrm>
                    <a:prstGeom prst="rect">
                      <a:avLst/>
                    </a:prstGeom>
                    <a:noFill/>
                    <a:ln>
                      <a:noFill/>
                    </a:ln>
                  </pic:spPr>
                </pic:pic>
              </a:graphicData>
            </a:graphic>
          </wp:inline>
        </w:drawing>
      </w:r>
    </w:p>
    <w:p w:rsidR="002030C9" w:rsidRPr="007B7139" w:rsidRDefault="00C86815" w:rsidP="005C43FE">
      <w:pPr>
        <w:pStyle w:val="Heading1"/>
        <w:spacing w:line="360" w:lineRule="auto"/>
        <w:jc w:val="both"/>
        <w:rPr>
          <w:rFonts w:ascii="Times New Roman" w:hAnsi="Times New Roman"/>
          <w:color w:val="5B9BD5" w:themeColor="accent1"/>
          <w:sz w:val="28"/>
          <w:szCs w:val="28"/>
        </w:rPr>
      </w:pPr>
      <w:bookmarkStart w:id="6" w:name="_Toc534473833"/>
      <w:r w:rsidRPr="007B7139">
        <w:rPr>
          <w:rFonts w:ascii="Times New Roman" w:hAnsi="Times New Roman"/>
          <w:color w:val="5B9BD5" w:themeColor="accent1"/>
          <w:sz w:val="28"/>
          <w:szCs w:val="28"/>
        </w:rPr>
        <w:lastRenderedPageBreak/>
        <w:t>Lesson learned</w:t>
      </w:r>
      <w:bookmarkEnd w:id="6"/>
    </w:p>
    <w:p w:rsidR="00270A8B" w:rsidRPr="00996C07" w:rsidRDefault="00B603FE" w:rsidP="005C43FE">
      <w:pPr>
        <w:spacing w:line="360" w:lineRule="auto"/>
        <w:jc w:val="both"/>
        <w:rPr>
          <w:rFonts w:ascii="Times New Roman" w:hAnsi="Times New Roman"/>
        </w:rPr>
      </w:pPr>
      <w:r w:rsidRPr="00996C07">
        <w:rPr>
          <w:rFonts w:ascii="Times New Roman" w:hAnsi="Times New Roman"/>
        </w:rPr>
        <w:t xml:space="preserve">In order to develop this console application we </w:t>
      </w:r>
      <w:r w:rsidR="003F5927" w:rsidRPr="00996C07">
        <w:rPr>
          <w:rFonts w:ascii="Times New Roman" w:hAnsi="Times New Roman"/>
        </w:rPr>
        <w:t>need to understand the client requirements, design concepts and various aspects related to program development.</w:t>
      </w:r>
      <w:r w:rsidRPr="00996C07">
        <w:rPr>
          <w:rFonts w:ascii="Times New Roman" w:hAnsi="Times New Roman"/>
        </w:rPr>
        <w:t xml:space="preserve"> The </w:t>
      </w:r>
      <w:r w:rsidR="00F21EDB" w:rsidRPr="00996C07">
        <w:rPr>
          <w:rFonts w:ascii="Times New Roman" w:hAnsi="Times New Roman"/>
        </w:rPr>
        <w:t>most important are the design techniques and analysis of user stories and understanding of</w:t>
      </w:r>
      <w:r w:rsidRPr="00996C07">
        <w:rPr>
          <w:rFonts w:ascii="Times New Roman" w:hAnsi="Times New Roman"/>
        </w:rPr>
        <w:t xml:space="preserve"> object oriented concept of programming that includes polymorphism, inheritance has been really helpful to implement in this program.</w:t>
      </w:r>
      <w:r w:rsidR="008127FC" w:rsidRPr="00996C07">
        <w:rPr>
          <w:rFonts w:ascii="Times New Roman" w:hAnsi="Times New Roman"/>
        </w:rPr>
        <w:t xml:space="preserve"> Similarly, use of interface is also required.</w:t>
      </w:r>
      <w:r w:rsidR="00F21EDB" w:rsidRPr="00996C07">
        <w:rPr>
          <w:rFonts w:ascii="Times New Roman" w:hAnsi="Times New Roman"/>
        </w:rPr>
        <w:t xml:space="preserve"> After reading user stories, we have to consider design</w:t>
      </w:r>
      <w:r w:rsidR="00270A8B" w:rsidRPr="00996C07">
        <w:rPr>
          <w:rFonts w:ascii="Times New Roman" w:hAnsi="Times New Roman"/>
        </w:rPr>
        <w:t>ing of</w:t>
      </w:r>
      <w:r w:rsidR="00F21EDB" w:rsidRPr="00996C07">
        <w:rPr>
          <w:rFonts w:ascii="Times New Roman" w:hAnsi="Times New Roman"/>
        </w:rPr>
        <w:t xml:space="preserve"> class diagrams, strategy of program structure design, class, methods, and properties and so on. </w:t>
      </w:r>
      <w:r w:rsidR="008127FC" w:rsidRPr="00996C07">
        <w:rPr>
          <w:rFonts w:ascii="Times New Roman" w:hAnsi="Times New Roman"/>
        </w:rPr>
        <w:t xml:space="preserve">Conversion of exact </w:t>
      </w:r>
      <w:r w:rsidR="00F21EDB" w:rsidRPr="00996C07">
        <w:rPr>
          <w:rFonts w:ascii="Times New Roman" w:hAnsi="Times New Roman"/>
        </w:rPr>
        <w:t xml:space="preserve">user stories and requirements </w:t>
      </w:r>
      <w:r w:rsidR="008127FC" w:rsidRPr="00996C07">
        <w:rPr>
          <w:rFonts w:ascii="Times New Roman" w:hAnsi="Times New Roman"/>
        </w:rPr>
        <w:t xml:space="preserve">into </w:t>
      </w:r>
      <w:r w:rsidR="00F21EDB" w:rsidRPr="00996C07">
        <w:rPr>
          <w:rFonts w:ascii="Times New Roman" w:hAnsi="Times New Roman"/>
        </w:rPr>
        <w:t>the program</w:t>
      </w:r>
      <w:r w:rsidR="008127FC" w:rsidRPr="00996C07">
        <w:rPr>
          <w:rFonts w:ascii="Times New Roman" w:hAnsi="Times New Roman"/>
        </w:rPr>
        <w:t xml:space="preserve"> model structure is crucial part.</w:t>
      </w:r>
      <w:r w:rsidR="00F21EDB" w:rsidRPr="00996C07">
        <w:rPr>
          <w:rFonts w:ascii="Times New Roman" w:hAnsi="Times New Roman"/>
        </w:rPr>
        <w:t xml:space="preserve"> An Enterprise Architect </w:t>
      </w:r>
      <w:r w:rsidR="00270A8B" w:rsidRPr="00996C07">
        <w:rPr>
          <w:rFonts w:ascii="Times New Roman" w:hAnsi="Times New Roman"/>
        </w:rPr>
        <w:t>has been used</w:t>
      </w:r>
      <w:r w:rsidR="00F21EDB" w:rsidRPr="00996C07">
        <w:rPr>
          <w:rFonts w:ascii="Times New Roman" w:hAnsi="Times New Roman"/>
        </w:rPr>
        <w:t xml:space="preserve"> for constructing the </w:t>
      </w:r>
      <w:r w:rsidR="003F5927" w:rsidRPr="00996C07">
        <w:rPr>
          <w:rFonts w:ascii="Times New Roman" w:hAnsi="Times New Roman"/>
        </w:rPr>
        <w:t>sequence diagrams, use case diagrams and class diagrams.</w:t>
      </w:r>
      <w:r w:rsidR="00270A8B" w:rsidRPr="00996C07">
        <w:rPr>
          <w:rFonts w:ascii="Times New Roman" w:hAnsi="Times New Roman"/>
        </w:rPr>
        <w:t xml:space="preserve"> It is necessary to determine how the customer will interact with the system.</w:t>
      </w:r>
    </w:p>
    <w:p w:rsidR="007776FB" w:rsidRPr="00996C07" w:rsidRDefault="007776FB" w:rsidP="005C43FE">
      <w:pPr>
        <w:spacing w:line="360" w:lineRule="auto"/>
        <w:jc w:val="both"/>
        <w:rPr>
          <w:rFonts w:ascii="Times New Roman" w:hAnsi="Times New Roman"/>
        </w:rPr>
      </w:pPr>
      <w:r w:rsidRPr="00996C07">
        <w:rPr>
          <w:rFonts w:ascii="Times New Roman" w:hAnsi="Times New Roman"/>
        </w:rPr>
        <w:t>This simple application teaches the need of software engineering analysis and design. Before diving into the coding part,</w:t>
      </w:r>
      <w:r w:rsidR="00691EE3" w:rsidRPr="00996C07">
        <w:rPr>
          <w:rFonts w:ascii="Times New Roman" w:hAnsi="Times New Roman"/>
        </w:rPr>
        <w:t xml:space="preserve"> analysis and design concept,</w:t>
      </w:r>
      <w:r w:rsidR="00D80BE2" w:rsidRPr="00996C07">
        <w:rPr>
          <w:rFonts w:ascii="Times New Roman" w:hAnsi="Times New Roman"/>
        </w:rPr>
        <w:t xml:space="preserve"> recognition of</w:t>
      </w:r>
      <w:r w:rsidR="00691EE3" w:rsidRPr="00996C07">
        <w:rPr>
          <w:rFonts w:ascii="Times New Roman" w:hAnsi="Times New Roman"/>
        </w:rPr>
        <w:t xml:space="preserve"> </w:t>
      </w:r>
      <w:r w:rsidR="00C67C32" w:rsidRPr="00996C07">
        <w:rPr>
          <w:rFonts w:ascii="Times New Roman" w:hAnsi="Times New Roman"/>
        </w:rPr>
        <w:t>problem</w:t>
      </w:r>
      <w:r w:rsidR="00691EE3" w:rsidRPr="00996C07">
        <w:rPr>
          <w:rFonts w:ascii="Times New Roman" w:hAnsi="Times New Roman"/>
        </w:rPr>
        <w:t xml:space="preserve"> </w:t>
      </w:r>
      <w:r w:rsidRPr="00996C07">
        <w:rPr>
          <w:rFonts w:ascii="Times New Roman" w:hAnsi="Times New Roman"/>
        </w:rPr>
        <w:t>and co</w:t>
      </w:r>
      <w:r w:rsidR="00331457" w:rsidRPr="00996C07">
        <w:rPr>
          <w:rFonts w:ascii="Times New Roman" w:hAnsi="Times New Roman"/>
        </w:rPr>
        <w:t xml:space="preserve">me up with the refine solutions plays a crucial part. </w:t>
      </w:r>
      <w:r w:rsidRPr="00996C07">
        <w:rPr>
          <w:rFonts w:ascii="Times New Roman" w:hAnsi="Times New Roman"/>
        </w:rPr>
        <w:t>Knowledge of an architecture design, actors involved, sequence of info</w:t>
      </w:r>
      <w:r w:rsidR="00691EE3" w:rsidRPr="00996C07">
        <w:rPr>
          <w:rFonts w:ascii="Times New Roman" w:hAnsi="Times New Roman"/>
        </w:rPr>
        <w:t>rmation flow among the entities, logical structure, functionality are basic lesson to be gain.</w:t>
      </w:r>
      <w:r w:rsidR="00270A8B" w:rsidRPr="00996C07">
        <w:rPr>
          <w:rFonts w:ascii="Times New Roman" w:hAnsi="Times New Roman"/>
        </w:rPr>
        <w:t xml:space="preserve"> Every program contains error or bugs. It is necessary to do testing and debugging of the system before ready for use of </w:t>
      </w:r>
      <w:r w:rsidR="00AA54DE" w:rsidRPr="00996C07">
        <w:rPr>
          <w:rFonts w:ascii="Times New Roman" w:hAnsi="Times New Roman"/>
        </w:rPr>
        <w:t>user</w:t>
      </w:r>
      <w:r w:rsidR="00270A8B" w:rsidRPr="00996C07">
        <w:rPr>
          <w:rFonts w:ascii="Times New Roman" w:hAnsi="Times New Roman"/>
        </w:rPr>
        <w:t xml:space="preserve">. </w:t>
      </w:r>
      <w:r w:rsidR="00AA54DE" w:rsidRPr="00996C07">
        <w:rPr>
          <w:rFonts w:ascii="Times New Roman" w:hAnsi="Times New Roman"/>
        </w:rPr>
        <w:t>For that, we have to determine possible cases of user input and simple design for easy interaction to the system</w:t>
      </w:r>
      <w:r w:rsidR="0070035D" w:rsidRPr="00996C07">
        <w:rPr>
          <w:rFonts w:ascii="Times New Roman" w:hAnsi="Times New Roman"/>
        </w:rPr>
        <w:t>.</w:t>
      </w:r>
      <w:r w:rsidR="00017CB0" w:rsidRPr="00996C07">
        <w:rPr>
          <w:rFonts w:ascii="Times New Roman" w:hAnsi="Times New Roman"/>
        </w:rPr>
        <w:t xml:space="preserve"> A documentation has to develop for the user to understand and its ways of using the system.</w:t>
      </w:r>
    </w:p>
    <w:p w:rsidR="007776FB" w:rsidRPr="00996C07" w:rsidRDefault="007776FB" w:rsidP="005C43FE">
      <w:pPr>
        <w:spacing w:line="360" w:lineRule="auto"/>
        <w:jc w:val="both"/>
        <w:rPr>
          <w:rFonts w:ascii="Times New Roman" w:hAnsi="Times New Roman"/>
        </w:rPr>
      </w:pPr>
    </w:p>
    <w:sectPr w:rsidR="007776FB" w:rsidRPr="00996C07" w:rsidSect="00F7147A">
      <w:headerReference w:type="even" r:id="rId11"/>
      <w:headerReference w:type="default" r:id="rId12"/>
      <w:footerReference w:type="even" r:id="rId13"/>
      <w:footerReference w:type="default" r:id="rId14"/>
      <w:headerReference w:type="first" r:id="rId15"/>
      <w:footerReference w:type="first" r:id="rId16"/>
      <w:pgSz w:w="11900" w:h="16840"/>
      <w:pgMar w:top="1559" w:right="1412" w:bottom="1440" w:left="1797" w:header="709" w:footer="709"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5B5" w:rsidRDefault="001C15B5" w:rsidP="0039013C">
      <w:pPr>
        <w:spacing w:after="0"/>
      </w:pPr>
      <w:r>
        <w:separator/>
      </w:r>
    </w:p>
  </w:endnote>
  <w:endnote w:type="continuationSeparator" w:id="0">
    <w:p w:rsidR="001C15B5" w:rsidRDefault="001C15B5" w:rsidP="003901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9B4" w:rsidRDefault="009A0CF9" w:rsidP="002949B4">
    <w:pPr>
      <w:pStyle w:val="Footer"/>
      <w:framePr w:wrap="around" w:vAnchor="text" w:hAnchor="margin" w:xAlign="right" w:y="1"/>
      <w:rPr>
        <w:rStyle w:val="PageNumber"/>
      </w:rPr>
    </w:pPr>
    <w:r>
      <w:rPr>
        <w:rStyle w:val="PageNumber"/>
      </w:rPr>
      <w:fldChar w:fldCharType="begin"/>
    </w:r>
    <w:r w:rsidR="002949B4">
      <w:rPr>
        <w:rStyle w:val="PageNumber"/>
      </w:rPr>
      <w:instrText>PAGE</w:instrText>
    </w:r>
    <w:r>
      <w:rPr>
        <w:rStyle w:val="PageNumber"/>
      </w:rPr>
      <w:fldChar w:fldCharType="end"/>
    </w:r>
  </w:p>
  <w:p w:rsidR="002949B4" w:rsidRDefault="002949B4" w:rsidP="002949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9B4" w:rsidRPr="0084530A" w:rsidRDefault="002949B4" w:rsidP="002949B4">
    <w:pPr>
      <w:pStyle w:val="Footer"/>
      <w:ind w:right="360"/>
      <w:jc w:val="center"/>
      <w:rPr>
        <w:rFonts w:ascii="Arial" w:hAnsi="Arial"/>
        <w:sz w:val="20"/>
      </w:rPr>
    </w:pPr>
    <w:r w:rsidRPr="0084530A">
      <w:rPr>
        <w:rStyle w:val="PageNumber"/>
        <w:rFonts w:ascii="Arial" w:hAnsi="Arial"/>
        <w:sz w:val="20"/>
      </w:rPr>
      <w:t xml:space="preserve">Page </w:t>
    </w:r>
    <w:r w:rsidR="009A0CF9" w:rsidRPr="0084530A">
      <w:rPr>
        <w:rStyle w:val="PageNumber"/>
        <w:rFonts w:ascii="Arial" w:hAnsi="Arial"/>
        <w:sz w:val="20"/>
      </w:rPr>
      <w:fldChar w:fldCharType="begin"/>
    </w:r>
    <w:r w:rsidRPr="0084530A">
      <w:rPr>
        <w:rStyle w:val="PageNumber"/>
        <w:rFonts w:ascii="Arial" w:hAnsi="Arial"/>
        <w:sz w:val="20"/>
      </w:rPr>
      <w:instrText>PAGE</w:instrText>
    </w:r>
    <w:r w:rsidR="009A0CF9" w:rsidRPr="0084530A">
      <w:rPr>
        <w:rStyle w:val="PageNumber"/>
        <w:rFonts w:ascii="Arial" w:hAnsi="Arial"/>
        <w:sz w:val="20"/>
      </w:rPr>
      <w:fldChar w:fldCharType="separate"/>
    </w:r>
    <w:r w:rsidR="00CF56EC">
      <w:rPr>
        <w:rStyle w:val="PageNumber"/>
        <w:rFonts w:ascii="Arial" w:hAnsi="Arial"/>
        <w:noProof/>
        <w:sz w:val="20"/>
      </w:rPr>
      <w:t>4</w:t>
    </w:r>
    <w:r w:rsidR="009A0CF9" w:rsidRPr="0084530A">
      <w:rPr>
        <w:rStyle w:val="PageNumber"/>
        <w:rFonts w:ascii="Arial" w:hAnsi="Arial"/>
        <w:sz w:val="20"/>
      </w:rPr>
      <w:fldChar w:fldCharType="end"/>
    </w:r>
    <w:r w:rsidRPr="0084530A">
      <w:rPr>
        <w:rStyle w:val="PageNumber"/>
        <w:rFonts w:ascii="Arial" w:hAnsi="Arial"/>
        <w:sz w:val="20"/>
      </w:rPr>
      <w:t xml:space="preserve"> of </w:t>
    </w:r>
    <w:r w:rsidR="009A0CF9" w:rsidRPr="0084530A">
      <w:rPr>
        <w:rStyle w:val="PageNumber"/>
        <w:rFonts w:ascii="Arial" w:hAnsi="Arial"/>
        <w:sz w:val="20"/>
      </w:rPr>
      <w:fldChar w:fldCharType="begin"/>
    </w:r>
    <w:r w:rsidRPr="0084530A">
      <w:rPr>
        <w:rStyle w:val="PageNumber"/>
        <w:rFonts w:ascii="Arial" w:hAnsi="Arial"/>
        <w:sz w:val="20"/>
      </w:rPr>
      <w:instrText>NUMPAGES</w:instrText>
    </w:r>
    <w:r w:rsidR="009A0CF9" w:rsidRPr="0084530A">
      <w:rPr>
        <w:rStyle w:val="PageNumber"/>
        <w:rFonts w:ascii="Arial" w:hAnsi="Arial"/>
        <w:sz w:val="20"/>
      </w:rPr>
      <w:fldChar w:fldCharType="separate"/>
    </w:r>
    <w:r w:rsidR="00CF56EC">
      <w:rPr>
        <w:rStyle w:val="PageNumber"/>
        <w:rFonts w:ascii="Arial" w:hAnsi="Arial"/>
        <w:noProof/>
        <w:sz w:val="20"/>
      </w:rPr>
      <w:t>4</w:t>
    </w:r>
    <w:r w:rsidR="009A0CF9" w:rsidRPr="0084530A">
      <w:rPr>
        <w:rStyle w:val="PageNumber"/>
        <w:rFonts w:ascii="Arial" w:hAnsi="Arial"/>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F0F" w:rsidRDefault="00372F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5B5" w:rsidRDefault="001C15B5" w:rsidP="0039013C">
      <w:pPr>
        <w:spacing w:after="0"/>
      </w:pPr>
      <w:r>
        <w:separator/>
      </w:r>
    </w:p>
  </w:footnote>
  <w:footnote w:type="continuationSeparator" w:id="0">
    <w:p w:rsidR="001C15B5" w:rsidRDefault="001C15B5" w:rsidP="003901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F0F" w:rsidRDefault="00372F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6C2" w:rsidRPr="004D517B" w:rsidRDefault="009346C2" w:rsidP="004D517B">
    <w:pPr>
      <w:pStyle w:val="Heading1"/>
      <w:jc w:val="center"/>
      <w:rPr>
        <w:rFonts w:ascii="Times New Roman" w:hAnsi="Times New Roman"/>
        <w:sz w:val="28"/>
        <w:szCs w:val="28"/>
      </w:rPr>
    </w:pPr>
    <w:r w:rsidRPr="004D517B">
      <w:rPr>
        <w:rFonts w:ascii="Times New Roman" w:hAnsi="Times New Roman"/>
        <w:sz w:val="28"/>
        <w:szCs w:val="28"/>
      </w:rPr>
      <w:t>ITECH7201</w:t>
    </w:r>
    <w:r w:rsidR="004D517B" w:rsidRPr="004D517B">
      <w:rPr>
        <w:rFonts w:ascii="Times New Roman" w:hAnsi="Times New Roman"/>
        <w:sz w:val="28"/>
        <w:szCs w:val="28"/>
      </w:rPr>
      <w:t>: Assignment</w:t>
    </w:r>
    <w:r w:rsidR="00786E02">
      <w:rPr>
        <w:rFonts w:ascii="Times New Roman" w:hAnsi="Times New Roman"/>
        <w:sz w:val="28"/>
        <w:szCs w:val="28"/>
      </w:rPr>
      <w:t>-1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F0F" w:rsidRDefault="00372F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C0455"/>
    <w:multiLevelType w:val="hybridMultilevel"/>
    <w:tmpl w:val="BDF85A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6C422F4"/>
    <w:multiLevelType w:val="hybridMultilevel"/>
    <w:tmpl w:val="D05CF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C130D"/>
    <w:multiLevelType w:val="hybridMultilevel"/>
    <w:tmpl w:val="859082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38D5FCF"/>
    <w:multiLevelType w:val="hybridMultilevel"/>
    <w:tmpl w:val="B1F4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32E08"/>
    <w:multiLevelType w:val="hybridMultilevel"/>
    <w:tmpl w:val="5C045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7559E6"/>
    <w:multiLevelType w:val="hybridMultilevel"/>
    <w:tmpl w:val="2370DA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C201384"/>
    <w:multiLevelType w:val="hybridMultilevel"/>
    <w:tmpl w:val="2DB4CAB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60451173"/>
    <w:multiLevelType w:val="hybridMultilevel"/>
    <w:tmpl w:val="1D661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134469"/>
    <w:multiLevelType w:val="hybridMultilevel"/>
    <w:tmpl w:val="4C20E8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5F04CD7"/>
    <w:multiLevelType w:val="multilevel"/>
    <w:tmpl w:val="212A8E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7401EE7"/>
    <w:multiLevelType w:val="hybridMultilevel"/>
    <w:tmpl w:val="C7464B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8837EC5"/>
    <w:multiLevelType w:val="hybridMultilevel"/>
    <w:tmpl w:val="5E6E36FC"/>
    <w:lvl w:ilvl="0" w:tplc="EC66B6E8">
      <w:start w:val="1"/>
      <w:numFmt w:val="bullet"/>
      <w:lvlText w:val="•"/>
      <w:lvlJc w:val="left"/>
      <w:pPr>
        <w:tabs>
          <w:tab w:val="num" w:pos="720"/>
        </w:tabs>
        <w:ind w:left="720" w:hanging="360"/>
      </w:pPr>
      <w:rPr>
        <w:rFonts w:ascii="Arial" w:hAnsi="Arial" w:cs="Times New Roman" w:hint="default"/>
      </w:rPr>
    </w:lvl>
    <w:lvl w:ilvl="1" w:tplc="93A4A978">
      <w:start w:val="2474"/>
      <w:numFmt w:val="bullet"/>
      <w:lvlText w:val="•"/>
      <w:lvlJc w:val="left"/>
      <w:pPr>
        <w:tabs>
          <w:tab w:val="num" w:pos="1440"/>
        </w:tabs>
        <w:ind w:left="1440" w:hanging="360"/>
      </w:pPr>
      <w:rPr>
        <w:rFonts w:ascii="Arial" w:hAnsi="Arial" w:cs="Times New Roman" w:hint="default"/>
      </w:rPr>
    </w:lvl>
    <w:lvl w:ilvl="2" w:tplc="D93EAC18">
      <w:start w:val="1"/>
      <w:numFmt w:val="bullet"/>
      <w:lvlText w:val="•"/>
      <w:lvlJc w:val="left"/>
      <w:pPr>
        <w:tabs>
          <w:tab w:val="num" w:pos="2160"/>
        </w:tabs>
        <w:ind w:left="2160" w:hanging="360"/>
      </w:pPr>
      <w:rPr>
        <w:rFonts w:ascii="Arial" w:hAnsi="Arial" w:cs="Times New Roman" w:hint="default"/>
      </w:rPr>
    </w:lvl>
    <w:lvl w:ilvl="3" w:tplc="B56A3B54">
      <w:start w:val="1"/>
      <w:numFmt w:val="bullet"/>
      <w:lvlText w:val="•"/>
      <w:lvlJc w:val="left"/>
      <w:pPr>
        <w:tabs>
          <w:tab w:val="num" w:pos="2880"/>
        </w:tabs>
        <w:ind w:left="2880" w:hanging="360"/>
      </w:pPr>
      <w:rPr>
        <w:rFonts w:ascii="Arial" w:hAnsi="Arial" w:cs="Times New Roman" w:hint="default"/>
      </w:rPr>
    </w:lvl>
    <w:lvl w:ilvl="4" w:tplc="5CF2450A">
      <w:start w:val="1"/>
      <w:numFmt w:val="bullet"/>
      <w:lvlText w:val="•"/>
      <w:lvlJc w:val="left"/>
      <w:pPr>
        <w:tabs>
          <w:tab w:val="num" w:pos="3600"/>
        </w:tabs>
        <w:ind w:left="3600" w:hanging="360"/>
      </w:pPr>
      <w:rPr>
        <w:rFonts w:ascii="Arial" w:hAnsi="Arial" w:cs="Times New Roman" w:hint="default"/>
      </w:rPr>
    </w:lvl>
    <w:lvl w:ilvl="5" w:tplc="F700471A">
      <w:start w:val="1"/>
      <w:numFmt w:val="bullet"/>
      <w:lvlText w:val="•"/>
      <w:lvlJc w:val="left"/>
      <w:pPr>
        <w:tabs>
          <w:tab w:val="num" w:pos="4320"/>
        </w:tabs>
        <w:ind w:left="4320" w:hanging="360"/>
      </w:pPr>
      <w:rPr>
        <w:rFonts w:ascii="Arial" w:hAnsi="Arial" w:cs="Times New Roman" w:hint="default"/>
      </w:rPr>
    </w:lvl>
    <w:lvl w:ilvl="6" w:tplc="0B4E17A6">
      <w:start w:val="1"/>
      <w:numFmt w:val="bullet"/>
      <w:lvlText w:val="•"/>
      <w:lvlJc w:val="left"/>
      <w:pPr>
        <w:tabs>
          <w:tab w:val="num" w:pos="5040"/>
        </w:tabs>
        <w:ind w:left="5040" w:hanging="360"/>
      </w:pPr>
      <w:rPr>
        <w:rFonts w:ascii="Arial" w:hAnsi="Arial" w:cs="Times New Roman" w:hint="default"/>
      </w:rPr>
    </w:lvl>
    <w:lvl w:ilvl="7" w:tplc="9208D55A">
      <w:start w:val="1"/>
      <w:numFmt w:val="bullet"/>
      <w:lvlText w:val="•"/>
      <w:lvlJc w:val="left"/>
      <w:pPr>
        <w:tabs>
          <w:tab w:val="num" w:pos="5760"/>
        </w:tabs>
        <w:ind w:left="5760" w:hanging="360"/>
      </w:pPr>
      <w:rPr>
        <w:rFonts w:ascii="Arial" w:hAnsi="Arial" w:cs="Times New Roman" w:hint="default"/>
      </w:rPr>
    </w:lvl>
    <w:lvl w:ilvl="8" w:tplc="6B90F118">
      <w:start w:val="1"/>
      <w:numFmt w:val="bullet"/>
      <w:lvlText w:val="•"/>
      <w:lvlJc w:val="left"/>
      <w:pPr>
        <w:tabs>
          <w:tab w:val="num" w:pos="6480"/>
        </w:tabs>
        <w:ind w:left="6480" w:hanging="360"/>
      </w:pPr>
      <w:rPr>
        <w:rFonts w:ascii="Arial" w:hAnsi="Arial" w:cs="Times New Roman" w:hint="default"/>
      </w:rPr>
    </w:lvl>
  </w:abstractNum>
  <w:abstractNum w:abstractNumId="12">
    <w:nsid w:val="7D057732"/>
    <w:multiLevelType w:val="hybridMultilevel"/>
    <w:tmpl w:val="08A2948E"/>
    <w:lvl w:ilvl="0" w:tplc="E97CF9A4">
      <w:start w:val="1"/>
      <w:numFmt w:val="bullet"/>
      <w:lvlText w:val=""/>
      <w:lvlJc w:val="left"/>
      <w:pPr>
        <w:tabs>
          <w:tab w:val="num" w:pos="-414"/>
        </w:tabs>
        <w:ind w:left="-414" w:hanging="153"/>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9"/>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0"/>
  </w:num>
  <w:num w:numId="12">
    <w:abstractNumId w:val="6"/>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659"/>
    <w:rsid w:val="0001394C"/>
    <w:rsid w:val="00017CB0"/>
    <w:rsid w:val="000279FA"/>
    <w:rsid w:val="0007083C"/>
    <w:rsid w:val="000730CC"/>
    <w:rsid w:val="00095021"/>
    <w:rsid w:val="000B7453"/>
    <w:rsid w:val="000C371F"/>
    <w:rsid w:val="000C7E36"/>
    <w:rsid w:val="000F3758"/>
    <w:rsid w:val="000F6006"/>
    <w:rsid w:val="00111658"/>
    <w:rsid w:val="001177C2"/>
    <w:rsid w:val="00122205"/>
    <w:rsid w:val="00130C2E"/>
    <w:rsid w:val="00136C3E"/>
    <w:rsid w:val="00142A7A"/>
    <w:rsid w:val="00156D58"/>
    <w:rsid w:val="0016064A"/>
    <w:rsid w:val="00175DCD"/>
    <w:rsid w:val="001B09C6"/>
    <w:rsid w:val="001C15B5"/>
    <w:rsid w:val="002030C9"/>
    <w:rsid w:val="00204D37"/>
    <w:rsid w:val="00263100"/>
    <w:rsid w:val="00270A8B"/>
    <w:rsid w:val="002861E0"/>
    <w:rsid w:val="002949B4"/>
    <w:rsid w:val="002A7460"/>
    <w:rsid w:val="002B3234"/>
    <w:rsid w:val="002E56F7"/>
    <w:rsid w:val="00300FBA"/>
    <w:rsid w:val="00305D67"/>
    <w:rsid w:val="00312300"/>
    <w:rsid w:val="0031361C"/>
    <w:rsid w:val="003276DD"/>
    <w:rsid w:val="00331457"/>
    <w:rsid w:val="00372F0F"/>
    <w:rsid w:val="0039013C"/>
    <w:rsid w:val="003A1B3A"/>
    <w:rsid w:val="003A4367"/>
    <w:rsid w:val="003D61DB"/>
    <w:rsid w:val="003F5927"/>
    <w:rsid w:val="004078CD"/>
    <w:rsid w:val="00441B76"/>
    <w:rsid w:val="00482118"/>
    <w:rsid w:val="004D517B"/>
    <w:rsid w:val="00506C31"/>
    <w:rsid w:val="005227F5"/>
    <w:rsid w:val="00555C47"/>
    <w:rsid w:val="005B2659"/>
    <w:rsid w:val="005B5825"/>
    <w:rsid w:val="005B6CE8"/>
    <w:rsid w:val="005C107F"/>
    <w:rsid w:val="005C43FE"/>
    <w:rsid w:val="005E014C"/>
    <w:rsid w:val="006557D1"/>
    <w:rsid w:val="00667E0A"/>
    <w:rsid w:val="00683ABD"/>
    <w:rsid w:val="00691EE3"/>
    <w:rsid w:val="006B1771"/>
    <w:rsid w:val="006C32F0"/>
    <w:rsid w:val="006D7B2F"/>
    <w:rsid w:val="006E1E27"/>
    <w:rsid w:val="006E2CF0"/>
    <w:rsid w:val="0070035D"/>
    <w:rsid w:val="0070736C"/>
    <w:rsid w:val="00724CB3"/>
    <w:rsid w:val="00741EF1"/>
    <w:rsid w:val="007576D0"/>
    <w:rsid w:val="00773E5D"/>
    <w:rsid w:val="007776FB"/>
    <w:rsid w:val="00786E02"/>
    <w:rsid w:val="007B7139"/>
    <w:rsid w:val="007C0A7F"/>
    <w:rsid w:val="007C4773"/>
    <w:rsid w:val="0081234F"/>
    <w:rsid w:val="008127FC"/>
    <w:rsid w:val="0081375C"/>
    <w:rsid w:val="0083290C"/>
    <w:rsid w:val="0088143F"/>
    <w:rsid w:val="008D5663"/>
    <w:rsid w:val="008E77B1"/>
    <w:rsid w:val="009346C2"/>
    <w:rsid w:val="009562F2"/>
    <w:rsid w:val="009601DD"/>
    <w:rsid w:val="0096025C"/>
    <w:rsid w:val="00977A05"/>
    <w:rsid w:val="00996C07"/>
    <w:rsid w:val="009A0CF9"/>
    <w:rsid w:val="009E69F0"/>
    <w:rsid w:val="00A1435E"/>
    <w:rsid w:val="00A1575A"/>
    <w:rsid w:val="00A26E45"/>
    <w:rsid w:val="00A405A8"/>
    <w:rsid w:val="00A46203"/>
    <w:rsid w:val="00AA2A63"/>
    <w:rsid w:val="00AA54DE"/>
    <w:rsid w:val="00AE42F1"/>
    <w:rsid w:val="00AF1856"/>
    <w:rsid w:val="00B14141"/>
    <w:rsid w:val="00B142E3"/>
    <w:rsid w:val="00B14E54"/>
    <w:rsid w:val="00B432CD"/>
    <w:rsid w:val="00B44226"/>
    <w:rsid w:val="00B44A50"/>
    <w:rsid w:val="00B603FE"/>
    <w:rsid w:val="00B651C4"/>
    <w:rsid w:val="00B65E9F"/>
    <w:rsid w:val="00B9209C"/>
    <w:rsid w:val="00B92606"/>
    <w:rsid w:val="00B92EE9"/>
    <w:rsid w:val="00BD722E"/>
    <w:rsid w:val="00BF1FDE"/>
    <w:rsid w:val="00C114E6"/>
    <w:rsid w:val="00C13907"/>
    <w:rsid w:val="00C3317E"/>
    <w:rsid w:val="00C36A02"/>
    <w:rsid w:val="00C5448F"/>
    <w:rsid w:val="00C63F15"/>
    <w:rsid w:val="00C653D3"/>
    <w:rsid w:val="00C6739C"/>
    <w:rsid w:val="00C675FC"/>
    <w:rsid w:val="00C67C32"/>
    <w:rsid w:val="00C86815"/>
    <w:rsid w:val="00CA41A4"/>
    <w:rsid w:val="00CF0E4F"/>
    <w:rsid w:val="00CF56EC"/>
    <w:rsid w:val="00D05C8F"/>
    <w:rsid w:val="00D44FB6"/>
    <w:rsid w:val="00D6660D"/>
    <w:rsid w:val="00D80BE2"/>
    <w:rsid w:val="00E310AD"/>
    <w:rsid w:val="00E34AF0"/>
    <w:rsid w:val="00E718E5"/>
    <w:rsid w:val="00E7485A"/>
    <w:rsid w:val="00E8756F"/>
    <w:rsid w:val="00E91604"/>
    <w:rsid w:val="00E92EFC"/>
    <w:rsid w:val="00E9743E"/>
    <w:rsid w:val="00EB1836"/>
    <w:rsid w:val="00EB67BE"/>
    <w:rsid w:val="00F00892"/>
    <w:rsid w:val="00F07825"/>
    <w:rsid w:val="00F21EDB"/>
    <w:rsid w:val="00F56BC6"/>
    <w:rsid w:val="00F7147A"/>
    <w:rsid w:val="00F76D22"/>
    <w:rsid w:val="00F7759B"/>
    <w:rsid w:val="00F85F43"/>
    <w:rsid w:val="00FD482B"/>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D0BD02-84C4-4D65-93FE-92C9931D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EAD"/>
    <w:pPr>
      <w:spacing w:after="200"/>
    </w:pPr>
    <w:rPr>
      <w:rFonts w:ascii="Calibri" w:hAnsi="Calibri"/>
      <w:sz w:val="24"/>
      <w:szCs w:val="24"/>
      <w:lang w:eastAsia="en-US"/>
    </w:rPr>
  </w:style>
  <w:style w:type="paragraph" w:styleId="Heading1">
    <w:name w:val="heading 1"/>
    <w:basedOn w:val="Normal"/>
    <w:next w:val="Normal"/>
    <w:link w:val="Heading1Char"/>
    <w:qFormat/>
    <w:rsid w:val="00B651C4"/>
    <w:pPr>
      <w:keepNext/>
      <w:ind w:right="326"/>
      <w:outlineLvl w:val="0"/>
    </w:pPr>
    <w:rPr>
      <w:rFonts w:ascii="Arial" w:hAnsi="Arial"/>
      <w:b/>
      <w:sz w:val="20"/>
      <w:szCs w:val="20"/>
    </w:rPr>
  </w:style>
  <w:style w:type="paragraph" w:styleId="Heading2">
    <w:name w:val="heading 2"/>
    <w:basedOn w:val="Normal"/>
    <w:next w:val="Normal"/>
    <w:link w:val="Heading2Char"/>
    <w:unhideWhenUsed/>
    <w:qFormat/>
    <w:rsid w:val="0016064A"/>
    <w:pPr>
      <w:keepNext/>
      <w:outlineLvl w:val="1"/>
    </w:pPr>
    <w:rPr>
      <w:rFonts w:ascii="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4109"/>
    <w:pPr>
      <w:tabs>
        <w:tab w:val="center" w:pos="4320"/>
        <w:tab w:val="right" w:pos="8640"/>
      </w:tabs>
      <w:spacing w:after="0"/>
    </w:pPr>
  </w:style>
  <w:style w:type="character" w:customStyle="1" w:styleId="HeaderChar">
    <w:name w:val="Header Char"/>
    <w:basedOn w:val="DefaultParagraphFont"/>
    <w:link w:val="Header"/>
    <w:rsid w:val="00104109"/>
  </w:style>
  <w:style w:type="paragraph" w:styleId="Footer">
    <w:name w:val="footer"/>
    <w:basedOn w:val="Normal"/>
    <w:link w:val="FooterChar"/>
    <w:rsid w:val="00104109"/>
    <w:pPr>
      <w:tabs>
        <w:tab w:val="center" w:pos="4320"/>
        <w:tab w:val="right" w:pos="8640"/>
      </w:tabs>
      <w:spacing w:after="0"/>
    </w:pPr>
  </w:style>
  <w:style w:type="character" w:customStyle="1" w:styleId="FooterChar">
    <w:name w:val="Footer Char"/>
    <w:basedOn w:val="DefaultParagraphFont"/>
    <w:link w:val="Footer"/>
    <w:rsid w:val="00104109"/>
  </w:style>
  <w:style w:type="character" w:styleId="PageNumber">
    <w:name w:val="page number"/>
    <w:basedOn w:val="DefaultParagraphFont"/>
    <w:rsid w:val="00104109"/>
  </w:style>
  <w:style w:type="paragraph" w:styleId="ListParagraph">
    <w:name w:val="List Paragraph"/>
    <w:basedOn w:val="Normal"/>
    <w:qFormat/>
    <w:rsid w:val="00C015EB"/>
    <w:pPr>
      <w:ind w:left="720"/>
      <w:contextualSpacing/>
    </w:pPr>
  </w:style>
  <w:style w:type="table" w:styleId="TableGrid">
    <w:name w:val="Table Grid"/>
    <w:basedOn w:val="TableNormal"/>
    <w:rsid w:val="00C43EA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F7147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7147A"/>
    <w:rPr>
      <w:rFonts w:ascii="Segoe UI" w:hAnsi="Segoe UI" w:cs="Segoe UI"/>
      <w:sz w:val="18"/>
      <w:szCs w:val="18"/>
      <w:lang w:eastAsia="en-US"/>
    </w:rPr>
  </w:style>
  <w:style w:type="character" w:customStyle="1" w:styleId="Heading1Char">
    <w:name w:val="Heading 1 Char"/>
    <w:basedOn w:val="DefaultParagraphFont"/>
    <w:link w:val="Heading1"/>
    <w:rsid w:val="00B651C4"/>
    <w:rPr>
      <w:rFonts w:ascii="Arial" w:hAnsi="Arial"/>
      <w:b/>
      <w:lang w:eastAsia="en-US"/>
    </w:rPr>
  </w:style>
  <w:style w:type="character" w:customStyle="1" w:styleId="Heading2Char">
    <w:name w:val="Heading 2 Char"/>
    <w:basedOn w:val="DefaultParagraphFont"/>
    <w:link w:val="Heading2"/>
    <w:rsid w:val="0016064A"/>
    <w:rPr>
      <w:rFonts w:ascii="Arial" w:hAnsi="Arial" w:cs="Arial"/>
      <w:b/>
      <w:lang w:eastAsia="en-US"/>
    </w:rPr>
  </w:style>
  <w:style w:type="paragraph" w:styleId="NormalWeb">
    <w:name w:val="Normal (Web)"/>
    <w:basedOn w:val="Normal"/>
    <w:uiPriority w:val="99"/>
    <w:semiHidden/>
    <w:unhideWhenUsed/>
    <w:rsid w:val="00B44226"/>
    <w:pPr>
      <w:spacing w:before="100" w:beforeAutospacing="1" w:after="100" w:afterAutospacing="1"/>
    </w:pPr>
    <w:rPr>
      <w:rFonts w:ascii="Times New Roman" w:eastAsia="Times New Roman" w:hAnsi="Times New Roman"/>
      <w:lang w:eastAsia="en-AU"/>
    </w:rPr>
  </w:style>
  <w:style w:type="paragraph" w:styleId="TOCHeading">
    <w:name w:val="TOC Heading"/>
    <w:basedOn w:val="Heading1"/>
    <w:next w:val="Normal"/>
    <w:uiPriority w:val="39"/>
    <w:unhideWhenUsed/>
    <w:qFormat/>
    <w:rsid w:val="00C3317E"/>
    <w:pPr>
      <w:keepLines/>
      <w:spacing w:before="240" w:after="0" w:line="259" w:lineRule="auto"/>
      <w:ind w:right="0"/>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C3317E"/>
    <w:pPr>
      <w:spacing w:after="100"/>
    </w:pPr>
  </w:style>
  <w:style w:type="character" w:styleId="Hyperlink">
    <w:name w:val="Hyperlink"/>
    <w:basedOn w:val="DefaultParagraphFont"/>
    <w:uiPriority w:val="99"/>
    <w:unhideWhenUsed/>
    <w:rsid w:val="00C331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398262">
      <w:bodyDiv w:val="1"/>
      <w:marLeft w:val="0"/>
      <w:marRight w:val="0"/>
      <w:marTop w:val="0"/>
      <w:marBottom w:val="0"/>
      <w:divBdr>
        <w:top w:val="none" w:sz="0" w:space="0" w:color="auto"/>
        <w:left w:val="none" w:sz="0" w:space="0" w:color="auto"/>
        <w:bottom w:val="none" w:sz="0" w:space="0" w:color="auto"/>
        <w:right w:val="none" w:sz="0" w:space="0" w:color="auto"/>
      </w:divBdr>
    </w:div>
    <w:div w:id="1697199002">
      <w:bodyDiv w:val="1"/>
      <w:marLeft w:val="0"/>
      <w:marRight w:val="0"/>
      <w:marTop w:val="0"/>
      <w:marBottom w:val="0"/>
      <w:divBdr>
        <w:top w:val="none" w:sz="0" w:space="0" w:color="auto"/>
        <w:left w:val="none" w:sz="0" w:space="0" w:color="auto"/>
        <w:bottom w:val="none" w:sz="0" w:space="0" w:color="auto"/>
        <w:right w:val="none" w:sz="0" w:space="0" w:color="auto"/>
      </w:divBdr>
    </w:div>
    <w:div w:id="1766415009">
      <w:bodyDiv w:val="1"/>
      <w:marLeft w:val="0"/>
      <w:marRight w:val="0"/>
      <w:marTop w:val="0"/>
      <w:marBottom w:val="0"/>
      <w:divBdr>
        <w:top w:val="none" w:sz="0" w:space="0" w:color="auto"/>
        <w:left w:val="none" w:sz="0" w:space="0" w:color="auto"/>
        <w:bottom w:val="none" w:sz="0" w:space="0" w:color="auto"/>
        <w:right w:val="none" w:sz="0" w:space="0" w:color="auto"/>
      </w:divBdr>
    </w:div>
    <w:div w:id="187630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74E30-4221-4A46-8E1D-36079B33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Bahadur Paija</dc:creator>
  <cp:keywords/>
  <dc:description/>
  <cp:lastModifiedBy>Dam</cp:lastModifiedBy>
  <cp:revision>62</cp:revision>
  <cp:lastPrinted>2014-08-18T04:46:00Z</cp:lastPrinted>
  <dcterms:created xsi:type="dcterms:W3CDTF">2015-08-11T22:29:00Z</dcterms:created>
  <dcterms:modified xsi:type="dcterms:W3CDTF">2019-01-05T06:48:00Z</dcterms:modified>
</cp:coreProperties>
</file>