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FDE3" w14:textId="77777777" w:rsidR="00486CCB" w:rsidRDefault="00486CCB" w:rsidP="00486CCB">
      <w:pPr>
        <w:pStyle w:val="BodyText"/>
        <w:numPr>
          <w:ilvl w:val="0"/>
          <w:numId w:val="1"/>
        </w:numPr>
        <w:spacing w:before="56"/>
        <w:ind w:right="592"/>
        <w:jc w:val="both"/>
        <w:rPr>
          <w:sz w:val="24"/>
          <w:szCs w:val="24"/>
        </w:rPr>
      </w:pPr>
      <w:r w:rsidRPr="007C5FBA">
        <w:rPr>
          <w:sz w:val="24"/>
          <w:szCs w:val="24"/>
        </w:rPr>
        <w:t xml:space="preserve">AGEING: </w:t>
      </w:r>
    </w:p>
    <w:p w14:paraId="1789CF40" w14:textId="77777777" w:rsidR="00486CCB" w:rsidRDefault="00486CCB" w:rsidP="00486CCB">
      <w:pPr>
        <w:pStyle w:val="BodyText"/>
        <w:spacing w:before="56"/>
        <w:ind w:left="960" w:right="592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202"/>
        <w:gridCol w:w="2061"/>
        <w:gridCol w:w="1289"/>
        <w:gridCol w:w="3144"/>
      </w:tblGrid>
      <w:tr w:rsidR="00486CCB" w14:paraId="08879A87" w14:textId="77777777" w:rsidTr="008721BF">
        <w:tc>
          <w:tcPr>
            <w:tcW w:w="1202" w:type="dxa"/>
          </w:tcPr>
          <w:p w14:paraId="1CE0964E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2061" w:type="dxa"/>
          </w:tcPr>
          <w:p w14:paraId="6EF2EFD2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88" w:type="dxa"/>
          </w:tcPr>
          <w:p w14:paraId="78E7420C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5445" w:type="dxa"/>
          </w:tcPr>
          <w:p w14:paraId="5ADDC2D0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86CCB" w14:paraId="63F9277D" w14:textId="77777777" w:rsidTr="008721BF">
        <w:tc>
          <w:tcPr>
            <w:tcW w:w="1202" w:type="dxa"/>
          </w:tcPr>
          <w:p w14:paraId="553FF546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11B15C2B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IBM 608</w:t>
            </w:r>
          </w:p>
        </w:tc>
        <w:tc>
          <w:tcPr>
            <w:tcW w:w="1288" w:type="dxa"/>
          </w:tcPr>
          <w:p w14:paraId="5C299A03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1954</w:t>
            </w:r>
          </w:p>
        </w:tc>
        <w:tc>
          <w:tcPr>
            <w:tcW w:w="5445" w:type="dxa"/>
          </w:tcPr>
          <w:p w14:paraId="43064E5D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calculating machine to use solid transistors instead of vacuum tubes. </w:t>
            </w:r>
          </w:p>
        </w:tc>
      </w:tr>
      <w:tr w:rsidR="00486CCB" w14:paraId="2EE92D4F" w14:textId="77777777" w:rsidTr="008721BF">
        <w:tc>
          <w:tcPr>
            <w:tcW w:w="1202" w:type="dxa"/>
          </w:tcPr>
          <w:p w14:paraId="686CE137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1" w:type="dxa"/>
          </w:tcPr>
          <w:p w14:paraId="3408F005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Olivetti </w:t>
            </w:r>
            <w:proofErr w:type="spellStart"/>
            <w:r>
              <w:rPr>
                <w:sz w:val="24"/>
                <w:szCs w:val="24"/>
              </w:rPr>
              <w:t>Programma</w:t>
            </w:r>
            <w:proofErr w:type="spellEnd"/>
          </w:p>
        </w:tc>
        <w:tc>
          <w:tcPr>
            <w:tcW w:w="1288" w:type="dxa"/>
          </w:tcPr>
          <w:p w14:paraId="55ECBF04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</w:t>
            </w:r>
          </w:p>
        </w:tc>
        <w:tc>
          <w:tcPr>
            <w:tcW w:w="5445" w:type="dxa"/>
          </w:tcPr>
          <w:p w14:paraId="7668D610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Its</w:t>
            </w:r>
            <w:proofErr w:type="gramEnd"/>
            <w:r>
              <w:rPr>
                <w:sz w:val="24"/>
                <w:szCs w:val="24"/>
              </w:rPr>
              <w:t xml:space="preserve"> claimed as first personal computer and used as desktop electronic calculating machine</w:t>
            </w:r>
          </w:p>
        </w:tc>
      </w:tr>
      <w:tr w:rsidR="00486CCB" w14:paraId="18867C7A" w14:textId="77777777" w:rsidTr="008721BF">
        <w:tc>
          <w:tcPr>
            <w:tcW w:w="1202" w:type="dxa"/>
          </w:tcPr>
          <w:p w14:paraId="427BEF2A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1" w:type="dxa"/>
          </w:tcPr>
          <w:p w14:paraId="2792F254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ELKA-22</w:t>
            </w:r>
          </w:p>
        </w:tc>
        <w:tc>
          <w:tcPr>
            <w:tcW w:w="1288" w:type="dxa"/>
          </w:tcPr>
          <w:p w14:paraId="4B6752B6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</w:t>
            </w:r>
          </w:p>
        </w:tc>
        <w:tc>
          <w:tcPr>
            <w:tcW w:w="5445" w:type="dxa"/>
          </w:tcPr>
          <w:p w14:paraId="55DCF3EC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Its</w:t>
            </w:r>
            <w:proofErr w:type="spellEnd"/>
            <w:r>
              <w:rPr>
                <w:sz w:val="24"/>
                <w:szCs w:val="24"/>
              </w:rPr>
              <w:t xml:space="preserve"> was design by Bulgaria’s central institute of calculation technologies </w:t>
            </w:r>
          </w:p>
        </w:tc>
      </w:tr>
      <w:tr w:rsidR="00486CCB" w14:paraId="34D42F9B" w14:textId="77777777" w:rsidTr="008721BF">
        <w:tc>
          <w:tcPr>
            <w:tcW w:w="1202" w:type="dxa"/>
          </w:tcPr>
          <w:p w14:paraId="7A6222B1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1" w:type="dxa"/>
          </w:tcPr>
          <w:p w14:paraId="21D9E05B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Pocketeronic</w:t>
            </w:r>
            <w:proofErr w:type="spellEnd"/>
          </w:p>
        </w:tc>
        <w:tc>
          <w:tcPr>
            <w:tcW w:w="1288" w:type="dxa"/>
          </w:tcPr>
          <w:p w14:paraId="3E80C6DE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1971</w:t>
            </w:r>
          </w:p>
        </w:tc>
        <w:tc>
          <w:tcPr>
            <w:tcW w:w="5445" w:type="dxa"/>
          </w:tcPr>
          <w:p w14:paraId="6D5A1B3F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handholdable calculator with four function calculating power</w:t>
            </w:r>
          </w:p>
        </w:tc>
      </w:tr>
      <w:tr w:rsidR="00486CCB" w14:paraId="5A4D8640" w14:textId="77777777" w:rsidTr="008721BF">
        <w:tc>
          <w:tcPr>
            <w:tcW w:w="1202" w:type="dxa"/>
          </w:tcPr>
          <w:p w14:paraId="4B33208E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61" w:type="dxa"/>
          </w:tcPr>
          <w:p w14:paraId="0374B9DC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HP-65</w:t>
            </w:r>
          </w:p>
        </w:tc>
        <w:tc>
          <w:tcPr>
            <w:tcW w:w="1288" w:type="dxa"/>
          </w:tcPr>
          <w:p w14:paraId="300AF155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1975</w:t>
            </w:r>
          </w:p>
        </w:tc>
        <w:tc>
          <w:tcPr>
            <w:tcW w:w="5445" w:type="dxa"/>
          </w:tcPr>
          <w:p w14:paraId="2ED91D80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pocket calculator with base </w:t>
            </w:r>
            <w:proofErr w:type="spellStart"/>
            <w:r>
              <w:rPr>
                <w:sz w:val="24"/>
                <w:szCs w:val="24"/>
              </w:rPr>
              <w:t>converstions</w:t>
            </w:r>
            <w:proofErr w:type="spellEnd"/>
          </w:p>
        </w:tc>
      </w:tr>
      <w:tr w:rsidR="00486CCB" w14:paraId="61312249" w14:textId="77777777" w:rsidTr="008721BF">
        <w:tc>
          <w:tcPr>
            <w:tcW w:w="1202" w:type="dxa"/>
          </w:tcPr>
          <w:p w14:paraId="6B241B6A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61" w:type="dxa"/>
          </w:tcPr>
          <w:p w14:paraId="633CAD5D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CasioFX</w:t>
            </w:r>
            <w:proofErr w:type="spellEnd"/>
          </w:p>
        </w:tc>
        <w:tc>
          <w:tcPr>
            <w:tcW w:w="1288" w:type="dxa"/>
          </w:tcPr>
          <w:p w14:paraId="29D3AC5E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1985</w:t>
            </w:r>
          </w:p>
        </w:tc>
        <w:tc>
          <w:tcPr>
            <w:tcW w:w="5445" w:type="dxa"/>
          </w:tcPr>
          <w:p w14:paraId="388854FC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calculator consists of 10 program slots to store programs</w:t>
            </w:r>
          </w:p>
        </w:tc>
      </w:tr>
    </w:tbl>
    <w:p w14:paraId="34FD2316" w14:textId="77777777" w:rsidR="00486CCB" w:rsidRPr="006D0FD6" w:rsidRDefault="00486CCB" w:rsidP="00486CCB">
      <w:pPr>
        <w:pStyle w:val="BodyText"/>
        <w:spacing w:before="56"/>
        <w:ind w:left="1320" w:right="592"/>
        <w:jc w:val="both"/>
        <w:rPr>
          <w:sz w:val="24"/>
          <w:szCs w:val="24"/>
        </w:rPr>
      </w:pPr>
    </w:p>
    <w:p w14:paraId="6E37D14A" w14:textId="77777777" w:rsidR="00486CCB" w:rsidRDefault="00486CCB" w:rsidP="00486CCB">
      <w:pPr>
        <w:pStyle w:val="BodyText"/>
        <w:numPr>
          <w:ilvl w:val="0"/>
          <w:numId w:val="1"/>
        </w:numPr>
        <w:spacing w:before="56"/>
        <w:ind w:right="592"/>
        <w:jc w:val="both"/>
        <w:rPr>
          <w:sz w:val="24"/>
          <w:szCs w:val="24"/>
        </w:rPr>
      </w:pPr>
      <w:r w:rsidRPr="007C5FBA">
        <w:rPr>
          <w:sz w:val="24"/>
          <w:szCs w:val="24"/>
        </w:rPr>
        <w:t>COSTING: Most of the physical calculators are costly however this project would reduce the cost to a huge extent as it is free to use.</w:t>
      </w:r>
    </w:p>
    <w:p w14:paraId="6E64FCF7" w14:textId="77777777" w:rsidR="00486CCB" w:rsidRDefault="00486CCB" w:rsidP="00486CCB">
      <w:pPr>
        <w:pStyle w:val="BodyText"/>
        <w:spacing w:before="56"/>
        <w:ind w:left="960" w:right="592"/>
        <w:jc w:val="both"/>
        <w:rPr>
          <w:sz w:val="24"/>
          <w:szCs w:val="24"/>
        </w:rPr>
      </w:pPr>
    </w:p>
    <w:p w14:paraId="33497DF3" w14:textId="77777777" w:rsidR="00486CCB" w:rsidRDefault="00486CCB" w:rsidP="00486CCB">
      <w:pPr>
        <w:pStyle w:val="BodyText"/>
        <w:spacing w:before="56"/>
        <w:ind w:left="1320" w:right="592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242"/>
        <w:gridCol w:w="1915"/>
        <w:gridCol w:w="2552"/>
      </w:tblGrid>
      <w:tr w:rsidR="00486CCB" w14:paraId="422E6177" w14:textId="77777777" w:rsidTr="008721BF">
        <w:tc>
          <w:tcPr>
            <w:tcW w:w="915" w:type="dxa"/>
          </w:tcPr>
          <w:p w14:paraId="2571B49C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1842" w:type="dxa"/>
          </w:tcPr>
          <w:p w14:paraId="162A9CA4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14:paraId="7BC7FC7E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</w:tr>
      <w:tr w:rsidR="00486CCB" w14:paraId="2FCF2F2E" w14:textId="77777777" w:rsidTr="008721BF">
        <w:tc>
          <w:tcPr>
            <w:tcW w:w="915" w:type="dxa"/>
          </w:tcPr>
          <w:p w14:paraId="085DD718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311646D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IBM 608</w:t>
            </w:r>
          </w:p>
        </w:tc>
        <w:tc>
          <w:tcPr>
            <w:tcW w:w="2552" w:type="dxa"/>
          </w:tcPr>
          <w:p w14:paraId="1D465FA0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83,210$</w:t>
            </w:r>
          </w:p>
        </w:tc>
      </w:tr>
      <w:tr w:rsidR="00486CCB" w14:paraId="5758F67D" w14:textId="77777777" w:rsidTr="008721BF">
        <w:tc>
          <w:tcPr>
            <w:tcW w:w="915" w:type="dxa"/>
          </w:tcPr>
          <w:p w14:paraId="3A51B813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6C0F8BDD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Olivetti </w:t>
            </w:r>
            <w:proofErr w:type="spellStart"/>
            <w:r>
              <w:rPr>
                <w:sz w:val="24"/>
                <w:szCs w:val="24"/>
              </w:rPr>
              <w:t>programma</w:t>
            </w:r>
            <w:proofErr w:type="spellEnd"/>
          </w:p>
        </w:tc>
        <w:tc>
          <w:tcPr>
            <w:tcW w:w="2552" w:type="dxa"/>
          </w:tcPr>
          <w:p w14:paraId="2B758AC2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26,000$</w:t>
            </w:r>
          </w:p>
        </w:tc>
      </w:tr>
      <w:tr w:rsidR="00486CCB" w14:paraId="13A00EA4" w14:textId="77777777" w:rsidTr="008721BF">
        <w:tc>
          <w:tcPr>
            <w:tcW w:w="915" w:type="dxa"/>
          </w:tcPr>
          <w:p w14:paraId="0AF4F43A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724A0E3D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ELKA-22</w:t>
            </w:r>
          </w:p>
        </w:tc>
        <w:tc>
          <w:tcPr>
            <w:tcW w:w="2552" w:type="dxa"/>
          </w:tcPr>
          <w:p w14:paraId="1E112AB4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5,500$</w:t>
            </w:r>
          </w:p>
        </w:tc>
      </w:tr>
      <w:tr w:rsidR="00486CCB" w14:paraId="14293845" w14:textId="77777777" w:rsidTr="008721BF">
        <w:tc>
          <w:tcPr>
            <w:tcW w:w="915" w:type="dxa"/>
          </w:tcPr>
          <w:p w14:paraId="7E5E557C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040260D3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HP-65</w:t>
            </w:r>
          </w:p>
        </w:tc>
        <w:tc>
          <w:tcPr>
            <w:tcW w:w="2552" w:type="dxa"/>
          </w:tcPr>
          <w:p w14:paraId="6A492BFB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795$</w:t>
            </w:r>
          </w:p>
        </w:tc>
      </w:tr>
      <w:tr w:rsidR="00486CCB" w14:paraId="469C2B3A" w14:textId="77777777" w:rsidTr="008721BF">
        <w:tc>
          <w:tcPr>
            <w:tcW w:w="915" w:type="dxa"/>
          </w:tcPr>
          <w:p w14:paraId="0C605AC1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67864D9E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CasioFX</w:t>
            </w:r>
            <w:proofErr w:type="spellEnd"/>
          </w:p>
        </w:tc>
        <w:tc>
          <w:tcPr>
            <w:tcW w:w="2552" w:type="dxa"/>
          </w:tcPr>
          <w:p w14:paraId="265C8662" w14:textId="77777777" w:rsidR="00486CCB" w:rsidRDefault="00486CCB" w:rsidP="008721BF">
            <w:pPr>
              <w:pStyle w:val="BodyText"/>
              <w:spacing w:before="56"/>
              <w:ind w:right="5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75$</w:t>
            </w:r>
          </w:p>
        </w:tc>
      </w:tr>
    </w:tbl>
    <w:p w14:paraId="703330CD" w14:textId="77777777" w:rsidR="00486CCB" w:rsidRDefault="00486CCB" w:rsidP="00486CCB">
      <w:pPr>
        <w:pStyle w:val="BodyText"/>
        <w:spacing w:before="56"/>
        <w:ind w:right="592"/>
        <w:jc w:val="both"/>
      </w:pPr>
    </w:p>
    <w:p w14:paraId="76E4156A" w14:textId="77777777" w:rsidR="00486CCB" w:rsidRDefault="00486CCB" w:rsidP="00486CCB">
      <w:pPr>
        <w:pStyle w:val="BodyText"/>
        <w:spacing w:before="56"/>
        <w:ind w:right="592"/>
        <w:jc w:val="both"/>
      </w:pPr>
    </w:p>
    <w:p w14:paraId="271687E8" w14:textId="77777777" w:rsidR="00486CCB" w:rsidRDefault="00486CCB" w:rsidP="00486CCB">
      <w:pPr>
        <w:pStyle w:val="BodyText"/>
        <w:spacing w:before="56"/>
        <w:ind w:right="592"/>
        <w:jc w:val="both"/>
      </w:pPr>
    </w:p>
    <w:p w14:paraId="3488B461" w14:textId="77777777" w:rsidR="00486CCB" w:rsidRDefault="00486CCB"/>
    <w:sectPr w:rsidR="0048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F2C"/>
    <w:multiLevelType w:val="hybridMultilevel"/>
    <w:tmpl w:val="862602B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CB"/>
    <w:rsid w:val="0048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4B87"/>
  <w15:chartTrackingRefBased/>
  <w15:docId w15:val="{738631E5-67F0-4F13-A17C-AC578128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6CCB"/>
  </w:style>
  <w:style w:type="character" w:customStyle="1" w:styleId="BodyTextChar">
    <w:name w:val="Body Text Char"/>
    <w:basedOn w:val="DefaultParagraphFont"/>
    <w:link w:val="BodyText"/>
    <w:uiPriority w:val="1"/>
    <w:rsid w:val="00486CCB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486CCB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thogata</dc:creator>
  <cp:keywords/>
  <dc:description/>
  <cp:lastModifiedBy>srinivas thogata</cp:lastModifiedBy>
  <cp:revision>1</cp:revision>
  <dcterms:created xsi:type="dcterms:W3CDTF">2021-02-06T01:11:00Z</dcterms:created>
  <dcterms:modified xsi:type="dcterms:W3CDTF">2021-02-06T01:11:00Z</dcterms:modified>
</cp:coreProperties>
</file>